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36"/>
          <w:szCs w:val="36"/>
        </w:rPr>
      </w:pPr>
      <w:bookmarkStart w:id="0" w:name="_GoBack"/>
      <w:bookmarkEnd w:id="0"/>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代表提出的议案转为建议、批评和意见</w:t>
      </w:r>
    </w:p>
    <w:p>
      <w:pPr>
        <w:autoSpaceDE w:val="0"/>
        <w:autoSpaceDN w:val="0"/>
        <w:adjustRightInd w:val="0"/>
        <w:spacing w:line="560" w:lineRule="exact"/>
        <w:jc w:val="center"/>
        <w:rPr>
          <w:rFonts w:hint="eastAsia" w:ascii="仿宋_GB2312" w:eastAsia="仿宋_GB2312"/>
          <w:b/>
          <w:kern w:val="0"/>
          <w:sz w:val="32"/>
          <w:szCs w:val="32"/>
        </w:rPr>
      </w:pPr>
      <w:r>
        <w:rPr>
          <w:rFonts w:hint="eastAsia" w:ascii="仿宋_GB2312" w:eastAsia="仿宋_GB2312"/>
          <w:b/>
          <w:bCs/>
          <w:sz w:val="32"/>
          <w:szCs w:val="32"/>
        </w:rPr>
        <w:t>第1号（议案转建议）</w:t>
      </w:r>
    </w:p>
    <w:p>
      <w:pPr>
        <w:autoSpaceDE w:val="0"/>
        <w:autoSpaceDN w:val="0"/>
        <w:adjustRightInd w:val="0"/>
        <w:spacing w:line="560" w:lineRule="exact"/>
        <w:rPr>
          <w:rFonts w:hint="eastAsia" w:ascii="仿宋_GB2312" w:eastAsia="仿宋_GB2312"/>
          <w:b/>
          <w:bCs/>
          <w:sz w:val="32"/>
          <w:szCs w:val="32"/>
        </w:rPr>
      </w:pPr>
    </w:p>
    <w:p>
      <w:pPr>
        <w:autoSpaceDE w:val="0"/>
        <w:autoSpaceDN w:val="0"/>
        <w:adjustRightInd w:val="0"/>
        <w:spacing w:line="560" w:lineRule="exact"/>
        <w:rPr>
          <w:rFonts w:hint="eastAsia" w:ascii="仿宋_GB2312" w:eastAsia="仿宋_GB2312"/>
          <w:bCs/>
          <w:spacing w:val="-24"/>
          <w:kern w:val="0"/>
          <w:sz w:val="32"/>
          <w:szCs w:val="32"/>
        </w:rPr>
      </w:pPr>
      <w:r>
        <w:rPr>
          <w:rFonts w:hint="eastAsia" w:ascii="仿宋_GB2312" w:eastAsia="仿宋_GB2312"/>
          <w:b/>
          <w:kern w:val="0"/>
          <w:sz w:val="32"/>
          <w:szCs w:val="32"/>
        </w:rPr>
        <w:t>事    由：</w:t>
      </w:r>
      <w:r>
        <w:rPr>
          <w:rFonts w:hint="eastAsia" w:ascii="仿宋_GB2312" w:hAnsi="宋体" w:eastAsia="仿宋_GB2312"/>
          <w:bCs/>
          <w:spacing w:val="-20"/>
          <w:kern w:val="0"/>
          <w:sz w:val="32"/>
          <w:szCs w:val="32"/>
        </w:rPr>
        <w:t>关于提高村干部待遇、缩小村干部正副职工资差距的议案</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领衔代表：</w:t>
      </w:r>
      <w:r>
        <w:rPr>
          <w:rFonts w:hint="eastAsia" w:ascii="仿宋_GB2312" w:hAnsi="宋体" w:eastAsia="仿宋_GB2312"/>
          <w:bCs/>
          <w:kern w:val="0"/>
          <w:sz w:val="32"/>
          <w:szCs w:val="32"/>
        </w:rPr>
        <w:t>孙  俊：兴隆镇人大主席团</w:t>
      </w:r>
    </w:p>
    <w:p>
      <w:pPr>
        <w:autoSpaceDE w:val="0"/>
        <w:autoSpaceDN w:val="0"/>
        <w:adjustRightInd w:val="0"/>
        <w:spacing w:line="560" w:lineRule="exact"/>
        <w:ind w:firstLine="1600" w:firstLineChars="500"/>
        <w:rPr>
          <w:rFonts w:hint="eastAsia" w:ascii="仿宋_GB2312" w:hAnsi="宋体" w:eastAsia="仿宋_GB2312"/>
          <w:bCs/>
          <w:kern w:val="0"/>
          <w:sz w:val="32"/>
          <w:szCs w:val="32"/>
        </w:rPr>
      </w:pPr>
      <w:r>
        <w:rPr>
          <w:rFonts w:hint="eastAsia" w:ascii="仿宋_GB2312" w:hAnsi="宋体" w:eastAsia="仿宋_GB2312"/>
          <w:bCs/>
          <w:kern w:val="0"/>
          <w:sz w:val="32"/>
          <w:szCs w:val="32"/>
        </w:rPr>
        <w:t>朱永洲：兴隆镇兴隆寨村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廖洪平：西河镇女娲山村      吴  军：老县镇马安山村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江慧丽：老县镇锦屏社区      王占勇：老县镇老县村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李  勇：老县镇人大主席团    邓  静：老县镇东河村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杨家芝：老县小学            余  磊：县卫计局</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王晓春：西河镇人大主席团    陈显明：西河镇磨沟村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 xml:space="preserve">吕  晖：西河镇党委          陈  博：西河镇幼儿园 </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李铁军：</w:t>
      </w:r>
      <w:r>
        <w:rPr>
          <w:rFonts w:hint="eastAsia" w:ascii="仿宋_GB2312" w:hAnsi="宋体" w:eastAsia="仿宋_GB2312"/>
          <w:bCs/>
          <w:w w:val="90"/>
          <w:kern w:val="0"/>
          <w:sz w:val="32"/>
          <w:szCs w:val="32"/>
        </w:rPr>
        <w:t>昊华平利化工有限责任公司</w:t>
      </w:r>
    </w:p>
    <w:p>
      <w:pPr>
        <w:autoSpaceDE w:val="0"/>
        <w:autoSpaceDN w:val="0"/>
        <w:adjustRightInd w:val="0"/>
        <w:spacing w:line="560" w:lineRule="exact"/>
        <w:rPr>
          <w:rFonts w:hint="eastAsia" w:ascii="仿宋_GB2312" w:eastAsia="仿宋_GB2312"/>
          <w:b/>
          <w:kern w:val="0"/>
          <w:sz w:val="32"/>
          <w:szCs w:val="32"/>
        </w:rPr>
      </w:pPr>
      <w:r>
        <w:rPr>
          <w:rFonts w:hint="eastAsia" w:ascii="仿宋_GB2312" w:eastAsia="仿宋_GB2312"/>
          <w:b/>
          <w:kern w:val="0"/>
          <w:sz w:val="32"/>
          <w:szCs w:val="32"/>
        </w:rPr>
        <w:t>内  容：</w:t>
      </w:r>
    </w:p>
    <w:p>
      <w:pPr>
        <w:autoSpaceDE w:val="0"/>
        <w:autoSpaceDN w:val="0"/>
        <w:adjustRightInd w:val="0"/>
        <w:spacing w:line="56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随着经济社会的发展，人们的生活水平不断提高，收入水平不断增加。作为国家最基层治理管理人员的村级干部，在脱贫攻坚和乡村振兴工作中，付出了大量心血和努力，基本处于脱产工作状态，“白加黑、5+2”已经成为常态，但是艰辛的付出与个人所得的收入不成比例。目前，我县一类村正职月工资2500元，副职月工资1500元，二类村正职月工资2200元，副职月工资1300元。当前日益繁重复杂的工作需要村级组织拥有大批生在农村，长在农村，熟悉农村，能处理农村纷杂事务的村干部。上级组织也对村干部提出了更多更新的要求（如学历、年龄等），但是在换届过程中了解到，大量年轻、学历达标的农村青壮年外出务工不愿回乡参与村级管理，因为村干部待遇太低，不足以养家糊口。国家要发展，人才是关键，乡村要振兴，村级干部是关键。村级组织要吸引人才，留住人才，有必要根据经济发展水平同步提高村干部工资，让他们的辛勤努力与个人收入相适应，打造稳定的脱贫攻坚乡村振兴队伍。同时要缩小村干部正、副职工资差距，将年工资差距控制在3000元左右。</w:t>
      </w:r>
    </w:p>
    <w:p>
      <w:pPr>
        <w:autoSpaceDE w:val="0"/>
        <w:autoSpaceDN w:val="0"/>
        <w:adjustRightInd w:val="0"/>
        <w:spacing w:line="56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建议：</w:t>
      </w:r>
    </w:p>
    <w:p>
      <w:pPr>
        <w:autoSpaceDE w:val="0"/>
        <w:autoSpaceDN w:val="0"/>
        <w:adjustRightInd w:val="0"/>
        <w:spacing w:line="56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1、提高村干部工资待遇，建立村干部工资正常增加机制，根据经济发展水平逐年增长。二类村正职月工资提高至3000元以上。</w:t>
      </w:r>
    </w:p>
    <w:p>
      <w:pPr>
        <w:autoSpaceDE w:val="0"/>
        <w:autoSpaceDN w:val="0"/>
        <w:adjustRightInd w:val="0"/>
        <w:spacing w:line="56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2、缩小村干部正、副职工资差距，平均年工资差距要缩小至3000元左右。</w:t>
      </w: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代表提出的议案转为建议、批评和意见</w:t>
      </w:r>
    </w:p>
    <w:p>
      <w:pPr>
        <w:autoSpaceDE w:val="0"/>
        <w:autoSpaceDN w:val="0"/>
        <w:adjustRightInd w:val="0"/>
        <w:spacing w:line="560" w:lineRule="exact"/>
        <w:jc w:val="center"/>
        <w:rPr>
          <w:rFonts w:hint="eastAsia" w:ascii="仿宋_GB2312" w:eastAsia="仿宋_GB2312"/>
          <w:b/>
          <w:kern w:val="0"/>
          <w:sz w:val="32"/>
          <w:szCs w:val="32"/>
        </w:rPr>
      </w:pPr>
      <w:r>
        <w:rPr>
          <w:rFonts w:hint="eastAsia" w:ascii="仿宋_GB2312" w:eastAsia="仿宋_GB2312"/>
          <w:b/>
          <w:bCs/>
          <w:sz w:val="32"/>
          <w:szCs w:val="32"/>
        </w:rPr>
        <w:t>第2号（议案转建议）</w:t>
      </w:r>
    </w:p>
    <w:p>
      <w:pPr>
        <w:autoSpaceDE w:val="0"/>
        <w:autoSpaceDN w:val="0"/>
        <w:adjustRightInd w:val="0"/>
        <w:spacing w:line="560" w:lineRule="exact"/>
        <w:jc w:val="center"/>
        <w:rPr>
          <w:rFonts w:hint="eastAsia" w:ascii="仿宋_GB2312" w:eastAsia="仿宋_GB2312"/>
          <w:b/>
          <w:kern w:val="0"/>
          <w:sz w:val="32"/>
          <w:szCs w:val="32"/>
        </w:rPr>
      </w:pPr>
    </w:p>
    <w:p>
      <w:pPr>
        <w:autoSpaceDE w:val="0"/>
        <w:autoSpaceDN w:val="0"/>
        <w:adjustRightInd w:val="0"/>
        <w:spacing w:line="560" w:lineRule="exact"/>
        <w:ind w:left="1484" w:hanging="1484" w:hangingChars="462"/>
        <w:jc w:val="left"/>
        <w:rPr>
          <w:rFonts w:hint="eastAsia" w:ascii="仿宋_GB2312" w:eastAsia="仿宋_GB2312"/>
          <w:kern w:val="0"/>
          <w:sz w:val="32"/>
          <w:szCs w:val="32"/>
        </w:rPr>
      </w:pPr>
      <w:r>
        <w:rPr>
          <w:rFonts w:hint="eastAsia" w:ascii="仿宋_GB2312" w:eastAsia="仿宋_GB2312"/>
          <w:b/>
          <w:kern w:val="0"/>
          <w:sz w:val="32"/>
          <w:szCs w:val="32"/>
        </w:rPr>
        <w:t>事    由：</w:t>
      </w:r>
      <w:r>
        <w:rPr>
          <w:rFonts w:hint="eastAsia" w:ascii="仿宋_GB2312" w:eastAsia="仿宋_GB2312"/>
          <w:kern w:val="0"/>
          <w:sz w:val="32"/>
          <w:szCs w:val="32"/>
        </w:rPr>
        <w:t>关于解决村（社区）干部申办养老统筹的议案</w:t>
      </w:r>
    </w:p>
    <w:p>
      <w:pPr>
        <w:spacing w:line="560" w:lineRule="exact"/>
        <w:rPr>
          <w:rFonts w:hint="eastAsia" w:ascii="仿宋_GB2312" w:eastAsia="仿宋_GB2312"/>
          <w:sz w:val="32"/>
          <w:szCs w:val="32"/>
        </w:rPr>
      </w:pPr>
      <w:r>
        <w:rPr>
          <w:rFonts w:hint="eastAsia" w:ascii="仿宋_GB2312" w:hAnsi="宋体" w:eastAsia="仿宋_GB2312"/>
          <w:b/>
          <w:kern w:val="0"/>
          <w:sz w:val="32"/>
          <w:szCs w:val="32"/>
        </w:rPr>
        <w:t>领衔代表：</w:t>
      </w:r>
      <w:r>
        <w:rPr>
          <w:rFonts w:hint="eastAsia" w:ascii="仿宋_GB2312" w:eastAsia="仿宋_GB2312"/>
          <w:sz w:val="32"/>
          <w:szCs w:val="32"/>
        </w:rPr>
        <w:t>朱永洲</w:t>
      </w:r>
      <w:r>
        <w:rPr>
          <w:rFonts w:hint="eastAsia" w:ascii="仿宋_GB2312" w:eastAsia="仿宋_GB2312"/>
          <w:b/>
          <w:bCs/>
          <w:sz w:val="32"/>
          <w:szCs w:val="32"/>
        </w:rPr>
        <w:t xml:space="preserve">  </w:t>
      </w:r>
      <w:r>
        <w:rPr>
          <w:rFonts w:hint="eastAsia" w:ascii="仿宋_GB2312" w:eastAsia="仿宋_GB2312"/>
          <w:sz w:val="32"/>
          <w:szCs w:val="32"/>
        </w:rPr>
        <w:t>兴隆镇兴隆寨村     孙  俊  兴隆镇人大</w:t>
      </w:r>
    </w:p>
    <w:p>
      <w:pPr>
        <w:spacing w:line="560" w:lineRule="exact"/>
        <w:ind w:firstLine="1600" w:firstLineChars="500"/>
        <w:rPr>
          <w:rFonts w:hint="eastAsia" w:ascii="仿宋_GB2312" w:eastAsia="仿宋_GB2312"/>
          <w:sz w:val="32"/>
          <w:szCs w:val="32"/>
        </w:rPr>
      </w:pPr>
      <w:r>
        <w:rPr>
          <w:rFonts w:hint="eastAsia" w:ascii="仿宋_GB2312" w:eastAsia="仿宋_GB2312"/>
          <w:sz w:val="32"/>
          <w:szCs w:val="32"/>
        </w:rPr>
        <w:t xml:space="preserve">余  磊  县卫生健康局       </w:t>
      </w:r>
      <w:r>
        <w:rPr>
          <w:rFonts w:hint="eastAsia" w:ascii="仿宋_GB2312" w:hAnsi="宋体" w:eastAsia="仿宋_GB2312"/>
          <w:bCs/>
          <w:kern w:val="0"/>
          <w:sz w:val="32"/>
          <w:szCs w:val="32"/>
        </w:rPr>
        <w:t>魏  军  兴隆镇党委</w:t>
      </w:r>
    </w:p>
    <w:p>
      <w:pPr>
        <w:widowControl/>
        <w:shd w:val="clear" w:color="auto" w:fill="FFFFFF"/>
        <w:spacing w:line="560" w:lineRule="exact"/>
        <w:textAlignment w:val="baseline"/>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spacing w:line="560" w:lineRule="exact"/>
        <w:rPr>
          <w:rFonts w:hint="eastAsia" w:ascii="仿宋_GB2312" w:eastAsia="仿宋_GB2312"/>
          <w:sz w:val="32"/>
          <w:szCs w:val="32"/>
        </w:rPr>
      </w:pPr>
      <w:r>
        <w:rPr>
          <w:rFonts w:hint="eastAsia" w:ascii="仿宋_GB2312" w:hAnsi="宋体" w:eastAsia="仿宋_GB2312"/>
          <w:bCs/>
          <w:kern w:val="0"/>
          <w:sz w:val="32"/>
          <w:szCs w:val="32"/>
        </w:rPr>
        <w:t>党世安：西河镇东坝村</w:t>
      </w:r>
      <w:r>
        <w:rPr>
          <w:rFonts w:hint="eastAsia" w:ascii="仿宋_GB2312" w:eastAsia="仿宋_GB2312"/>
          <w:sz w:val="32"/>
          <w:szCs w:val="32"/>
        </w:rPr>
        <w:t xml:space="preserve">        </w:t>
      </w:r>
      <w:r>
        <w:rPr>
          <w:rFonts w:hint="eastAsia" w:ascii="仿宋_GB2312" w:hAnsi="宋体" w:eastAsia="仿宋_GB2312"/>
          <w:bCs/>
          <w:kern w:val="0"/>
          <w:sz w:val="32"/>
          <w:szCs w:val="32"/>
        </w:rPr>
        <w:t>陈显明：西河镇磨沟村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杨家芝：老县制九年制学校    邓  静：老县镇东河村村民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eastAsia="仿宋_GB2312"/>
          <w:bCs/>
          <w:spacing w:val="-6"/>
          <w:kern w:val="0"/>
          <w:sz w:val="32"/>
          <w:szCs w:val="32"/>
        </w:rPr>
        <w:t>陈  博：</w:t>
      </w:r>
      <w:r>
        <w:rPr>
          <w:rFonts w:hint="eastAsia" w:ascii="仿宋_GB2312" w:hAnsi="宋体" w:eastAsia="仿宋_GB2312"/>
          <w:bCs/>
          <w:kern w:val="0"/>
          <w:sz w:val="32"/>
          <w:szCs w:val="32"/>
        </w:rPr>
        <w:t xml:space="preserve">西河镇幼儿园        </w:t>
      </w:r>
      <w:r>
        <w:rPr>
          <w:rFonts w:hint="eastAsia" w:ascii="仿宋_GB2312" w:hAnsi="宋体" w:eastAsia="仿宋_GB2312"/>
          <w:bCs/>
          <w:kern w:val="0"/>
          <w:sz w:val="32"/>
          <w:szCs w:val="32"/>
          <w:lang w:val="en-US" w:eastAsia="zh-CN"/>
        </w:rPr>
        <w:t xml:space="preserve"> </w:t>
      </w:r>
      <w:r>
        <w:rPr>
          <w:rFonts w:hint="eastAsia" w:ascii="仿宋_GB2312" w:hAnsi="宋体" w:eastAsia="仿宋_GB2312"/>
          <w:bCs/>
          <w:kern w:val="0"/>
          <w:sz w:val="32"/>
          <w:szCs w:val="32"/>
        </w:rPr>
        <w:t>廖洪平：老县镇女娲山村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吴  军：老县镇马鞍山村      江慧丽：老县镇太山庙村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 xml:space="preserve">王占勇：老县田园雅聚生态园  </w:t>
      </w:r>
      <w:r>
        <w:rPr>
          <w:rFonts w:hint="eastAsia" w:ascii="仿宋_GB2312" w:eastAsia="仿宋_GB2312"/>
          <w:bCs/>
          <w:spacing w:val="-6"/>
          <w:kern w:val="0"/>
          <w:sz w:val="32"/>
          <w:szCs w:val="32"/>
        </w:rPr>
        <w:t>李  勇：</w:t>
      </w:r>
      <w:r>
        <w:rPr>
          <w:rFonts w:hint="eastAsia" w:ascii="仿宋_GB2312" w:hAnsi="宋体" w:eastAsia="仿宋_GB2312"/>
          <w:bCs/>
          <w:kern w:val="0"/>
          <w:sz w:val="32"/>
          <w:szCs w:val="32"/>
        </w:rPr>
        <w:t>老县镇人大</w:t>
      </w:r>
    </w:p>
    <w:p>
      <w:pPr>
        <w:autoSpaceDE w:val="0"/>
        <w:autoSpaceDN w:val="0"/>
        <w:adjustRightInd w:val="0"/>
        <w:spacing w:line="560" w:lineRule="exact"/>
        <w:rPr>
          <w:rFonts w:hint="eastAsia" w:ascii="仿宋_GB2312" w:eastAsia="仿宋_GB2312"/>
          <w:sz w:val="32"/>
          <w:szCs w:val="32"/>
        </w:rPr>
      </w:pPr>
      <w:r>
        <w:rPr>
          <w:rFonts w:hint="eastAsia" w:ascii="仿宋_GB2312" w:hAnsi="宋体" w:eastAsia="仿宋_GB2312"/>
          <w:bCs/>
          <w:kern w:val="0"/>
          <w:sz w:val="32"/>
          <w:szCs w:val="32"/>
        </w:rPr>
        <w:t>吕  晖：西河镇党委</w:t>
      </w:r>
    </w:p>
    <w:p>
      <w:pPr>
        <w:widowControl/>
        <w:shd w:val="clear" w:color="auto" w:fill="FFFFFF"/>
        <w:spacing w:line="560" w:lineRule="exact"/>
        <w:textAlignment w:val="baseline"/>
        <w:rPr>
          <w:rFonts w:hint="eastAsia" w:ascii="仿宋_GB2312" w:eastAsia="仿宋_GB2312"/>
          <w:b/>
          <w:kern w:val="0"/>
          <w:sz w:val="32"/>
          <w:szCs w:val="32"/>
        </w:rPr>
      </w:pPr>
      <w:r>
        <w:rPr>
          <w:rFonts w:hint="eastAsia" w:ascii="仿宋_GB2312" w:eastAsia="仿宋_GB2312"/>
          <w:b/>
          <w:kern w:val="0"/>
          <w:sz w:val="32"/>
          <w:szCs w:val="32"/>
        </w:rPr>
        <w:t>内  容：</w:t>
      </w:r>
    </w:p>
    <w:p>
      <w:pPr>
        <w:autoSpaceDE w:val="0"/>
        <w:autoSpaceDN w:val="0"/>
        <w:adjustRightInd w:val="0"/>
        <w:spacing w:line="560" w:lineRule="exact"/>
        <w:ind w:firstLine="640" w:firstLineChars="200"/>
        <w:rPr>
          <w:rFonts w:hint="eastAsia" w:ascii="仿宋_GB2312" w:hAnsi="宋体" w:eastAsia="仿宋_GB2312"/>
          <w:bCs/>
          <w:kern w:val="0"/>
          <w:sz w:val="32"/>
          <w:szCs w:val="32"/>
        </w:rPr>
      </w:pPr>
      <w:r>
        <w:rPr>
          <w:rFonts w:hint="eastAsia" w:ascii="仿宋_GB2312" w:hAnsi="宋体" w:eastAsia="仿宋_GB2312"/>
          <w:bCs/>
          <w:kern w:val="0"/>
          <w:sz w:val="32"/>
          <w:szCs w:val="32"/>
        </w:rPr>
        <w:t>随着经济社会的发展，如何解决好村、社区连续任职10年以上的干部申办养老统筹问题，使他们老有所养、老有所依，是一个很现实迫切的问题。</w:t>
      </w:r>
    </w:p>
    <w:p>
      <w:pPr>
        <w:autoSpaceDE w:val="0"/>
        <w:autoSpaceDN w:val="0"/>
        <w:adjustRightInd w:val="0"/>
        <w:spacing w:line="560" w:lineRule="exact"/>
        <w:ind w:firstLine="640" w:firstLineChars="200"/>
        <w:rPr>
          <w:rFonts w:hint="eastAsia" w:ascii="仿宋_GB2312" w:hAnsi="宋体" w:eastAsia="仿宋_GB2312"/>
          <w:bCs/>
          <w:kern w:val="0"/>
          <w:sz w:val="32"/>
          <w:szCs w:val="32"/>
        </w:rPr>
      </w:pPr>
      <w:r>
        <w:rPr>
          <w:rFonts w:hint="eastAsia" w:ascii="仿宋_GB2312" w:hAnsi="宋体" w:eastAsia="仿宋_GB2312"/>
          <w:bCs/>
          <w:kern w:val="0"/>
          <w:sz w:val="32"/>
          <w:szCs w:val="32"/>
        </w:rPr>
        <w:t>有些村干部自80－90年代在基层工作30多年了，有的已经离任或退休了，有的即将退休，养老问题是他们面临的主要矛盾。现任村干部补助500元，但离任后就一无所有。</w:t>
      </w:r>
    </w:p>
    <w:p>
      <w:pPr>
        <w:autoSpaceDE w:val="0"/>
        <w:autoSpaceDN w:val="0"/>
        <w:adjustRightInd w:val="0"/>
        <w:spacing w:line="560" w:lineRule="exact"/>
        <w:ind w:firstLine="640" w:firstLineChars="200"/>
        <w:rPr>
          <w:rFonts w:hint="eastAsia" w:ascii="仿宋_GB2312" w:hAnsi="宋体" w:eastAsia="仿宋_GB2312"/>
          <w:bCs/>
          <w:kern w:val="0"/>
          <w:sz w:val="32"/>
          <w:szCs w:val="32"/>
        </w:rPr>
      </w:pPr>
      <w:r>
        <w:rPr>
          <w:rFonts w:hint="eastAsia" w:ascii="仿宋_GB2312" w:hAnsi="宋体" w:eastAsia="仿宋_GB2312"/>
          <w:bCs/>
          <w:kern w:val="0"/>
          <w:sz w:val="32"/>
          <w:szCs w:val="32"/>
        </w:rPr>
        <w:t>针对以上问题，建议：</w:t>
      </w:r>
    </w:p>
    <w:p>
      <w:pPr>
        <w:autoSpaceDE w:val="0"/>
        <w:autoSpaceDN w:val="0"/>
        <w:adjustRightInd w:val="0"/>
        <w:spacing w:line="560" w:lineRule="exact"/>
        <w:ind w:firstLine="640" w:firstLineChars="200"/>
        <w:rPr>
          <w:rFonts w:hint="eastAsia" w:ascii="仿宋_GB2312" w:hAnsi="宋体" w:eastAsia="仿宋_GB2312"/>
          <w:bCs/>
          <w:kern w:val="0"/>
          <w:sz w:val="32"/>
          <w:szCs w:val="32"/>
        </w:rPr>
      </w:pPr>
      <w:r>
        <w:rPr>
          <w:rFonts w:hint="eastAsia" w:ascii="仿宋_GB2312" w:hAnsi="宋体" w:eastAsia="仿宋_GB2312"/>
          <w:bCs/>
          <w:kern w:val="0"/>
          <w:sz w:val="32"/>
          <w:szCs w:val="32"/>
        </w:rPr>
        <w:t>1、对连续任职10年以上的村（社区）正副职干部办理养老保险。严格执行申报文件及公示程序，费用由个人申报办理。</w:t>
      </w:r>
    </w:p>
    <w:p>
      <w:pPr>
        <w:autoSpaceDE w:val="0"/>
        <w:autoSpaceDN w:val="0"/>
        <w:adjustRightInd w:val="0"/>
        <w:spacing w:line="560" w:lineRule="exact"/>
        <w:ind w:firstLine="640" w:firstLineChars="200"/>
        <w:rPr>
          <w:rFonts w:hint="eastAsia" w:ascii="仿宋_GB2312" w:hAnsi="宋体" w:eastAsia="仿宋_GB2312"/>
          <w:bCs/>
          <w:kern w:val="0"/>
          <w:sz w:val="32"/>
          <w:szCs w:val="32"/>
        </w:rPr>
      </w:pPr>
      <w:r>
        <w:rPr>
          <w:rFonts w:hint="eastAsia" w:ascii="仿宋_GB2312" w:hAnsi="宋体" w:eastAsia="仿宋_GB2312"/>
          <w:bCs/>
          <w:kern w:val="0"/>
          <w:sz w:val="32"/>
          <w:szCs w:val="32"/>
        </w:rPr>
        <w:t>2、可取消现任村、社区干部养老保险年500元补贴，纳入养老统筹计算。</w:t>
      </w: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jc w:val="left"/>
        <w:rPr>
          <w:rFonts w:hint="eastAsia"/>
        </w:rPr>
      </w:pPr>
    </w:p>
    <w:p>
      <w:pPr>
        <w:spacing w:line="560" w:lineRule="exact"/>
        <w:jc w:val="left"/>
        <w:rPr>
          <w:rFonts w:hint="eastAsia"/>
        </w:rPr>
      </w:pPr>
    </w:p>
    <w:p>
      <w:pPr>
        <w:spacing w:line="560" w:lineRule="exact"/>
        <w:jc w:val="left"/>
        <w:rPr>
          <w:rFonts w:hint="eastAsia"/>
        </w:rPr>
      </w:pPr>
    </w:p>
    <w:p>
      <w:pPr>
        <w:spacing w:line="560" w:lineRule="exact"/>
        <w:jc w:val="left"/>
        <w:rPr>
          <w:rFonts w:hint="eastAsia"/>
        </w:rPr>
      </w:pPr>
    </w:p>
    <w:p>
      <w:pPr>
        <w:spacing w:line="560" w:lineRule="exact"/>
        <w:jc w:val="left"/>
        <w:rPr>
          <w:rFonts w:hint="eastAsia"/>
        </w:rPr>
      </w:pPr>
    </w:p>
    <w:p>
      <w:pPr>
        <w:spacing w:line="560" w:lineRule="exact"/>
        <w:jc w:val="left"/>
        <w:rPr>
          <w:rFonts w:hint="eastAsia"/>
        </w:rPr>
      </w:pPr>
    </w:p>
    <w:p>
      <w:pPr>
        <w:spacing w:line="560" w:lineRule="exact"/>
        <w:jc w:val="left"/>
        <w:rPr>
          <w:rFonts w:hint="eastAsia"/>
        </w:rPr>
      </w:pPr>
    </w:p>
    <w:p>
      <w:pPr>
        <w:spacing w:line="560" w:lineRule="exact"/>
        <w:jc w:val="center"/>
        <w:rPr>
          <w:rFonts w:hint="eastAsia" w:ascii="方正小标宋简体" w:hAnsi="方正小标宋简体" w:eastAsia="方正小标宋简体" w:cs="方正小标宋简体"/>
          <w:sz w:val="36"/>
          <w:szCs w:val="36"/>
        </w:rPr>
      </w:pPr>
    </w:p>
    <w:p>
      <w:pPr>
        <w:spacing w:line="560" w:lineRule="exact"/>
        <w:rPr>
          <w:rFonts w:hint="eastAsia" w:ascii="仿宋_GB2312" w:eastAsia="仿宋_GB2312"/>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spacing w:line="560" w:lineRule="exact"/>
        <w:jc w:val="center"/>
        <w:rPr>
          <w:rFonts w:hint="eastAsia" w:ascii="仿宋_GB2312" w:eastAsia="仿宋_GB2312"/>
          <w:b/>
          <w:bCs/>
          <w:sz w:val="32"/>
          <w:szCs w:val="32"/>
        </w:rPr>
      </w:pPr>
      <w:r>
        <w:rPr>
          <w:rFonts w:hint="eastAsia" w:ascii="仿宋_GB2312" w:eastAsia="仿宋_GB2312"/>
          <w:b/>
          <w:bCs/>
          <w:sz w:val="32"/>
          <w:szCs w:val="32"/>
        </w:rPr>
        <w:t>第3号</w:t>
      </w:r>
    </w:p>
    <w:p>
      <w:pPr>
        <w:spacing w:line="560" w:lineRule="exact"/>
        <w:jc w:val="center"/>
        <w:rPr>
          <w:rFonts w:hint="eastAsia" w:ascii="仿宋_GB2312" w:eastAsia="仿宋_GB2312"/>
          <w:b/>
          <w:bCs/>
          <w:sz w:val="32"/>
          <w:szCs w:val="32"/>
        </w:rPr>
      </w:pPr>
    </w:p>
    <w:p>
      <w:pPr>
        <w:autoSpaceDE w:val="0"/>
        <w:autoSpaceDN w:val="0"/>
        <w:adjustRightInd w:val="0"/>
        <w:spacing w:line="560" w:lineRule="exact"/>
        <w:ind w:left="1606" w:hanging="1606" w:hangingChars="500"/>
        <w:rPr>
          <w:rFonts w:hint="eastAsia" w:ascii="仿宋_GB2312" w:eastAsia="仿宋_GB2312"/>
          <w:bCs/>
          <w:spacing w:val="-6"/>
          <w:kern w:val="0"/>
          <w:sz w:val="32"/>
          <w:szCs w:val="32"/>
        </w:rPr>
      </w:pPr>
      <w:r>
        <w:rPr>
          <w:rFonts w:hint="eastAsia" w:ascii="仿宋_GB2312" w:eastAsia="仿宋_GB2312"/>
          <w:b/>
          <w:kern w:val="0"/>
          <w:sz w:val="32"/>
          <w:szCs w:val="32"/>
        </w:rPr>
        <w:t>事    由：</w:t>
      </w:r>
      <w:r>
        <w:rPr>
          <w:rFonts w:hint="eastAsia" w:ascii="仿宋_GB2312" w:eastAsia="仿宋_GB2312"/>
          <w:bCs/>
          <w:spacing w:val="-6"/>
          <w:kern w:val="0"/>
          <w:sz w:val="32"/>
          <w:szCs w:val="32"/>
        </w:rPr>
        <w:t>关于建设鄢台大桥的建议</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领衔代表：</w:t>
      </w:r>
      <w:r>
        <w:rPr>
          <w:rFonts w:hint="eastAsia" w:ascii="仿宋_GB2312" w:eastAsia="仿宋_GB2312"/>
          <w:bCs/>
          <w:spacing w:val="-6"/>
          <w:kern w:val="0"/>
          <w:sz w:val="32"/>
          <w:szCs w:val="32"/>
        </w:rPr>
        <w:t>王友华：正阳镇让河村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autoSpaceDE w:val="0"/>
        <w:autoSpaceDN w:val="0"/>
        <w:adjustRightInd w:val="0"/>
        <w:spacing w:line="560" w:lineRule="exact"/>
        <w:rPr>
          <w:rFonts w:hint="eastAsia" w:ascii="仿宋_GB2312" w:eastAsia="仿宋_GB2312"/>
          <w:sz w:val="32"/>
          <w:szCs w:val="32"/>
        </w:rPr>
      </w:pPr>
      <w:r>
        <w:rPr>
          <w:rFonts w:hint="eastAsia" w:ascii="仿宋_GB2312" w:eastAsia="仿宋_GB2312"/>
          <w:sz w:val="32"/>
          <w:szCs w:val="32"/>
        </w:rPr>
        <w:t>张凤宝：正阳镇张家坝村    陈良学：正阳镇正阳河村</w:t>
      </w:r>
    </w:p>
    <w:p>
      <w:pPr>
        <w:autoSpaceDE w:val="0"/>
        <w:autoSpaceDN w:val="0"/>
        <w:adjustRightInd w:val="0"/>
        <w:spacing w:line="560" w:lineRule="exact"/>
        <w:rPr>
          <w:rFonts w:hint="eastAsia" w:ascii="仿宋_GB2312" w:eastAsia="仿宋_GB2312"/>
          <w:b/>
          <w:kern w:val="0"/>
          <w:sz w:val="32"/>
          <w:szCs w:val="32"/>
        </w:rPr>
      </w:pPr>
      <w:r>
        <w:rPr>
          <w:rFonts w:hint="eastAsia" w:ascii="仿宋_GB2312" w:eastAsia="仿宋_GB2312"/>
          <w:b/>
          <w:kern w:val="0"/>
          <w:sz w:val="32"/>
          <w:szCs w:val="32"/>
        </w:rPr>
        <w:t>内  容：</w:t>
      </w:r>
    </w:p>
    <w:p>
      <w:pPr>
        <w:autoSpaceDE w:val="0"/>
        <w:autoSpaceDN w:val="0"/>
        <w:adjustRightInd w:val="0"/>
        <w:spacing w:line="560" w:lineRule="exact"/>
        <w:ind w:firstLine="627" w:firstLineChars="196"/>
        <w:rPr>
          <w:rFonts w:hint="eastAsia" w:ascii="仿宋_GB2312" w:eastAsia="仿宋_GB2312"/>
          <w:b/>
          <w:kern w:val="0"/>
          <w:sz w:val="32"/>
          <w:szCs w:val="32"/>
        </w:rPr>
      </w:pPr>
      <w:r>
        <w:rPr>
          <w:rFonts w:hint="eastAsia" w:ascii="仿宋_GB2312" w:eastAsia="仿宋_GB2312"/>
          <w:sz w:val="32"/>
          <w:szCs w:val="32"/>
        </w:rPr>
        <w:t>正阳镇鄢台村毗邻正阳集镇。近年来，在脱贫攻坚的带动下发展迅速。目前已经建成并投入使用完小1所，现有师生200余人；建成区域性敬老院1座，即将投入使用，预计安置五保老人200人以上；建成了“两院合一”安置点1个，安置群众140户500余人。现有的鄢台大桥建设于上世纪70年代，年久失修，已经成为危桥，为了保障人车安全，亟需新建设一座鄢台大桥。</w:t>
      </w:r>
    </w:p>
    <w:p>
      <w:pPr>
        <w:autoSpaceDE w:val="0"/>
        <w:autoSpaceDN w:val="0"/>
        <w:adjustRightInd w:val="0"/>
        <w:spacing w:line="560" w:lineRule="exact"/>
        <w:ind w:firstLine="470" w:firstLineChars="147"/>
        <w:rPr>
          <w:rFonts w:hint="eastAsia" w:ascii="仿宋_GB2312" w:hAnsi="宋体" w:eastAsia="仿宋_GB2312"/>
          <w:bCs/>
          <w:kern w:val="0"/>
          <w:sz w:val="32"/>
          <w:szCs w:val="32"/>
        </w:rPr>
      </w:pPr>
      <w:r>
        <w:rPr>
          <w:rFonts w:hint="eastAsia" w:ascii="仿宋_GB2312" w:eastAsia="仿宋_GB2312"/>
          <w:kern w:val="0"/>
          <w:sz w:val="32"/>
          <w:szCs w:val="32"/>
        </w:rPr>
        <w:t>建议：</w:t>
      </w:r>
      <w:r>
        <w:rPr>
          <w:rFonts w:hint="eastAsia" w:ascii="仿宋_GB2312" w:eastAsia="仿宋_GB2312"/>
          <w:bCs/>
          <w:spacing w:val="-6"/>
          <w:kern w:val="0"/>
          <w:sz w:val="32"/>
          <w:szCs w:val="32"/>
        </w:rPr>
        <w:t>尽快立项启动建设鄢台大桥。</w:t>
      </w: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br w:type="page"/>
      </w: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spacing w:line="560" w:lineRule="exact"/>
        <w:jc w:val="center"/>
        <w:rPr>
          <w:rFonts w:hint="eastAsia" w:ascii="仿宋_GB2312" w:eastAsia="仿宋_GB2312"/>
          <w:b/>
          <w:bCs/>
          <w:sz w:val="32"/>
          <w:szCs w:val="32"/>
        </w:rPr>
      </w:pPr>
      <w:r>
        <w:rPr>
          <w:rFonts w:hint="eastAsia" w:ascii="仿宋_GB2312" w:eastAsia="仿宋_GB2312"/>
          <w:b/>
          <w:bCs/>
          <w:sz w:val="32"/>
          <w:szCs w:val="32"/>
        </w:rPr>
        <w:t>第4号</w:t>
      </w:r>
    </w:p>
    <w:p>
      <w:pPr>
        <w:spacing w:line="560" w:lineRule="exact"/>
        <w:jc w:val="center"/>
        <w:rPr>
          <w:rFonts w:hint="eastAsia" w:ascii="仿宋_GB2312" w:eastAsia="仿宋_GB2312"/>
          <w:b/>
          <w:bCs/>
          <w:sz w:val="32"/>
          <w:szCs w:val="32"/>
        </w:rPr>
      </w:pPr>
    </w:p>
    <w:p>
      <w:pPr>
        <w:autoSpaceDE w:val="0"/>
        <w:autoSpaceDN w:val="0"/>
        <w:adjustRightInd w:val="0"/>
        <w:spacing w:line="560" w:lineRule="exact"/>
        <w:ind w:left="1606" w:hanging="1606" w:hangingChars="500"/>
        <w:rPr>
          <w:rFonts w:hint="eastAsia" w:ascii="仿宋_GB2312" w:eastAsia="仿宋_GB2312"/>
          <w:bCs/>
          <w:spacing w:val="-6"/>
          <w:kern w:val="0"/>
          <w:sz w:val="32"/>
          <w:szCs w:val="32"/>
        </w:rPr>
      </w:pPr>
      <w:r>
        <w:rPr>
          <w:rFonts w:hint="eastAsia" w:ascii="仿宋_GB2312" w:eastAsia="仿宋_GB2312"/>
          <w:b/>
          <w:kern w:val="0"/>
          <w:sz w:val="32"/>
          <w:szCs w:val="32"/>
        </w:rPr>
        <w:t>事    由：</w:t>
      </w:r>
      <w:r>
        <w:rPr>
          <w:rFonts w:hint="eastAsia" w:ascii="仿宋_GB2312" w:eastAsia="仿宋_GB2312"/>
          <w:bCs/>
          <w:spacing w:val="-6"/>
          <w:kern w:val="0"/>
          <w:sz w:val="32"/>
          <w:szCs w:val="32"/>
        </w:rPr>
        <w:t>关于提升改造大广路的建议</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领衔代表：</w:t>
      </w:r>
      <w:r>
        <w:rPr>
          <w:rFonts w:hint="eastAsia" w:ascii="仿宋_GB2312" w:eastAsia="仿宋_GB2312"/>
          <w:sz w:val="32"/>
          <w:szCs w:val="32"/>
        </w:rPr>
        <w:t>胡德全：大贵镇政府</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autoSpaceDE w:val="0"/>
        <w:autoSpaceDN w:val="0"/>
        <w:adjustRightInd w:val="0"/>
        <w:spacing w:line="560" w:lineRule="exact"/>
        <w:rPr>
          <w:rFonts w:hint="eastAsia" w:ascii="仿宋_GB2312" w:eastAsia="仿宋_GB2312"/>
          <w:sz w:val="32"/>
          <w:szCs w:val="32"/>
        </w:rPr>
      </w:pPr>
      <w:r>
        <w:rPr>
          <w:rFonts w:hint="eastAsia" w:ascii="仿宋_GB2312" w:eastAsia="仿宋_GB2312"/>
          <w:sz w:val="32"/>
          <w:szCs w:val="32"/>
        </w:rPr>
        <w:t>陈进明：大贵镇后湾村   陈  凯：女娲茗峰茶业公司</w:t>
      </w:r>
    </w:p>
    <w:p>
      <w:pPr>
        <w:autoSpaceDE w:val="0"/>
        <w:autoSpaceDN w:val="0"/>
        <w:adjustRightInd w:val="0"/>
        <w:spacing w:line="560" w:lineRule="exact"/>
        <w:rPr>
          <w:rFonts w:hint="eastAsia" w:ascii="仿宋_GB2312" w:eastAsia="仿宋_GB2312"/>
          <w:sz w:val="32"/>
          <w:szCs w:val="32"/>
        </w:rPr>
      </w:pPr>
      <w:r>
        <w:rPr>
          <w:rFonts w:hint="eastAsia" w:ascii="仿宋_GB2312" w:eastAsia="仿宋_GB2312"/>
          <w:sz w:val="32"/>
          <w:szCs w:val="32"/>
        </w:rPr>
        <w:t xml:space="preserve">陈  刚：洛河镇党政办   </w:t>
      </w:r>
      <w:r>
        <w:rPr>
          <w:rFonts w:hint="eastAsia" w:ascii="仿宋_GB2312" w:hAnsi="宋体" w:eastAsia="仿宋_GB2312"/>
          <w:bCs/>
          <w:kern w:val="0"/>
          <w:sz w:val="32"/>
          <w:szCs w:val="32"/>
        </w:rPr>
        <w:t>陈明义：洛河镇线河村</w:t>
      </w:r>
    </w:p>
    <w:p>
      <w:pPr>
        <w:autoSpaceDE w:val="0"/>
        <w:autoSpaceDN w:val="0"/>
        <w:adjustRightInd w:val="0"/>
        <w:spacing w:line="560" w:lineRule="exact"/>
        <w:rPr>
          <w:rFonts w:hint="eastAsia" w:ascii="仿宋_GB2312" w:eastAsia="仿宋_GB2312"/>
          <w:b/>
          <w:kern w:val="0"/>
          <w:sz w:val="32"/>
          <w:szCs w:val="32"/>
        </w:rPr>
      </w:pPr>
      <w:r>
        <w:rPr>
          <w:rFonts w:hint="eastAsia" w:ascii="仿宋_GB2312" w:eastAsia="仿宋_GB2312"/>
          <w:b/>
          <w:kern w:val="0"/>
          <w:sz w:val="32"/>
          <w:szCs w:val="32"/>
        </w:rPr>
        <w:t>内  容：</w:t>
      </w:r>
    </w:p>
    <w:p>
      <w:pPr>
        <w:autoSpaceDE w:val="0"/>
        <w:autoSpaceDN w:val="0"/>
        <w:adjustRightInd w:val="0"/>
        <w:spacing w:line="560" w:lineRule="exact"/>
        <w:ind w:firstLine="640" w:firstLineChars="200"/>
        <w:rPr>
          <w:rFonts w:hint="eastAsia" w:ascii="仿宋_GB2312" w:eastAsia="仿宋_GB2312"/>
          <w:b/>
          <w:kern w:val="0"/>
          <w:sz w:val="32"/>
          <w:szCs w:val="32"/>
        </w:rPr>
      </w:pPr>
      <w:r>
        <w:rPr>
          <w:rFonts w:hint="eastAsia" w:ascii="仿宋_GB2312" w:hAnsi="仿宋_GB2312" w:eastAsia="仿宋_GB2312" w:cs="仿宋_GB2312"/>
          <w:sz w:val="32"/>
          <w:szCs w:val="32"/>
        </w:rPr>
        <w:t>广佛、洛河、大贵等镇厂矿企业较多，大广路每天车流量达到500车次。多年来，运矿车辆超频、超载通过大广路，对路面造成较大伤害，部分路段路面破损极为严重。2017年“9.25”洪灾又对大广路多处路面、路基冲毁严重，发生严重坍塌、地基下沉等，几乎无法通行。道路交通安全以及人民生命财产安全受到严重威胁，对大广路进行改造已迫在眉睫，成为亟待解决的问题之一。</w:t>
      </w:r>
    </w:p>
    <w:p>
      <w:pPr>
        <w:autoSpaceDE w:val="0"/>
        <w:autoSpaceDN w:val="0"/>
        <w:adjustRightInd w:val="0"/>
        <w:spacing w:line="560" w:lineRule="exact"/>
        <w:ind w:firstLine="470" w:firstLineChars="147"/>
        <w:rPr>
          <w:rFonts w:hint="eastAsia" w:ascii="仿宋_GB2312" w:hAnsi="宋体" w:eastAsia="仿宋_GB2312"/>
          <w:bCs/>
          <w:kern w:val="0"/>
          <w:sz w:val="32"/>
          <w:szCs w:val="32"/>
        </w:rPr>
      </w:pPr>
      <w:r>
        <w:rPr>
          <w:rFonts w:hint="eastAsia" w:ascii="仿宋_GB2312" w:eastAsia="仿宋_GB2312"/>
          <w:kern w:val="0"/>
          <w:sz w:val="32"/>
          <w:szCs w:val="32"/>
        </w:rPr>
        <w:t>建议：</w:t>
      </w:r>
      <w:r>
        <w:rPr>
          <w:rFonts w:hint="eastAsia" w:ascii="仿宋_GB2312" w:hAnsi="仿宋_GB2312" w:eastAsia="仿宋_GB2312" w:cs="仿宋_GB2312"/>
          <w:sz w:val="32"/>
          <w:szCs w:val="32"/>
        </w:rPr>
        <w:t>尽快立项改造大</w:t>
      </w:r>
      <w:r>
        <w:rPr>
          <w:rFonts w:hint="eastAsia" w:ascii="仿宋_GB2312" w:eastAsia="仿宋_GB2312"/>
          <w:bCs/>
          <w:spacing w:val="-6"/>
          <w:kern w:val="0"/>
          <w:sz w:val="32"/>
          <w:szCs w:val="32"/>
        </w:rPr>
        <w:t>广路。</w:t>
      </w: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br w:type="page"/>
      </w: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spacing w:line="560" w:lineRule="exact"/>
        <w:jc w:val="center"/>
        <w:rPr>
          <w:rFonts w:hint="eastAsia" w:ascii="仿宋_GB2312" w:eastAsia="仿宋_GB2312"/>
          <w:b/>
          <w:bCs/>
          <w:sz w:val="32"/>
          <w:szCs w:val="32"/>
        </w:rPr>
      </w:pPr>
      <w:r>
        <w:rPr>
          <w:rFonts w:hint="eastAsia" w:ascii="仿宋_GB2312" w:eastAsia="仿宋_GB2312"/>
          <w:b/>
          <w:bCs/>
          <w:sz w:val="32"/>
          <w:szCs w:val="32"/>
        </w:rPr>
        <w:t>第5号</w:t>
      </w:r>
    </w:p>
    <w:p>
      <w:pPr>
        <w:spacing w:line="560" w:lineRule="exact"/>
        <w:jc w:val="center"/>
        <w:rPr>
          <w:rFonts w:hint="eastAsia" w:ascii="仿宋_GB2312" w:eastAsia="仿宋_GB2312"/>
          <w:b/>
          <w:bCs/>
          <w:sz w:val="32"/>
          <w:szCs w:val="32"/>
        </w:rPr>
      </w:pPr>
    </w:p>
    <w:p>
      <w:pPr>
        <w:autoSpaceDE w:val="0"/>
        <w:autoSpaceDN w:val="0"/>
        <w:adjustRightInd w:val="0"/>
        <w:spacing w:line="560" w:lineRule="exact"/>
        <w:ind w:left="1606" w:hanging="1606" w:hangingChars="500"/>
        <w:rPr>
          <w:rFonts w:hint="eastAsia" w:ascii="仿宋_GB2312" w:eastAsia="仿宋_GB2312"/>
          <w:bCs/>
          <w:spacing w:val="-6"/>
          <w:kern w:val="0"/>
          <w:sz w:val="32"/>
          <w:szCs w:val="32"/>
        </w:rPr>
      </w:pPr>
      <w:r>
        <w:rPr>
          <w:rFonts w:hint="eastAsia" w:ascii="仿宋_GB2312" w:eastAsia="仿宋_GB2312"/>
          <w:b/>
          <w:kern w:val="0"/>
          <w:sz w:val="32"/>
          <w:szCs w:val="32"/>
        </w:rPr>
        <w:t>事    由：</w:t>
      </w:r>
      <w:r>
        <w:rPr>
          <w:rFonts w:hint="eastAsia" w:ascii="仿宋_GB2312" w:eastAsia="仿宋_GB2312"/>
          <w:bCs/>
          <w:spacing w:val="-6"/>
          <w:kern w:val="0"/>
          <w:sz w:val="32"/>
          <w:szCs w:val="32"/>
        </w:rPr>
        <w:t>关于硬化三阳镇九里村老天池寨公路的建议</w:t>
      </w:r>
    </w:p>
    <w:p>
      <w:pPr>
        <w:autoSpaceDE w:val="0"/>
        <w:autoSpaceDN w:val="0"/>
        <w:adjustRightInd w:val="0"/>
        <w:spacing w:line="560" w:lineRule="exact"/>
        <w:rPr>
          <w:rFonts w:hint="eastAsia" w:ascii="仿宋_GB2312" w:eastAsia="仿宋_GB2312"/>
          <w:sz w:val="32"/>
          <w:szCs w:val="32"/>
        </w:rPr>
      </w:pPr>
      <w:r>
        <w:rPr>
          <w:rFonts w:hint="eastAsia" w:ascii="仿宋_GB2312" w:hAnsi="宋体" w:eastAsia="仿宋_GB2312"/>
          <w:b/>
          <w:kern w:val="0"/>
          <w:sz w:val="32"/>
          <w:szCs w:val="32"/>
        </w:rPr>
        <w:t>领衔代表：</w:t>
      </w:r>
      <w:r>
        <w:rPr>
          <w:rFonts w:hint="eastAsia" w:ascii="仿宋_GB2312" w:eastAsia="仿宋_GB2312"/>
          <w:sz w:val="32"/>
          <w:szCs w:val="32"/>
        </w:rPr>
        <w:t>孙标群：三阳镇</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 xml:space="preserve">段全波：三阳镇人大    </w:t>
      </w:r>
      <w:r>
        <w:rPr>
          <w:rFonts w:hint="eastAsia" w:ascii="仿宋_GB2312" w:eastAsia="仿宋_GB2312"/>
          <w:sz w:val="32"/>
          <w:szCs w:val="32"/>
        </w:rPr>
        <w:t>曹永兵：三阳镇尚家坝村</w:t>
      </w:r>
    </w:p>
    <w:p>
      <w:pPr>
        <w:spacing w:line="560" w:lineRule="exact"/>
        <w:rPr>
          <w:rFonts w:hint="eastAsia" w:ascii="仿宋_GB2312" w:eastAsia="仿宋_GB2312"/>
          <w:sz w:val="32"/>
          <w:szCs w:val="32"/>
        </w:rPr>
      </w:pPr>
      <w:r>
        <w:rPr>
          <w:rFonts w:hint="eastAsia" w:ascii="仿宋_GB2312" w:eastAsia="仿宋_GB2312"/>
          <w:sz w:val="32"/>
          <w:szCs w:val="32"/>
        </w:rPr>
        <w:t>陈旬利：平利县纪委    程远明：三阳镇泗王庙村</w:t>
      </w:r>
    </w:p>
    <w:p>
      <w:pPr>
        <w:autoSpaceDE w:val="0"/>
        <w:autoSpaceDN w:val="0"/>
        <w:adjustRightInd w:val="0"/>
        <w:spacing w:line="560" w:lineRule="exact"/>
        <w:rPr>
          <w:rFonts w:hint="eastAsia" w:ascii="仿宋_GB2312" w:eastAsia="仿宋_GB2312"/>
          <w:b/>
          <w:kern w:val="0"/>
          <w:sz w:val="32"/>
          <w:szCs w:val="32"/>
        </w:rPr>
      </w:pPr>
      <w:r>
        <w:rPr>
          <w:rFonts w:hint="eastAsia" w:ascii="仿宋_GB2312" w:eastAsia="仿宋_GB2312"/>
          <w:b/>
          <w:kern w:val="0"/>
          <w:sz w:val="32"/>
          <w:szCs w:val="32"/>
        </w:rPr>
        <w:t>内  容：</w:t>
      </w:r>
    </w:p>
    <w:p>
      <w:pPr>
        <w:autoSpaceDE w:val="0"/>
        <w:autoSpaceDN w:val="0"/>
        <w:adjustRightInd w:val="0"/>
        <w:spacing w:line="560" w:lineRule="exact"/>
        <w:ind w:firstLine="640" w:firstLineChars="200"/>
        <w:rPr>
          <w:rFonts w:hint="eastAsia" w:ascii="仿宋_GB2312" w:hAnsi="宋体" w:eastAsia="仿宋_GB2312"/>
          <w:bCs/>
          <w:kern w:val="0"/>
          <w:sz w:val="32"/>
          <w:szCs w:val="32"/>
        </w:rPr>
      </w:pPr>
      <w:r>
        <w:rPr>
          <w:rFonts w:hint="eastAsia" w:ascii="仿宋_GB2312" w:hAnsi="宋体" w:eastAsia="仿宋_GB2312"/>
          <w:bCs/>
          <w:kern w:val="0"/>
          <w:sz w:val="32"/>
          <w:szCs w:val="32"/>
        </w:rPr>
        <w:t>三阳镇九里村老天池寨与汉滨区县河镇接壤，地理位置偏僻。老天池寨公路全长5.2公里，沿线涉及800余人，其中贫困人口120余人，扶贫难度大。在县纪委和镇村的共同努力下，2018年硬化了2.2公里，余下3公里路段因缺少项目支撑尚未落实。</w:t>
      </w:r>
    </w:p>
    <w:p>
      <w:pPr>
        <w:autoSpaceDE w:val="0"/>
        <w:autoSpaceDN w:val="0"/>
        <w:adjustRightInd w:val="0"/>
        <w:spacing w:line="560" w:lineRule="exact"/>
        <w:ind w:firstLine="627" w:firstLineChars="196"/>
        <w:rPr>
          <w:rFonts w:hint="eastAsia" w:ascii="仿宋_GB2312" w:hAnsi="宋体" w:eastAsia="仿宋_GB2312"/>
          <w:bCs/>
          <w:kern w:val="0"/>
          <w:sz w:val="32"/>
          <w:szCs w:val="32"/>
        </w:rPr>
      </w:pPr>
      <w:r>
        <w:rPr>
          <w:rFonts w:hint="eastAsia" w:ascii="仿宋_GB2312" w:eastAsia="仿宋_GB2312"/>
          <w:kern w:val="0"/>
          <w:sz w:val="32"/>
          <w:szCs w:val="32"/>
        </w:rPr>
        <w:t>建议：</w:t>
      </w:r>
      <w:r>
        <w:rPr>
          <w:rFonts w:hint="eastAsia" w:ascii="仿宋_GB2312" w:hAnsi="宋体" w:eastAsia="仿宋_GB2312"/>
          <w:bCs/>
          <w:kern w:val="0"/>
          <w:sz w:val="32"/>
          <w:szCs w:val="32"/>
        </w:rPr>
        <w:t>交通部门将九里村天池寨公路余下的3公里纳入项目建设库，在2019年实施硬化工程，解决天池寨不通水泥路的问题，方便群众出行，为全村脱贫退出创造有利的交通条件。</w:t>
      </w: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jc w:val="center"/>
        <w:rPr>
          <w:rFonts w:hint="eastAsia"/>
        </w:rPr>
      </w:pPr>
    </w:p>
    <w:p>
      <w:pPr>
        <w:spacing w:line="560" w:lineRule="exact"/>
        <w:jc w:val="center"/>
        <w:rPr>
          <w:rFonts w:hint="eastAsia" w:ascii="方正小标宋简体" w:hAnsi="方正小标宋简体" w:eastAsia="方正小标宋简体" w:cs="方正小标宋简体"/>
          <w:sz w:val="36"/>
          <w:szCs w:val="36"/>
        </w:rPr>
      </w:pPr>
      <w:r>
        <w:br w:type="page"/>
      </w: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spacing w:line="560" w:lineRule="exact"/>
        <w:jc w:val="center"/>
        <w:rPr>
          <w:rFonts w:hint="eastAsia" w:ascii="仿宋_GB2312" w:eastAsia="仿宋_GB2312"/>
          <w:b/>
          <w:bCs/>
          <w:sz w:val="32"/>
          <w:szCs w:val="32"/>
        </w:rPr>
      </w:pPr>
      <w:r>
        <w:rPr>
          <w:rFonts w:hint="eastAsia" w:ascii="仿宋_GB2312" w:eastAsia="仿宋_GB2312"/>
          <w:b/>
          <w:bCs/>
          <w:sz w:val="32"/>
          <w:szCs w:val="32"/>
        </w:rPr>
        <w:t>第6号</w:t>
      </w:r>
    </w:p>
    <w:p>
      <w:pPr>
        <w:spacing w:line="560" w:lineRule="exact"/>
        <w:jc w:val="center"/>
        <w:rPr>
          <w:rFonts w:hint="eastAsia" w:ascii="仿宋_GB2312" w:eastAsia="仿宋_GB2312"/>
          <w:b/>
          <w:bCs/>
          <w:sz w:val="32"/>
          <w:szCs w:val="32"/>
        </w:rPr>
      </w:pPr>
    </w:p>
    <w:p>
      <w:pPr>
        <w:autoSpaceDE w:val="0"/>
        <w:autoSpaceDN w:val="0"/>
        <w:adjustRightInd w:val="0"/>
        <w:spacing w:line="560" w:lineRule="exact"/>
        <w:ind w:left="1606" w:hanging="1606" w:hangingChars="500"/>
        <w:rPr>
          <w:rFonts w:hint="eastAsia" w:ascii="仿宋_GB2312" w:eastAsia="仿宋_GB2312"/>
          <w:bCs/>
          <w:spacing w:val="-6"/>
          <w:kern w:val="0"/>
          <w:sz w:val="32"/>
          <w:szCs w:val="32"/>
        </w:rPr>
      </w:pPr>
      <w:r>
        <w:rPr>
          <w:rFonts w:hint="eastAsia" w:ascii="仿宋_GB2312" w:eastAsia="仿宋_GB2312"/>
          <w:b/>
          <w:kern w:val="0"/>
          <w:sz w:val="32"/>
          <w:szCs w:val="32"/>
        </w:rPr>
        <w:t>事    由：</w:t>
      </w:r>
      <w:r>
        <w:rPr>
          <w:rFonts w:hint="eastAsia" w:ascii="仿宋_GB2312" w:eastAsia="仿宋_GB2312"/>
          <w:bCs/>
          <w:spacing w:val="-6"/>
          <w:kern w:val="0"/>
          <w:sz w:val="32"/>
          <w:szCs w:val="32"/>
        </w:rPr>
        <w:t>关于硬化尚家坝至线河村公路的建议</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领衔代表：</w:t>
      </w:r>
      <w:r>
        <w:rPr>
          <w:rFonts w:hint="eastAsia" w:ascii="仿宋_GB2312" w:eastAsia="仿宋_GB2312"/>
          <w:sz w:val="32"/>
          <w:szCs w:val="32"/>
        </w:rPr>
        <w:t>曹永兵：三阳镇尚家坝村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autoSpaceDE w:val="0"/>
        <w:autoSpaceDN w:val="0"/>
        <w:adjustRightInd w:val="0"/>
        <w:spacing w:line="560" w:lineRule="exact"/>
        <w:rPr>
          <w:rFonts w:hint="eastAsia" w:ascii="仿宋_GB2312" w:eastAsia="仿宋_GB2312"/>
          <w:sz w:val="32"/>
          <w:szCs w:val="32"/>
        </w:rPr>
      </w:pPr>
      <w:r>
        <w:rPr>
          <w:rFonts w:hint="eastAsia" w:ascii="仿宋_GB2312" w:eastAsia="仿宋_GB2312"/>
          <w:sz w:val="32"/>
          <w:szCs w:val="32"/>
        </w:rPr>
        <w:t>柯  华：三阳镇政府          孙标群：三阳镇</w:t>
      </w:r>
    </w:p>
    <w:p>
      <w:pPr>
        <w:autoSpaceDE w:val="0"/>
        <w:autoSpaceDN w:val="0"/>
        <w:adjustRightInd w:val="0"/>
        <w:spacing w:line="560" w:lineRule="exact"/>
        <w:rPr>
          <w:rFonts w:hint="eastAsia" w:ascii="仿宋_GB2312" w:eastAsia="仿宋_GB2312"/>
          <w:sz w:val="32"/>
          <w:szCs w:val="32"/>
        </w:rPr>
      </w:pPr>
      <w:r>
        <w:rPr>
          <w:rFonts w:hint="eastAsia" w:ascii="仿宋_GB2312" w:eastAsia="仿宋_GB2312"/>
          <w:sz w:val="32"/>
          <w:szCs w:val="32"/>
        </w:rPr>
        <w:t>陈  刚：洛河镇党政办        陈旬利：平利县纪委</w:t>
      </w:r>
    </w:p>
    <w:p>
      <w:pPr>
        <w:autoSpaceDE w:val="0"/>
        <w:autoSpaceDN w:val="0"/>
        <w:adjustRightInd w:val="0"/>
        <w:spacing w:line="560" w:lineRule="exact"/>
        <w:rPr>
          <w:rFonts w:hint="eastAsia" w:ascii="仿宋_GB2312" w:eastAsia="仿宋_GB2312"/>
          <w:sz w:val="32"/>
          <w:szCs w:val="32"/>
        </w:rPr>
      </w:pPr>
      <w:r>
        <w:rPr>
          <w:rFonts w:hint="eastAsia" w:ascii="仿宋_GB2312" w:eastAsia="仿宋_GB2312"/>
          <w:sz w:val="32"/>
          <w:szCs w:val="32"/>
        </w:rPr>
        <w:t>贾洪平：三阳镇蒿子坝村      曾  智：洛河镇</w:t>
      </w:r>
    </w:p>
    <w:p>
      <w:pPr>
        <w:autoSpaceDE w:val="0"/>
        <w:autoSpaceDN w:val="0"/>
        <w:adjustRightInd w:val="0"/>
        <w:spacing w:line="560" w:lineRule="exact"/>
        <w:rPr>
          <w:rFonts w:hint="eastAsia" w:ascii="仿宋_GB2312" w:eastAsia="仿宋_GB2312"/>
          <w:sz w:val="32"/>
          <w:szCs w:val="32"/>
        </w:rPr>
      </w:pPr>
      <w:r>
        <w:rPr>
          <w:rFonts w:hint="eastAsia" w:ascii="仿宋_GB2312" w:eastAsia="仿宋_GB2312"/>
          <w:b/>
          <w:kern w:val="0"/>
          <w:sz w:val="32"/>
          <w:szCs w:val="32"/>
        </w:rPr>
        <w:t>内  容：</w:t>
      </w:r>
    </w:p>
    <w:p>
      <w:pPr>
        <w:autoSpaceDE w:val="0"/>
        <w:autoSpaceDN w:val="0"/>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尚家坝村地处三阳镇东南，距离三阳镇30余公里，与洛河镇线河村接攘，面积25平方公里，是我县魔芋、蚕桑重要基地。在县镇村的共同努力下，2007年打通了柳树垭连接尚坝、线河两村的泥土路，总长约6.9公里、宽3.5米，能通行小型客、货车，沿线尚坝、湖河、线河等村1853户5360余人因此受益。但是受近年洪灾影响，该路多处垮方、水毁严重，通行受阻，维修成本高，急需进行公路硬化，以解决对外交通不畅、出行难的问题。</w:t>
      </w:r>
    </w:p>
    <w:p>
      <w:pPr>
        <w:autoSpaceDE w:val="0"/>
        <w:autoSpaceDN w:val="0"/>
        <w:adjustRightInd w:val="0"/>
        <w:spacing w:line="560" w:lineRule="exact"/>
        <w:ind w:firstLine="627" w:firstLineChars="196"/>
        <w:rPr>
          <w:rFonts w:hint="eastAsia" w:ascii="仿宋_GB2312" w:eastAsia="仿宋_GB2312"/>
          <w:sz w:val="32"/>
          <w:szCs w:val="32"/>
        </w:rPr>
      </w:pPr>
      <w:r>
        <w:rPr>
          <w:rFonts w:hint="eastAsia" w:ascii="仿宋_GB2312" w:eastAsia="仿宋_GB2312"/>
          <w:kern w:val="0"/>
          <w:sz w:val="32"/>
          <w:szCs w:val="32"/>
        </w:rPr>
        <w:t>建议：</w:t>
      </w:r>
      <w:r>
        <w:rPr>
          <w:rFonts w:hint="eastAsia" w:ascii="仿宋_GB2312" w:eastAsia="仿宋_GB2312"/>
          <w:sz w:val="32"/>
          <w:szCs w:val="32"/>
        </w:rPr>
        <w:t>对</w:t>
      </w:r>
      <w:r>
        <w:rPr>
          <w:rFonts w:hint="eastAsia" w:ascii="仿宋_GB2312" w:eastAsia="仿宋_GB2312"/>
          <w:bCs/>
          <w:spacing w:val="-6"/>
          <w:kern w:val="0"/>
          <w:sz w:val="32"/>
          <w:szCs w:val="32"/>
        </w:rPr>
        <w:t>尚家坝至线河村公路</w:t>
      </w:r>
      <w:r>
        <w:rPr>
          <w:rFonts w:hint="eastAsia" w:ascii="仿宋_GB2312" w:eastAsia="仿宋_GB2312"/>
          <w:sz w:val="32"/>
          <w:szCs w:val="32"/>
        </w:rPr>
        <w:t>路基进行加固、硬化，保障两地村民通行，促进两地经济互通、发展。</w:t>
      </w: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jc w:val="both"/>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spacing w:line="560" w:lineRule="exact"/>
        <w:jc w:val="center"/>
        <w:rPr>
          <w:rFonts w:hint="eastAsia" w:ascii="仿宋_GB2312" w:eastAsia="仿宋_GB2312"/>
          <w:b/>
          <w:bCs/>
          <w:sz w:val="32"/>
          <w:szCs w:val="32"/>
        </w:rPr>
      </w:pPr>
      <w:r>
        <w:rPr>
          <w:rFonts w:hint="eastAsia" w:ascii="仿宋_GB2312" w:eastAsia="仿宋_GB2312"/>
          <w:b/>
          <w:bCs/>
          <w:sz w:val="32"/>
          <w:szCs w:val="32"/>
        </w:rPr>
        <w:t>第7号</w:t>
      </w:r>
    </w:p>
    <w:p>
      <w:pPr>
        <w:spacing w:line="560" w:lineRule="exact"/>
        <w:jc w:val="center"/>
        <w:rPr>
          <w:rFonts w:hint="eastAsia" w:ascii="仿宋_GB2312" w:eastAsia="仿宋_GB2312"/>
          <w:b/>
          <w:bCs/>
          <w:sz w:val="32"/>
          <w:szCs w:val="32"/>
        </w:rPr>
      </w:pPr>
    </w:p>
    <w:p>
      <w:pPr>
        <w:autoSpaceDE w:val="0"/>
        <w:autoSpaceDN w:val="0"/>
        <w:adjustRightInd w:val="0"/>
        <w:spacing w:line="560" w:lineRule="exact"/>
        <w:ind w:left="1606" w:hanging="1606" w:hangingChars="500"/>
        <w:rPr>
          <w:rFonts w:hint="eastAsia" w:ascii="仿宋_GB2312" w:eastAsia="仿宋_GB2312"/>
          <w:bCs/>
          <w:spacing w:val="-6"/>
          <w:kern w:val="0"/>
          <w:sz w:val="32"/>
          <w:szCs w:val="32"/>
        </w:rPr>
      </w:pPr>
      <w:r>
        <w:rPr>
          <w:rFonts w:hint="eastAsia" w:ascii="仿宋_GB2312" w:eastAsia="仿宋_GB2312"/>
          <w:b/>
          <w:kern w:val="0"/>
          <w:sz w:val="32"/>
          <w:szCs w:val="32"/>
        </w:rPr>
        <w:t>事    由：</w:t>
      </w:r>
      <w:r>
        <w:rPr>
          <w:rFonts w:hint="eastAsia" w:ascii="仿宋_GB2312" w:eastAsia="仿宋_GB2312"/>
          <w:bCs/>
          <w:spacing w:val="-6"/>
          <w:kern w:val="0"/>
          <w:sz w:val="32"/>
          <w:szCs w:val="32"/>
        </w:rPr>
        <w:t>关于修建308省道城关二小操场外路段人行道的建议</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领衔代表：</w:t>
      </w:r>
      <w:r>
        <w:rPr>
          <w:rFonts w:hint="eastAsia" w:ascii="仿宋_GB2312" w:hAnsi="宋体" w:eastAsia="仿宋_GB2312"/>
          <w:bCs/>
          <w:kern w:val="0"/>
          <w:sz w:val="32"/>
          <w:szCs w:val="32"/>
        </w:rPr>
        <w:t>周  芳：县脱贫办</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eastAsia="仿宋_GB2312"/>
          <w:sz w:val="32"/>
          <w:szCs w:val="32"/>
        </w:rPr>
        <w:t>柯  鹏:县委办（县脱贫办）    胡德全:大贵镇政府</w:t>
      </w:r>
    </w:p>
    <w:p>
      <w:pPr>
        <w:autoSpaceDE w:val="0"/>
        <w:autoSpaceDN w:val="0"/>
        <w:adjustRightInd w:val="0"/>
        <w:spacing w:line="560" w:lineRule="exact"/>
        <w:rPr>
          <w:rFonts w:hint="eastAsia" w:ascii="仿宋_GB2312" w:eastAsia="仿宋_GB2312"/>
          <w:b/>
          <w:kern w:val="0"/>
          <w:sz w:val="32"/>
          <w:szCs w:val="32"/>
        </w:rPr>
      </w:pPr>
      <w:r>
        <w:rPr>
          <w:rFonts w:hint="eastAsia" w:ascii="仿宋_GB2312" w:eastAsia="仿宋_GB2312"/>
          <w:b/>
          <w:kern w:val="0"/>
          <w:sz w:val="32"/>
          <w:szCs w:val="32"/>
        </w:rPr>
        <w:t>内  容：</w:t>
      </w:r>
    </w:p>
    <w:p>
      <w:pPr>
        <w:autoSpaceDE w:val="0"/>
        <w:autoSpaceDN w:val="0"/>
        <w:adjustRightInd w:val="0"/>
        <w:spacing w:line="560" w:lineRule="exact"/>
        <w:ind w:firstLine="603" w:firstLineChars="196"/>
        <w:rPr>
          <w:rFonts w:hint="eastAsia" w:ascii="仿宋_GB2312" w:eastAsia="仿宋_GB2312"/>
          <w:bCs/>
          <w:spacing w:val="-6"/>
          <w:kern w:val="0"/>
          <w:sz w:val="32"/>
          <w:szCs w:val="32"/>
        </w:rPr>
      </w:pPr>
      <w:r>
        <w:rPr>
          <w:rFonts w:hint="eastAsia" w:ascii="仿宋_GB2312" w:eastAsia="仿宋_GB2312"/>
          <w:bCs/>
          <w:spacing w:val="-6"/>
          <w:kern w:val="0"/>
          <w:sz w:val="32"/>
          <w:szCs w:val="32"/>
        </w:rPr>
        <w:t>308省道紧挨城关二小路段，从闽北商住楼到纸坊沟桥之间明显收窄，路外没有人行道，公路护栏紧挨道路边线，行人通过不得不占用机动车通道，遇到车辆通过特别是会车时提心吊胆。尤其是学生放学时段，人流集中通行，交通安全问题令人堪忧。城关二小围墙到公路护栏之间还有3米多宽的距离，完全可以利用起来建设人行道。这是群众期盼的一件实事好事，工程量和施工难度不大，希望政府重视，尽快解决。</w:t>
      </w:r>
    </w:p>
    <w:p>
      <w:pPr>
        <w:autoSpaceDE w:val="0"/>
        <w:autoSpaceDN w:val="0"/>
        <w:adjustRightInd w:val="0"/>
        <w:spacing w:line="560" w:lineRule="exact"/>
        <w:ind w:firstLine="627" w:firstLineChars="196"/>
        <w:rPr>
          <w:rFonts w:hint="eastAsia" w:ascii="仿宋_GB2312" w:hAnsi="宋体" w:eastAsia="仿宋_GB2312"/>
          <w:bCs/>
          <w:kern w:val="0"/>
          <w:sz w:val="32"/>
          <w:szCs w:val="32"/>
        </w:rPr>
      </w:pPr>
      <w:r>
        <w:rPr>
          <w:rFonts w:hint="eastAsia" w:ascii="仿宋_GB2312" w:eastAsia="仿宋_GB2312"/>
          <w:kern w:val="0"/>
          <w:sz w:val="32"/>
          <w:szCs w:val="32"/>
        </w:rPr>
        <w:t>建议：</w:t>
      </w:r>
      <w:r>
        <w:rPr>
          <w:rFonts w:hint="eastAsia" w:ascii="仿宋_GB2312" w:eastAsia="仿宋_GB2312"/>
          <w:bCs/>
          <w:spacing w:val="-6"/>
          <w:kern w:val="0"/>
          <w:sz w:val="32"/>
          <w:szCs w:val="32"/>
        </w:rPr>
        <w:t>尽快修建308省道城关二小操场外路段人行道。</w:t>
      </w: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ascii="仿宋_GB2312" w:eastAsia="仿宋_GB2312"/>
          <w:b/>
          <w:kern w:val="0"/>
          <w:sz w:val="32"/>
          <w:szCs w:val="32"/>
        </w:rPr>
        <w:br w:type="page"/>
      </w: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spacing w:line="560" w:lineRule="exact"/>
        <w:jc w:val="center"/>
        <w:rPr>
          <w:rFonts w:hint="eastAsia" w:ascii="仿宋_GB2312" w:eastAsia="仿宋_GB2312"/>
          <w:b/>
          <w:bCs/>
          <w:sz w:val="32"/>
          <w:szCs w:val="32"/>
        </w:rPr>
      </w:pPr>
      <w:r>
        <w:rPr>
          <w:rFonts w:hint="eastAsia" w:ascii="仿宋_GB2312" w:eastAsia="仿宋_GB2312"/>
          <w:b/>
          <w:bCs/>
          <w:sz w:val="32"/>
          <w:szCs w:val="32"/>
        </w:rPr>
        <w:t>第8号</w:t>
      </w:r>
    </w:p>
    <w:p>
      <w:pPr>
        <w:spacing w:line="560" w:lineRule="exact"/>
        <w:jc w:val="center"/>
        <w:rPr>
          <w:rFonts w:hint="eastAsia" w:ascii="仿宋_GB2312" w:eastAsia="仿宋_GB2312"/>
          <w:b/>
          <w:bCs/>
          <w:sz w:val="32"/>
          <w:szCs w:val="32"/>
        </w:rPr>
      </w:pPr>
    </w:p>
    <w:p>
      <w:pPr>
        <w:autoSpaceDE w:val="0"/>
        <w:autoSpaceDN w:val="0"/>
        <w:adjustRightInd w:val="0"/>
        <w:spacing w:line="560" w:lineRule="exact"/>
        <w:ind w:left="1606" w:hanging="1606" w:hangingChars="500"/>
        <w:rPr>
          <w:rFonts w:hint="eastAsia" w:ascii="仿宋_GB2312" w:eastAsia="仿宋_GB2312"/>
          <w:bCs/>
          <w:spacing w:val="-6"/>
          <w:kern w:val="0"/>
          <w:sz w:val="32"/>
          <w:szCs w:val="32"/>
        </w:rPr>
      </w:pPr>
      <w:r>
        <w:rPr>
          <w:rFonts w:hint="eastAsia" w:ascii="仿宋_GB2312" w:eastAsia="仿宋_GB2312"/>
          <w:b/>
          <w:kern w:val="0"/>
          <w:sz w:val="32"/>
          <w:szCs w:val="32"/>
        </w:rPr>
        <w:t>事    由：</w:t>
      </w:r>
      <w:r>
        <w:rPr>
          <w:rFonts w:hint="eastAsia" w:ascii="仿宋_GB2312" w:eastAsia="仿宋_GB2312"/>
          <w:bCs/>
          <w:spacing w:val="-6"/>
          <w:kern w:val="0"/>
          <w:sz w:val="32"/>
          <w:szCs w:val="32"/>
        </w:rPr>
        <w:t>关于提高农村公路养管费用的建议</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领衔代表：</w:t>
      </w:r>
      <w:r>
        <w:rPr>
          <w:rFonts w:hint="eastAsia" w:ascii="仿宋_GB2312" w:hAnsi="宋体" w:eastAsia="仿宋_GB2312"/>
          <w:bCs/>
          <w:kern w:val="0"/>
          <w:sz w:val="32"/>
          <w:szCs w:val="32"/>
        </w:rPr>
        <w:t>孙  俊:兴隆镇人大</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autoSpaceDE w:val="0"/>
        <w:autoSpaceDN w:val="0"/>
        <w:adjustRightInd w:val="0"/>
        <w:spacing w:line="560" w:lineRule="exact"/>
        <w:rPr>
          <w:rFonts w:hint="eastAsia" w:ascii="仿宋_GB2312" w:eastAsia="仿宋_GB2312"/>
          <w:b/>
          <w:kern w:val="0"/>
          <w:sz w:val="32"/>
          <w:szCs w:val="32"/>
        </w:rPr>
      </w:pPr>
      <w:r>
        <w:rPr>
          <w:rFonts w:hint="eastAsia" w:ascii="仿宋_GB2312" w:hAnsi="宋体" w:eastAsia="仿宋_GB2312"/>
          <w:bCs/>
          <w:kern w:val="0"/>
          <w:sz w:val="32"/>
          <w:szCs w:val="32"/>
        </w:rPr>
        <w:t>朱永洲:兴隆镇兴隆寨村</w:t>
      </w:r>
    </w:p>
    <w:p>
      <w:pPr>
        <w:autoSpaceDE w:val="0"/>
        <w:autoSpaceDN w:val="0"/>
        <w:adjustRightInd w:val="0"/>
        <w:spacing w:line="560" w:lineRule="exact"/>
        <w:rPr>
          <w:rFonts w:hint="eastAsia" w:ascii="仿宋_GB2312" w:eastAsia="仿宋_GB2312"/>
          <w:b/>
          <w:kern w:val="0"/>
          <w:sz w:val="32"/>
          <w:szCs w:val="32"/>
        </w:rPr>
      </w:pPr>
      <w:r>
        <w:rPr>
          <w:rFonts w:hint="eastAsia" w:ascii="仿宋_GB2312" w:eastAsia="仿宋_GB2312"/>
          <w:b/>
          <w:kern w:val="0"/>
          <w:sz w:val="32"/>
          <w:szCs w:val="32"/>
        </w:rPr>
        <w:t>内  容：</w:t>
      </w:r>
    </w:p>
    <w:p>
      <w:pPr>
        <w:autoSpaceDE w:val="0"/>
        <w:autoSpaceDN w:val="0"/>
        <w:adjustRightInd w:val="0"/>
        <w:spacing w:line="560" w:lineRule="exact"/>
        <w:ind w:firstLine="640" w:firstLineChars="200"/>
        <w:rPr>
          <w:rFonts w:hint="eastAsia" w:ascii="仿宋_GB2312" w:hAnsi="宋体" w:eastAsia="仿宋_GB2312"/>
          <w:bCs/>
          <w:kern w:val="0"/>
          <w:sz w:val="32"/>
          <w:szCs w:val="32"/>
        </w:rPr>
      </w:pPr>
      <w:r>
        <w:rPr>
          <w:rFonts w:hint="eastAsia" w:ascii="仿宋_GB2312" w:hAnsi="宋体" w:eastAsia="仿宋_GB2312"/>
          <w:bCs/>
          <w:kern w:val="0"/>
          <w:sz w:val="32"/>
          <w:szCs w:val="32"/>
        </w:rPr>
        <w:t>目前，镇级养管的公路每公里养管费用仅为1000元，标准偏低，与县级公路养管费用差距悬殊，导致无法聘用工作能力强的养管工人，由此造成农村公路养管质量较低。</w:t>
      </w:r>
    </w:p>
    <w:p>
      <w:pPr>
        <w:autoSpaceDE w:val="0"/>
        <w:autoSpaceDN w:val="0"/>
        <w:adjustRightInd w:val="0"/>
        <w:spacing w:line="560" w:lineRule="exact"/>
        <w:ind w:firstLine="627" w:firstLineChars="196"/>
        <w:rPr>
          <w:rFonts w:hint="eastAsia" w:ascii="仿宋_GB2312" w:hAnsi="宋体" w:eastAsia="仿宋_GB2312"/>
          <w:bCs/>
          <w:kern w:val="0"/>
          <w:sz w:val="32"/>
          <w:szCs w:val="32"/>
        </w:rPr>
      </w:pPr>
      <w:r>
        <w:rPr>
          <w:rFonts w:hint="eastAsia" w:ascii="仿宋_GB2312" w:eastAsia="仿宋_GB2312"/>
          <w:kern w:val="0"/>
          <w:sz w:val="32"/>
          <w:szCs w:val="32"/>
        </w:rPr>
        <w:t>建议：</w:t>
      </w:r>
      <w:r>
        <w:rPr>
          <w:rFonts w:hint="eastAsia" w:ascii="仿宋_GB2312" w:hAnsi="宋体" w:eastAsia="仿宋_GB2312"/>
          <w:bCs/>
          <w:kern w:val="0"/>
          <w:sz w:val="32"/>
          <w:szCs w:val="32"/>
        </w:rPr>
        <w:t xml:space="preserve"> </w:t>
      </w:r>
    </w:p>
    <w:p>
      <w:pPr>
        <w:autoSpaceDE w:val="0"/>
        <w:autoSpaceDN w:val="0"/>
        <w:adjustRightInd w:val="0"/>
        <w:spacing w:line="560" w:lineRule="exact"/>
        <w:ind w:firstLine="640" w:firstLineChars="200"/>
        <w:rPr>
          <w:rFonts w:hint="eastAsia" w:ascii="仿宋_GB2312" w:hAnsi="宋体" w:eastAsia="仿宋_GB2312"/>
          <w:bCs/>
          <w:kern w:val="0"/>
          <w:sz w:val="32"/>
          <w:szCs w:val="32"/>
        </w:rPr>
      </w:pPr>
      <w:r>
        <w:rPr>
          <w:rFonts w:hint="eastAsia" w:ascii="仿宋_GB2312" w:hAnsi="宋体" w:eastAsia="仿宋_GB2312"/>
          <w:bCs/>
          <w:kern w:val="0"/>
          <w:sz w:val="32"/>
          <w:szCs w:val="32"/>
        </w:rPr>
        <w:t>1、提高镇级养管工人工资标准，按照每公里3000元的标准纳入预算。</w:t>
      </w:r>
    </w:p>
    <w:p>
      <w:pPr>
        <w:autoSpaceDE w:val="0"/>
        <w:autoSpaceDN w:val="0"/>
        <w:adjustRightInd w:val="0"/>
        <w:spacing w:line="560" w:lineRule="exact"/>
        <w:ind w:firstLine="640" w:firstLineChars="200"/>
        <w:rPr>
          <w:rFonts w:hint="eastAsia" w:ascii="仿宋_GB2312" w:hAnsi="宋体" w:eastAsia="仿宋_GB2312"/>
          <w:bCs/>
          <w:kern w:val="0"/>
          <w:sz w:val="32"/>
          <w:szCs w:val="32"/>
        </w:rPr>
      </w:pPr>
      <w:r>
        <w:rPr>
          <w:rFonts w:hint="eastAsia" w:ascii="仿宋_GB2312" w:hAnsi="宋体" w:eastAsia="仿宋_GB2312"/>
          <w:bCs/>
          <w:kern w:val="0"/>
          <w:sz w:val="32"/>
          <w:szCs w:val="32"/>
        </w:rPr>
        <w:t>2、由县级财政预算承担，为农村公路养管工人购买意外险。</w:t>
      </w:r>
    </w:p>
    <w:p>
      <w:pPr>
        <w:autoSpaceDE w:val="0"/>
        <w:autoSpaceDN w:val="0"/>
        <w:adjustRightInd w:val="0"/>
        <w:spacing w:line="560" w:lineRule="exact"/>
        <w:ind w:firstLine="640" w:firstLineChars="200"/>
        <w:rPr>
          <w:rFonts w:hint="eastAsia" w:ascii="仿宋_GB2312" w:hAnsi="宋体" w:eastAsia="仿宋_GB2312"/>
          <w:bCs/>
          <w:kern w:val="0"/>
          <w:sz w:val="32"/>
          <w:szCs w:val="32"/>
        </w:rPr>
      </w:pPr>
      <w:r>
        <w:rPr>
          <w:rFonts w:hint="eastAsia" w:ascii="仿宋_GB2312" w:hAnsi="宋体" w:eastAsia="仿宋_GB2312"/>
          <w:bCs/>
          <w:kern w:val="0"/>
          <w:sz w:val="32"/>
          <w:szCs w:val="32"/>
        </w:rPr>
        <w:t>3、为农村公路养管工人解决养老保险问题。</w:t>
      </w: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br w:type="page"/>
      </w: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spacing w:line="560" w:lineRule="exact"/>
        <w:jc w:val="center"/>
        <w:rPr>
          <w:rFonts w:hint="eastAsia" w:ascii="仿宋_GB2312" w:eastAsia="仿宋_GB2312"/>
          <w:b/>
          <w:bCs/>
          <w:sz w:val="32"/>
          <w:szCs w:val="32"/>
        </w:rPr>
      </w:pPr>
      <w:r>
        <w:rPr>
          <w:rFonts w:hint="eastAsia" w:ascii="仿宋_GB2312" w:eastAsia="仿宋_GB2312"/>
          <w:b/>
          <w:bCs/>
          <w:sz w:val="32"/>
          <w:szCs w:val="32"/>
        </w:rPr>
        <w:t>第9号</w:t>
      </w:r>
    </w:p>
    <w:p>
      <w:pPr>
        <w:spacing w:line="560" w:lineRule="exact"/>
        <w:jc w:val="center"/>
        <w:rPr>
          <w:rFonts w:hint="eastAsia" w:ascii="仿宋_GB2312" w:eastAsia="仿宋_GB2312"/>
          <w:b/>
          <w:bCs/>
          <w:sz w:val="32"/>
          <w:szCs w:val="32"/>
        </w:rPr>
      </w:pPr>
    </w:p>
    <w:p>
      <w:pPr>
        <w:autoSpaceDE w:val="0"/>
        <w:autoSpaceDN w:val="0"/>
        <w:adjustRightInd w:val="0"/>
        <w:spacing w:line="560" w:lineRule="exact"/>
        <w:ind w:left="1767" w:hanging="1767" w:hangingChars="550"/>
        <w:rPr>
          <w:rFonts w:hint="eastAsia" w:ascii="仿宋_GB2312" w:eastAsia="仿宋_GB2312"/>
          <w:bCs/>
          <w:kern w:val="0"/>
          <w:sz w:val="32"/>
          <w:szCs w:val="32"/>
        </w:rPr>
      </w:pPr>
      <w:r>
        <w:rPr>
          <w:rFonts w:hint="eastAsia" w:ascii="仿宋_GB2312" w:eastAsia="仿宋_GB2312"/>
          <w:b/>
          <w:kern w:val="0"/>
          <w:sz w:val="32"/>
          <w:szCs w:val="32"/>
        </w:rPr>
        <w:t>事    由：</w:t>
      </w:r>
      <w:r>
        <w:rPr>
          <w:rFonts w:hint="eastAsia" w:ascii="仿宋_GB2312" w:eastAsia="仿宋_GB2312"/>
          <w:bCs/>
          <w:kern w:val="0"/>
          <w:sz w:val="32"/>
          <w:szCs w:val="32"/>
        </w:rPr>
        <w:t>关于解决油返砂工程规划设计不合理相关问题的建议</w:t>
      </w:r>
    </w:p>
    <w:p>
      <w:pPr>
        <w:autoSpaceDE w:val="0"/>
        <w:autoSpaceDN w:val="0"/>
        <w:adjustRightInd w:val="0"/>
        <w:spacing w:line="560" w:lineRule="exact"/>
        <w:rPr>
          <w:rFonts w:hint="eastAsia" w:ascii="仿宋_GB2312" w:eastAsia="仿宋_GB2312"/>
          <w:b/>
          <w:kern w:val="0"/>
          <w:sz w:val="32"/>
          <w:szCs w:val="32"/>
        </w:rPr>
      </w:pPr>
      <w:r>
        <w:rPr>
          <w:rFonts w:hint="eastAsia" w:ascii="仿宋_GB2312" w:hAnsi="宋体" w:eastAsia="仿宋_GB2312"/>
          <w:b/>
          <w:kern w:val="0"/>
          <w:sz w:val="32"/>
          <w:szCs w:val="32"/>
        </w:rPr>
        <w:t>领衔代表：</w:t>
      </w:r>
      <w:r>
        <w:rPr>
          <w:rFonts w:hint="eastAsia" w:ascii="仿宋_GB2312" w:hAnsi="宋体" w:eastAsia="仿宋_GB2312"/>
          <w:bCs/>
          <w:kern w:val="0"/>
          <w:sz w:val="32"/>
          <w:szCs w:val="32"/>
        </w:rPr>
        <w:t>朱永洲:兴隆镇兴隆寨村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孙  俊:兴隆镇人大            陈显明:西河镇磨沟村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党世安:西河镇东坝村          余  磊:县卫计局</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廖洪平:西河镇女娲山村        吴  军:老县镇</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江慧丽:老县镇锦屏社区</w:t>
      </w:r>
    </w:p>
    <w:p>
      <w:pPr>
        <w:autoSpaceDE w:val="0"/>
        <w:autoSpaceDN w:val="0"/>
        <w:adjustRightInd w:val="0"/>
        <w:spacing w:line="560" w:lineRule="exact"/>
        <w:rPr>
          <w:rFonts w:hint="eastAsia" w:ascii="仿宋_GB2312" w:eastAsia="仿宋_GB2312"/>
          <w:b/>
          <w:kern w:val="0"/>
          <w:sz w:val="32"/>
          <w:szCs w:val="32"/>
        </w:rPr>
      </w:pPr>
      <w:r>
        <w:rPr>
          <w:rFonts w:hint="eastAsia" w:ascii="仿宋_GB2312" w:eastAsia="仿宋_GB2312"/>
          <w:b/>
          <w:kern w:val="0"/>
          <w:sz w:val="32"/>
          <w:szCs w:val="32"/>
        </w:rPr>
        <w:t>内  容：</w:t>
      </w:r>
    </w:p>
    <w:p>
      <w:pPr>
        <w:autoSpaceDE w:val="0"/>
        <w:autoSpaceDN w:val="0"/>
        <w:adjustRightInd w:val="0"/>
        <w:spacing w:line="560" w:lineRule="exact"/>
        <w:ind w:firstLine="627" w:firstLineChars="196"/>
        <w:rPr>
          <w:rFonts w:hint="eastAsia" w:ascii="仿宋_GB2312" w:eastAsia="仿宋_GB2312"/>
          <w:b/>
          <w:kern w:val="0"/>
          <w:sz w:val="32"/>
          <w:szCs w:val="32"/>
        </w:rPr>
      </w:pPr>
      <w:r>
        <w:rPr>
          <w:rFonts w:hint="eastAsia" w:ascii="仿宋_GB2312" w:hAnsi="宋体" w:eastAsia="仿宋_GB2312"/>
          <w:bCs/>
          <w:kern w:val="0"/>
          <w:sz w:val="32"/>
          <w:szCs w:val="32"/>
        </w:rPr>
        <w:t>为了建设“四好”农村公路，政府启动了农村公路油返砂工程。但是实践中却存在工程排水和外挡设计不规范不合理、取断板进行修补、老路和新路养护标准不一致等突出问题，导致三五年后公路就开始老化，政府出了资金，人民出了劳力，结果很不理想，群众很不满意。</w:t>
      </w:r>
    </w:p>
    <w:p>
      <w:pPr>
        <w:autoSpaceDE w:val="0"/>
        <w:autoSpaceDN w:val="0"/>
        <w:adjustRightInd w:val="0"/>
        <w:spacing w:line="560" w:lineRule="exact"/>
        <w:ind w:firstLine="627" w:firstLineChars="196"/>
        <w:rPr>
          <w:rFonts w:hint="eastAsia" w:ascii="仿宋_GB2312" w:hAnsi="宋体" w:eastAsia="仿宋_GB2312"/>
          <w:bCs/>
          <w:kern w:val="0"/>
          <w:sz w:val="32"/>
          <w:szCs w:val="32"/>
        </w:rPr>
      </w:pPr>
      <w:r>
        <w:rPr>
          <w:rFonts w:hint="eastAsia" w:ascii="仿宋_GB2312" w:eastAsia="仿宋_GB2312"/>
          <w:kern w:val="0"/>
          <w:sz w:val="32"/>
          <w:szCs w:val="32"/>
        </w:rPr>
        <w:t>建议：</w:t>
      </w:r>
    </w:p>
    <w:p>
      <w:pPr>
        <w:spacing w:line="560" w:lineRule="exact"/>
        <w:ind w:firstLine="627" w:firstLineChars="196"/>
        <w:rPr>
          <w:rFonts w:hint="eastAsia" w:ascii="仿宋_GB2312" w:hAnsi="宋体" w:eastAsia="仿宋_GB2312"/>
          <w:bCs/>
          <w:kern w:val="0"/>
          <w:sz w:val="32"/>
          <w:szCs w:val="32"/>
        </w:rPr>
      </w:pPr>
      <w:r>
        <w:rPr>
          <w:rFonts w:hint="eastAsia" w:ascii="仿宋_GB2312" w:hAnsi="宋体" w:eastAsia="仿宋_GB2312"/>
          <w:bCs/>
          <w:kern w:val="0"/>
          <w:sz w:val="32"/>
          <w:szCs w:val="32"/>
        </w:rPr>
        <w:t>1、合理规划油返砂项目，特别是工程排水和外档工程。</w:t>
      </w:r>
    </w:p>
    <w:p>
      <w:pPr>
        <w:spacing w:line="560" w:lineRule="exact"/>
        <w:ind w:firstLine="645"/>
        <w:rPr>
          <w:rFonts w:hint="eastAsia" w:ascii="仿宋_GB2312" w:hAnsi="宋体" w:eastAsia="仿宋_GB2312"/>
          <w:bCs/>
          <w:kern w:val="0"/>
          <w:sz w:val="32"/>
          <w:szCs w:val="32"/>
        </w:rPr>
      </w:pPr>
      <w:r>
        <w:rPr>
          <w:rFonts w:hint="eastAsia" w:ascii="仿宋_GB2312" w:hAnsi="宋体" w:eastAsia="仿宋_GB2312"/>
          <w:bCs/>
          <w:kern w:val="0"/>
          <w:sz w:val="32"/>
          <w:szCs w:val="32"/>
        </w:rPr>
        <w:t>2、加大工程质量的监督管理。</w:t>
      </w: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br w:type="page"/>
      </w: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spacing w:line="560" w:lineRule="exact"/>
        <w:jc w:val="center"/>
        <w:rPr>
          <w:rFonts w:hint="eastAsia" w:ascii="仿宋_GB2312" w:eastAsia="仿宋_GB2312"/>
          <w:b/>
          <w:bCs/>
          <w:sz w:val="32"/>
          <w:szCs w:val="32"/>
        </w:rPr>
      </w:pPr>
      <w:r>
        <w:rPr>
          <w:rFonts w:hint="eastAsia" w:ascii="仿宋_GB2312" w:eastAsia="仿宋_GB2312"/>
          <w:b/>
          <w:bCs/>
          <w:sz w:val="32"/>
          <w:szCs w:val="32"/>
        </w:rPr>
        <w:t>第10号</w:t>
      </w:r>
    </w:p>
    <w:p>
      <w:pPr>
        <w:spacing w:line="560" w:lineRule="exact"/>
        <w:jc w:val="center"/>
        <w:rPr>
          <w:rFonts w:hint="eastAsia" w:ascii="仿宋_GB2312" w:eastAsia="仿宋_GB2312"/>
          <w:b/>
          <w:bCs/>
          <w:sz w:val="32"/>
          <w:szCs w:val="32"/>
        </w:rPr>
      </w:pPr>
    </w:p>
    <w:p>
      <w:pPr>
        <w:autoSpaceDE w:val="0"/>
        <w:autoSpaceDN w:val="0"/>
        <w:adjustRightInd w:val="0"/>
        <w:spacing w:line="560" w:lineRule="exact"/>
        <w:ind w:left="1606" w:hanging="1606" w:hangingChars="500"/>
        <w:rPr>
          <w:rFonts w:hint="eastAsia" w:ascii="仿宋_GB2312" w:eastAsia="仿宋_GB2312"/>
          <w:bCs/>
          <w:spacing w:val="-6"/>
          <w:kern w:val="0"/>
          <w:sz w:val="32"/>
          <w:szCs w:val="32"/>
        </w:rPr>
      </w:pPr>
      <w:r>
        <w:rPr>
          <w:rFonts w:hint="eastAsia" w:ascii="仿宋_GB2312" w:eastAsia="仿宋_GB2312"/>
          <w:b/>
          <w:kern w:val="0"/>
          <w:sz w:val="32"/>
          <w:szCs w:val="32"/>
        </w:rPr>
        <w:t>事    由：</w:t>
      </w:r>
      <w:r>
        <w:rPr>
          <w:rFonts w:hint="eastAsia" w:ascii="仿宋_GB2312" w:eastAsia="仿宋_GB2312"/>
          <w:bCs/>
          <w:spacing w:val="-6"/>
          <w:kern w:val="0"/>
          <w:sz w:val="32"/>
          <w:szCs w:val="32"/>
        </w:rPr>
        <w:t>关于提等改造徐锦路的建议</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领衔代表：</w:t>
      </w:r>
      <w:r>
        <w:rPr>
          <w:rFonts w:hint="eastAsia" w:ascii="仿宋_GB2312" w:hAnsi="宋体" w:eastAsia="仿宋_GB2312"/>
          <w:bCs/>
          <w:kern w:val="0"/>
          <w:sz w:val="32"/>
          <w:szCs w:val="32"/>
        </w:rPr>
        <w:t>廖洪平:西河镇女娲山村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江慧丽:老县镇锦屏社区           吴  军:老县镇马鞍山村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王占勇:老县镇雅聚农业生态园     陈  博:西河镇幼儿园</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邓  静:老县镇东河村             杨家芝:老县镇老县小学</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李  勇:老县镇人大               王道平:老县月亮湾合作社</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李绍彬:县教育体育科技局</w:t>
      </w:r>
    </w:p>
    <w:p>
      <w:pPr>
        <w:autoSpaceDE w:val="0"/>
        <w:autoSpaceDN w:val="0"/>
        <w:adjustRightInd w:val="0"/>
        <w:spacing w:line="560" w:lineRule="exact"/>
        <w:rPr>
          <w:rFonts w:hint="eastAsia" w:ascii="仿宋_GB2312" w:eastAsia="仿宋_GB2312"/>
          <w:b/>
          <w:kern w:val="0"/>
          <w:sz w:val="32"/>
          <w:szCs w:val="32"/>
        </w:rPr>
      </w:pPr>
      <w:r>
        <w:rPr>
          <w:rFonts w:hint="eastAsia" w:ascii="仿宋_GB2312" w:eastAsia="仿宋_GB2312"/>
          <w:b/>
          <w:kern w:val="0"/>
          <w:sz w:val="32"/>
          <w:szCs w:val="32"/>
        </w:rPr>
        <w:t>内  容：</w:t>
      </w:r>
    </w:p>
    <w:p>
      <w:pPr>
        <w:autoSpaceDE w:val="0"/>
        <w:autoSpaceDN w:val="0"/>
        <w:adjustRightInd w:val="0"/>
        <w:spacing w:line="560" w:lineRule="exact"/>
        <w:ind w:firstLine="627" w:firstLineChars="196"/>
        <w:rPr>
          <w:rFonts w:hint="eastAsia" w:ascii="仿宋_GB2312" w:eastAsia="仿宋_GB2312"/>
          <w:b/>
          <w:kern w:val="0"/>
          <w:sz w:val="32"/>
          <w:szCs w:val="32"/>
        </w:rPr>
      </w:pPr>
      <w:r>
        <w:rPr>
          <w:rFonts w:hint="eastAsia" w:ascii="仿宋_GB2312" w:hAnsi="宋体" w:eastAsia="仿宋_GB2312"/>
          <w:bCs/>
          <w:kern w:val="0"/>
          <w:sz w:val="32"/>
          <w:szCs w:val="32"/>
        </w:rPr>
        <w:t>徐锦路全长33.5公里，沿线12个村2万人口均需经过此路出行，该路也是通往女娲山景区的必经之路。徐锦路于2012年开工建设，7年来在大型机械及超重车辆的碾压下，徐锦路基、路面损坏严重，交通隐患较大，成为制约女娲山景区发展和沿线群众脱贫致富的瓶颈。</w:t>
      </w:r>
    </w:p>
    <w:p>
      <w:pPr>
        <w:autoSpaceDE w:val="0"/>
        <w:autoSpaceDN w:val="0"/>
        <w:adjustRightInd w:val="0"/>
        <w:spacing w:line="560" w:lineRule="exact"/>
        <w:ind w:firstLine="627" w:firstLineChars="196"/>
        <w:rPr>
          <w:rFonts w:hint="eastAsia" w:ascii="仿宋_GB2312" w:hAnsi="宋体" w:eastAsia="仿宋_GB2312"/>
          <w:bCs/>
          <w:kern w:val="0"/>
          <w:sz w:val="32"/>
          <w:szCs w:val="32"/>
        </w:rPr>
      </w:pPr>
      <w:r>
        <w:rPr>
          <w:rFonts w:hint="eastAsia" w:ascii="仿宋_GB2312" w:eastAsia="仿宋_GB2312"/>
          <w:kern w:val="0"/>
          <w:sz w:val="32"/>
          <w:szCs w:val="32"/>
        </w:rPr>
        <w:t>建议：</w:t>
      </w:r>
      <w:r>
        <w:rPr>
          <w:rFonts w:hint="eastAsia" w:ascii="仿宋_GB2312" w:eastAsia="仿宋_GB2312"/>
          <w:bCs/>
          <w:spacing w:val="-6"/>
          <w:kern w:val="0"/>
          <w:sz w:val="32"/>
          <w:szCs w:val="32"/>
        </w:rPr>
        <w:t>尽快立项实施徐锦路提等改造工程。</w:t>
      </w: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spacing w:line="560" w:lineRule="exact"/>
        <w:jc w:val="center"/>
        <w:rPr>
          <w:rFonts w:hint="eastAsia" w:ascii="仿宋_GB2312" w:eastAsia="仿宋_GB2312"/>
          <w:b/>
          <w:bCs/>
          <w:sz w:val="32"/>
          <w:szCs w:val="32"/>
        </w:rPr>
      </w:pPr>
      <w:r>
        <w:rPr>
          <w:rFonts w:hint="eastAsia" w:ascii="仿宋_GB2312" w:eastAsia="仿宋_GB2312"/>
          <w:b/>
          <w:bCs/>
          <w:sz w:val="32"/>
          <w:szCs w:val="32"/>
        </w:rPr>
        <w:t>第11号</w:t>
      </w:r>
    </w:p>
    <w:p>
      <w:pPr>
        <w:spacing w:line="560" w:lineRule="exact"/>
        <w:jc w:val="center"/>
        <w:rPr>
          <w:rFonts w:hint="eastAsia" w:ascii="仿宋_GB2312" w:eastAsia="仿宋_GB2312"/>
          <w:b/>
          <w:bCs/>
          <w:sz w:val="32"/>
          <w:szCs w:val="32"/>
        </w:rPr>
      </w:pPr>
    </w:p>
    <w:p>
      <w:pPr>
        <w:autoSpaceDE w:val="0"/>
        <w:autoSpaceDN w:val="0"/>
        <w:adjustRightInd w:val="0"/>
        <w:spacing w:line="560" w:lineRule="exact"/>
        <w:ind w:left="1606" w:hanging="1606" w:hangingChars="500"/>
        <w:rPr>
          <w:rFonts w:hint="eastAsia" w:ascii="仿宋_GB2312" w:eastAsia="仿宋_GB2312"/>
          <w:bCs/>
          <w:spacing w:val="-6"/>
          <w:kern w:val="0"/>
          <w:sz w:val="32"/>
          <w:szCs w:val="32"/>
        </w:rPr>
      </w:pPr>
      <w:r>
        <w:rPr>
          <w:rFonts w:hint="eastAsia" w:ascii="仿宋_GB2312" w:eastAsia="仿宋_GB2312"/>
          <w:b/>
          <w:kern w:val="0"/>
          <w:sz w:val="32"/>
          <w:szCs w:val="32"/>
        </w:rPr>
        <w:t>事    由：</w:t>
      </w:r>
      <w:r>
        <w:rPr>
          <w:rFonts w:hint="eastAsia" w:ascii="仿宋_GB2312" w:eastAsia="仿宋_GB2312"/>
          <w:bCs/>
          <w:spacing w:val="-6"/>
          <w:kern w:val="0"/>
          <w:sz w:val="32"/>
          <w:szCs w:val="32"/>
        </w:rPr>
        <w:t>关于加强</w:t>
      </w:r>
      <w:r>
        <w:rPr>
          <w:rFonts w:hint="eastAsia" w:ascii="仿宋_GB2312" w:hAnsi="宋体" w:eastAsia="仿宋_GB2312"/>
          <w:bCs/>
          <w:kern w:val="0"/>
          <w:sz w:val="32"/>
          <w:szCs w:val="32"/>
        </w:rPr>
        <w:t>长安金龙大道治理</w:t>
      </w:r>
      <w:r>
        <w:rPr>
          <w:rFonts w:hint="eastAsia" w:ascii="仿宋_GB2312" w:eastAsia="仿宋_GB2312"/>
          <w:bCs/>
          <w:spacing w:val="-6"/>
          <w:kern w:val="0"/>
          <w:sz w:val="32"/>
          <w:szCs w:val="32"/>
        </w:rPr>
        <w:t>的建议</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领衔代表：</w:t>
      </w:r>
      <w:r>
        <w:rPr>
          <w:rFonts w:hint="eastAsia" w:ascii="仿宋_GB2312" w:hAnsi="宋体" w:eastAsia="仿宋_GB2312"/>
          <w:bCs/>
          <w:kern w:val="0"/>
          <w:sz w:val="32"/>
          <w:szCs w:val="32"/>
        </w:rPr>
        <w:t>李  兵:长安镇中坝村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彭  涛:长安金沙河村    杨昌学:广佛镇东山寨村</w:t>
      </w:r>
    </w:p>
    <w:p>
      <w:pPr>
        <w:autoSpaceDE w:val="0"/>
        <w:autoSpaceDN w:val="0"/>
        <w:adjustRightInd w:val="0"/>
        <w:spacing w:line="560" w:lineRule="exact"/>
        <w:rPr>
          <w:rFonts w:hint="eastAsia" w:ascii="仿宋_GB2312" w:eastAsia="仿宋_GB2312"/>
          <w:b/>
          <w:kern w:val="0"/>
          <w:sz w:val="32"/>
          <w:szCs w:val="32"/>
        </w:rPr>
      </w:pPr>
      <w:r>
        <w:rPr>
          <w:rFonts w:hint="eastAsia" w:ascii="仿宋_GB2312" w:hAnsi="宋体" w:eastAsia="仿宋_GB2312"/>
          <w:bCs/>
          <w:kern w:val="0"/>
          <w:sz w:val="32"/>
          <w:szCs w:val="32"/>
        </w:rPr>
        <w:t>黄  英:长安镇中心小学</w:t>
      </w:r>
    </w:p>
    <w:p>
      <w:pPr>
        <w:autoSpaceDE w:val="0"/>
        <w:autoSpaceDN w:val="0"/>
        <w:adjustRightInd w:val="0"/>
        <w:spacing w:line="560" w:lineRule="exact"/>
        <w:rPr>
          <w:rFonts w:hint="eastAsia" w:ascii="仿宋_GB2312" w:eastAsia="仿宋_GB2312"/>
          <w:b/>
          <w:kern w:val="0"/>
          <w:sz w:val="32"/>
          <w:szCs w:val="32"/>
        </w:rPr>
      </w:pPr>
      <w:r>
        <w:rPr>
          <w:rFonts w:hint="eastAsia" w:ascii="仿宋_GB2312" w:eastAsia="仿宋_GB2312"/>
          <w:b/>
          <w:kern w:val="0"/>
          <w:sz w:val="32"/>
          <w:szCs w:val="32"/>
        </w:rPr>
        <w:t>内  容：</w:t>
      </w:r>
    </w:p>
    <w:p>
      <w:pPr>
        <w:autoSpaceDE w:val="0"/>
        <w:autoSpaceDN w:val="0"/>
        <w:adjustRightInd w:val="0"/>
        <w:spacing w:line="560" w:lineRule="exact"/>
        <w:ind w:firstLine="645"/>
        <w:rPr>
          <w:rFonts w:hint="eastAsia" w:ascii="仿宋_GB2312" w:hAnsi="宋体" w:eastAsia="仿宋_GB2312"/>
          <w:bCs/>
          <w:kern w:val="0"/>
          <w:sz w:val="32"/>
          <w:szCs w:val="32"/>
        </w:rPr>
      </w:pPr>
      <w:r>
        <w:rPr>
          <w:rFonts w:hint="eastAsia" w:ascii="仿宋_GB2312" w:hAnsi="宋体" w:eastAsia="仿宋_GB2312"/>
          <w:bCs/>
          <w:kern w:val="0"/>
          <w:sz w:val="32"/>
          <w:szCs w:val="32"/>
        </w:rPr>
        <w:t>石牛河口至水泥厂道路虽建起不久，但损毁十分严重，扬尘很大，严重影响了沿线群众的生活环境和安全出行。</w:t>
      </w:r>
    </w:p>
    <w:p>
      <w:pPr>
        <w:autoSpaceDE w:val="0"/>
        <w:autoSpaceDN w:val="0"/>
        <w:adjustRightInd w:val="0"/>
        <w:spacing w:line="560" w:lineRule="exact"/>
        <w:ind w:firstLine="627" w:firstLineChars="196"/>
        <w:rPr>
          <w:rFonts w:hint="eastAsia" w:ascii="仿宋_GB2312" w:hAnsi="宋体" w:eastAsia="仿宋_GB2312"/>
          <w:bCs/>
          <w:kern w:val="0"/>
          <w:sz w:val="32"/>
          <w:szCs w:val="32"/>
        </w:rPr>
      </w:pPr>
      <w:r>
        <w:rPr>
          <w:rFonts w:hint="eastAsia" w:ascii="仿宋_GB2312" w:eastAsia="仿宋_GB2312"/>
          <w:kern w:val="0"/>
          <w:sz w:val="32"/>
          <w:szCs w:val="32"/>
        </w:rPr>
        <w:t>建议：</w:t>
      </w:r>
      <w:r>
        <w:rPr>
          <w:rFonts w:hint="eastAsia" w:ascii="仿宋_GB2312" w:hAnsi="宋体" w:eastAsia="仿宋_GB2312"/>
          <w:bCs/>
          <w:kern w:val="0"/>
          <w:sz w:val="32"/>
          <w:szCs w:val="32"/>
        </w:rPr>
        <w:t>对长安金龙大道加大超限超载治理，对破损路段进行维修。</w:t>
      </w:r>
    </w:p>
    <w:p>
      <w:pPr>
        <w:spacing w:line="560" w:lineRule="exact"/>
        <w:rPr>
          <w:rFonts w:hint="eastAsia" w:ascii="仿宋_GB2312" w:hAnsi="宋体" w:eastAsia="仿宋_GB2312"/>
          <w:b/>
          <w:bCs/>
          <w:kern w:val="0"/>
          <w:sz w:val="32"/>
          <w:szCs w:val="32"/>
        </w:rPr>
      </w:pPr>
    </w:p>
    <w:p>
      <w:pPr>
        <w:spacing w:line="560" w:lineRule="exact"/>
        <w:rPr>
          <w:rFonts w:hint="eastAsia" w:ascii="仿宋_GB2312" w:hAnsi="宋体" w:eastAsia="仿宋_GB2312"/>
          <w:b/>
          <w:bCs/>
          <w:kern w:val="0"/>
          <w:sz w:val="32"/>
          <w:szCs w:val="32"/>
        </w:rPr>
      </w:pPr>
    </w:p>
    <w:p>
      <w:pPr>
        <w:spacing w:line="560" w:lineRule="exact"/>
        <w:rPr>
          <w:rFonts w:hint="eastAsia" w:ascii="仿宋_GB2312" w:hAnsi="宋体" w:eastAsia="仿宋_GB2312"/>
          <w:b/>
          <w:bCs/>
          <w:kern w:val="0"/>
          <w:sz w:val="32"/>
          <w:szCs w:val="32"/>
        </w:rPr>
      </w:pPr>
    </w:p>
    <w:p>
      <w:pPr>
        <w:spacing w:line="560" w:lineRule="exact"/>
        <w:rPr>
          <w:rFonts w:hint="eastAsia" w:ascii="仿宋_GB2312" w:hAnsi="宋体" w:eastAsia="仿宋_GB2312"/>
          <w:b/>
          <w:bCs/>
          <w:kern w:val="0"/>
          <w:sz w:val="32"/>
          <w:szCs w:val="32"/>
        </w:rPr>
      </w:pPr>
    </w:p>
    <w:p>
      <w:pPr>
        <w:spacing w:line="560" w:lineRule="exact"/>
        <w:rPr>
          <w:rFonts w:hint="eastAsia" w:ascii="仿宋_GB2312" w:hAnsi="宋体" w:eastAsia="仿宋_GB2312"/>
          <w:b/>
          <w:bCs/>
          <w:kern w:val="0"/>
          <w:sz w:val="32"/>
          <w:szCs w:val="32"/>
        </w:rPr>
      </w:pPr>
    </w:p>
    <w:p>
      <w:pPr>
        <w:spacing w:line="560" w:lineRule="exact"/>
        <w:rPr>
          <w:rFonts w:hint="eastAsia" w:ascii="仿宋_GB2312" w:hAnsi="宋体" w:eastAsia="仿宋_GB2312"/>
          <w:b/>
          <w:bCs/>
          <w:kern w:val="0"/>
          <w:sz w:val="32"/>
          <w:szCs w:val="32"/>
        </w:rPr>
      </w:pPr>
    </w:p>
    <w:p>
      <w:pPr>
        <w:spacing w:line="560" w:lineRule="exact"/>
        <w:rPr>
          <w:rFonts w:hint="eastAsia" w:ascii="仿宋_GB2312" w:hAnsi="宋体" w:eastAsia="仿宋_GB2312"/>
          <w:b/>
          <w:bCs/>
          <w:kern w:val="0"/>
          <w:sz w:val="32"/>
          <w:szCs w:val="32"/>
        </w:rPr>
      </w:pPr>
    </w:p>
    <w:p>
      <w:pPr>
        <w:spacing w:line="560" w:lineRule="exact"/>
        <w:jc w:val="center"/>
        <w:rPr>
          <w:rFonts w:hint="eastAsia"/>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spacing w:line="560" w:lineRule="exact"/>
        <w:jc w:val="center"/>
        <w:rPr>
          <w:rFonts w:hint="eastAsia" w:ascii="仿宋_GB2312" w:eastAsia="仿宋_GB2312"/>
          <w:b/>
          <w:bCs/>
          <w:sz w:val="32"/>
          <w:szCs w:val="32"/>
        </w:rPr>
      </w:pPr>
      <w:r>
        <w:rPr>
          <w:rFonts w:hint="eastAsia" w:ascii="仿宋_GB2312" w:eastAsia="仿宋_GB2312"/>
          <w:b/>
          <w:bCs/>
          <w:sz w:val="32"/>
          <w:szCs w:val="32"/>
        </w:rPr>
        <w:t>第12号</w:t>
      </w:r>
    </w:p>
    <w:p>
      <w:pPr>
        <w:spacing w:line="560" w:lineRule="exact"/>
        <w:jc w:val="center"/>
        <w:rPr>
          <w:rFonts w:hint="eastAsia" w:ascii="仿宋_GB2312" w:eastAsia="仿宋_GB2312"/>
          <w:b/>
          <w:bCs/>
          <w:sz w:val="32"/>
          <w:szCs w:val="32"/>
        </w:rPr>
      </w:pPr>
    </w:p>
    <w:p>
      <w:pPr>
        <w:autoSpaceDE w:val="0"/>
        <w:autoSpaceDN w:val="0"/>
        <w:adjustRightInd w:val="0"/>
        <w:spacing w:line="560" w:lineRule="exact"/>
        <w:ind w:left="1606" w:hanging="1606" w:hangingChars="500"/>
        <w:rPr>
          <w:rFonts w:hint="eastAsia" w:ascii="仿宋_GB2312" w:eastAsia="仿宋_GB2312"/>
          <w:bCs/>
          <w:spacing w:val="-6"/>
          <w:kern w:val="0"/>
          <w:sz w:val="32"/>
          <w:szCs w:val="32"/>
        </w:rPr>
      </w:pPr>
      <w:r>
        <w:rPr>
          <w:rFonts w:hint="eastAsia" w:ascii="仿宋_GB2312" w:eastAsia="仿宋_GB2312"/>
          <w:b/>
          <w:kern w:val="0"/>
          <w:sz w:val="32"/>
          <w:szCs w:val="32"/>
        </w:rPr>
        <w:t>事    由：</w:t>
      </w:r>
      <w:r>
        <w:rPr>
          <w:rFonts w:hint="eastAsia" w:ascii="仿宋_GB2312" w:eastAsia="仿宋_GB2312"/>
          <w:bCs/>
          <w:spacing w:val="-6"/>
          <w:kern w:val="0"/>
          <w:sz w:val="32"/>
          <w:szCs w:val="32"/>
        </w:rPr>
        <w:t>关于开通陈家坝迎宾大道公交专线的建议</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领衔代表：</w:t>
      </w:r>
      <w:r>
        <w:rPr>
          <w:rFonts w:hint="eastAsia" w:ascii="仿宋_GB2312" w:hAnsi="宋体" w:eastAsia="仿宋_GB2312"/>
          <w:bCs/>
          <w:kern w:val="0"/>
          <w:sz w:val="32"/>
          <w:szCs w:val="32"/>
        </w:rPr>
        <w:t>马明珠:县妇计中心</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杨  萍:东城社区                   张康梅:南城社区</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彭绍富:县农林局                   葛精莉:南城社区</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陈  江:城关镇西直街昌盛小区       陈  枢:县电视台</w:t>
      </w:r>
    </w:p>
    <w:p>
      <w:pPr>
        <w:autoSpaceDE w:val="0"/>
        <w:autoSpaceDN w:val="0"/>
        <w:adjustRightInd w:val="0"/>
        <w:spacing w:line="560" w:lineRule="exact"/>
        <w:rPr>
          <w:rFonts w:hint="eastAsia" w:ascii="仿宋_GB2312" w:eastAsia="仿宋_GB2312"/>
          <w:b/>
          <w:kern w:val="0"/>
          <w:sz w:val="32"/>
          <w:szCs w:val="32"/>
        </w:rPr>
      </w:pPr>
      <w:r>
        <w:rPr>
          <w:rFonts w:hint="eastAsia" w:ascii="仿宋_GB2312" w:eastAsia="仿宋_GB2312"/>
          <w:b/>
          <w:kern w:val="0"/>
          <w:sz w:val="32"/>
          <w:szCs w:val="32"/>
        </w:rPr>
        <w:t>内  容：</w:t>
      </w:r>
    </w:p>
    <w:p>
      <w:pPr>
        <w:autoSpaceDE w:val="0"/>
        <w:autoSpaceDN w:val="0"/>
        <w:adjustRightInd w:val="0"/>
        <w:spacing w:line="560" w:lineRule="exact"/>
        <w:ind w:firstLine="640" w:firstLineChars="200"/>
        <w:rPr>
          <w:rFonts w:hint="eastAsia" w:ascii="仿宋_GB2312" w:eastAsia="仿宋_GB2312"/>
          <w:b/>
          <w:kern w:val="0"/>
          <w:sz w:val="32"/>
          <w:szCs w:val="32"/>
        </w:rPr>
      </w:pPr>
      <w:r>
        <w:rPr>
          <w:rFonts w:hint="eastAsia" w:ascii="仿宋_GB2312" w:hAnsi="宋体" w:eastAsia="仿宋_GB2312"/>
          <w:bCs/>
          <w:kern w:val="0"/>
          <w:sz w:val="32"/>
          <w:szCs w:val="32"/>
        </w:rPr>
        <w:t>随着县城框架的拉大，政务大厅、妇幼保健院、气象局、县第二人民医院、疾控中心相继迁址到陈家坝工业园区，该区域上班、办事的人越来越多，人流量激增，迎宾大道作为该区域的主干道目前公共交通还十分不方便，影响群众出行、工作人员上班。</w:t>
      </w:r>
    </w:p>
    <w:p>
      <w:pPr>
        <w:autoSpaceDE w:val="0"/>
        <w:autoSpaceDN w:val="0"/>
        <w:adjustRightInd w:val="0"/>
        <w:spacing w:line="560" w:lineRule="exact"/>
        <w:ind w:firstLine="627" w:firstLineChars="196"/>
        <w:rPr>
          <w:rFonts w:hint="eastAsia" w:ascii="仿宋_GB2312" w:hAnsi="宋体" w:eastAsia="仿宋_GB2312"/>
          <w:bCs/>
          <w:kern w:val="0"/>
          <w:sz w:val="32"/>
          <w:szCs w:val="32"/>
        </w:rPr>
      </w:pPr>
      <w:r>
        <w:rPr>
          <w:rFonts w:hint="eastAsia" w:ascii="仿宋_GB2312" w:eastAsia="仿宋_GB2312"/>
          <w:kern w:val="0"/>
          <w:sz w:val="32"/>
          <w:szCs w:val="32"/>
        </w:rPr>
        <w:t>建议：</w:t>
      </w:r>
      <w:r>
        <w:rPr>
          <w:rFonts w:hint="eastAsia" w:ascii="仿宋_GB2312" w:eastAsia="仿宋_GB2312"/>
          <w:bCs/>
          <w:spacing w:val="-6"/>
          <w:kern w:val="0"/>
          <w:sz w:val="32"/>
          <w:szCs w:val="32"/>
        </w:rPr>
        <w:t>开通陈家坝迎宾大道公交专线。</w:t>
      </w: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spacing w:line="560" w:lineRule="exact"/>
        <w:jc w:val="center"/>
        <w:rPr>
          <w:rFonts w:hint="eastAsia" w:ascii="仿宋_GB2312" w:eastAsia="仿宋_GB2312"/>
          <w:b/>
          <w:bCs/>
          <w:sz w:val="32"/>
          <w:szCs w:val="32"/>
        </w:rPr>
      </w:pPr>
      <w:r>
        <w:rPr>
          <w:rFonts w:hint="eastAsia" w:ascii="仿宋_GB2312" w:eastAsia="仿宋_GB2312"/>
          <w:b/>
          <w:bCs/>
          <w:sz w:val="32"/>
          <w:szCs w:val="32"/>
        </w:rPr>
        <w:t>第13号</w:t>
      </w:r>
    </w:p>
    <w:p>
      <w:pPr>
        <w:spacing w:line="560" w:lineRule="exact"/>
        <w:jc w:val="center"/>
        <w:rPr>
          <w:rFonts w:hint="eastAsia" w:ascii="仿宋_GB2312" w:eastAsia="仿宋_GB2312"/>
          <w:b/>
          <w:bCs/>
          <w:sz w:val="32"/>
          <w:szCs w:val="32"/>
        </w:rPr>
      </w:pPr>
    </w:p>
    <w:p>
      <w:pPr>
        <w:autoSpaceDE w:val="0"/>
        <w:autoSpaceDN w:val="0"/>
        <w:adjustRightInd w:val="0"/>
        <w:spacing w:line="560" w:lineRule="exact"/>
        <w:ind w:left="1606" w:hanging="1606" w:hangingChars="500"/>
        <w:rPr>
          <w:rFonts w:hint="eastAsia" w:ascii="仿宋_GB2312" w:eastAsia="仿宋_GB2312"/>
          <w:bCs/>
          <w:spacing w:val="-6"/>
          <w:kern w:val="0"/>
          <w:sz w:val="32"/>
          <w:szCs w:val="32"/>
        </w:rPr>
      </w:pPr>
      <w:r>
        <w:rPr>
          <w:rFonts w:hint="eastAsia" w:ascii="仿宋_GB2312" w:eastAsia="仿宋_GB2312"/>
          <w:b/>
          <w:kern w:val="0"/>
          <w:sz w:val="32"/>
          <w:szCs w:val="32"/>
        </w:rPr>
        <w:t>事    由：</w:t>
      </w:r>
      <w:r>
        <w:rPr>
          <w:rFonts w:hint="eastAsia" w:ascii="仿宋_GB2312" w:eastAsia="仿宋_GB2312"/>
          <w:bCs/>
          <w:spacing w:val="-6"/>
          <w:kern w:val="0"/>
          <w:sz w:val="32"/>
          <w:szCs w:val="32"/>
        </w:rPr>
        <w:t>关于修建三河村堰塘湾坝河桥的建议</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领衔代表：</w:t>
      </w:r>
      <w:r>
        <w:rPr>
          <w:rFonts w:hint="eastAsia" w:ascii="仿宋_GB2312" w:hAnsi="宋体" w:eastAsia="仿宋_GB2312"/>
          <w:bCs/>
          <w:kern w:val="0"/>
          <w:sz w:val="32"/>
          <w:szCs w:val="32"/>
        </w:rPr>
        <w:t>吴  腾：东城社区</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汪德安：东关社区              郭胜全：城关镇陈家坝村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陈  涛：城关镇纸坊沟村        王海燕：城关初中</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 xml:space="preserve">杨道全：城关镇猫儿沟村        赵  </w:t>
      </w:r>
      <w:r>
        <w:rPr>
          <w:rFonts w:hint="eastAsia" w:ascii="Adobe 仿宋 Std R" w:hAnsi="Adobe 仿宋 Std R" w:eastAsia="Adobe 仿宋 Std R"/>
          <w:bCs/>
          <w:kern w:val="0"/>
          <w:sz w:val="32"/>
          <w:szCs w:val="32"/>
        </w:rPr>
        <w:t>奡</w:t>
      </w:r>
      <w:r>
        <w:rPr>
          <w:rFonts w:hint="eastAsia" w:ascii="仿宋_GB2312" w:hAnsi="宋体" w:eastAsia="仿宋_GB2312"/>
          <w:bCs/>
          <w:kern w:val="0"/>
          <w:sz w:val="32"/>
          <w:szCs w:val="32"/>
        </w:rPr>
        <w:t>：城关镇普济寺村</w:t>
      </w:r>
    </w:p>
    <w:p>
      <w:pPr>
        <w:autoSpaceDE w:val="0"/>
        <w:autoSpaceDN w:val="0"/>
        <w:adjustRightInd w:val="0"/>
        <w:spacing w:line="560" w:lineRule="exact"/>
        <w:rPr>
          <w:rFonts w:hint="eastAsia" w:ascii="仿宋_GB2312" w:eastAsia="仿宋_GB2312"/>
          <w:b/>
          <w:kern w:val="0"/>
          <w:sz w:val="32"/>
          <w:szCs w:val="32"/>
        </w:rPr>
      </w:pPr>
      <w:r>
        <w:rPr>
          <w:rFonts w:hint="eastAsia" w:ascii="仿宋_GB2312" w:eastAsia="仿宋_GB2312"/>
          <w:b/>
          <w:kern w:val="0"/>
          <w:sz w:val="32"/>
          <w:szCs w:val="32"/>
        </w:rPr>
        <w:t>内  容：</w:t>
      </w:r>
    </w:p>
    <w:p>
      <w:pPr>
        <w:autoSpaceDE w:val="0"/>
        <w:autoSpaceDN w:val="0"/>
        <w:adjustRightInd w:val="0"/>
        <w:spacing w:line="560" w:lineRule="exact"/>
        <w:ind w:firstLine="640" w:firstLineChars="200"/>
        <w:rPr>
          <w:rFonts w:hint="eastAsia" w:ascii="仿宋_GB2312" w:hAnsi="宋体" w:eastAsia="仿宋_GB2312"/>
          <w:bCs/>
          <w:kern w:val="0"/>
          <w:sz w:val="32"/>
          <w:szCs w:val="32"/>
        </w:rPr>
      </w:pPr>
      <w:r>
        <w:rPr>
          <w:rFonts w:hint="eastAsia" w:ascii="仿宋_GB2312" w:hAnsi="宋体" w:eastAsia="仿宋_GB2312"/>
          <w:bCs/>
          <w:kern w:val="0"/>
          <w:sz w:val="32"/>
          <w:szCs w:val="32"/>
        </w:rPr>
        <w:t>三河村位于平利县城西北15公里处，辖7个村民小组，403户1334人，主要分布在坝河西岸。现在该村还有两个组未通水泥路，原有一座安平高速公路建设时留下的钢架桥也于2017年9月25日被洪水冲毁，现在学生上学、群众出行十分困难，隔河渡水、肩担背驮的现象十分普遍。目前，村民自行搭建了一座小木桥用于群众出行，一旦雨季来临，桥就有被冲毁的危险。</w:t>
      </w:r>
    </w:p>
    <w:p>
      <w:pPr>
        <w:autoSpaceDE w:val="0"/>
        <w:autoSpaceDN w:val="0"/>
        <w:adjustRightInd w:val="0"/>
        <w:spacing w:line="560" w:lineRule="exact"/>
        <w:ind w:firstLine="627" w:firstLineChars="196"/>
        <w:rPr>
          <w:rFonts w:hint="eastAsia" w:ascii="仿宋_GB2312" w:hAnsi="宋体" w:eastAsia="仿宋_GB2312"/>
          <w:bCs/>
          <w:kern w:val="0"/>
          <w:sz w:val="32"/>
          <w:szCs w:val="32"/>
        </w:rPr>
      </w:pPr>
      <w:r>
        <w:rPr>
          <w:rFonts w:hint="eastAsia" w:ascii="仿宋_GB2312" w:eastAsia="仿宋_GB2312"/>
          <w:kern w:val="0"/>
          <w:sz w:val="32"/>
          <w:szCs w:val="32"/>
        </w:rPr>
        <w:t>建议：</w:t>
      </w:r>
      <w:r>
        <w:rPr>
          <w:rFonts w:hint="eastAsia" w:ascii="仿宋_GB2312" w:hAnsi="宋体" w:eastAsia="仿宋_GB2312"/>
          <w:bCs/>
          <w:kern w:val="0"/>
          <w:sz w:val="32"/>
          <w:szCs w:val="32"/>
        </w:rPr>
        <w:t>修建三河村堰塘湾坝河桥，解决群众出行难问题。</w:t>
      </w: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ascii="仿宋_GB2312" w:eastAsia="仿宋_GB2312"/>
          <w:b/>
          <w:kern w:val="0"/>
          <w:sz w:val="32"/>
          <w:szCs w:val="32"/>
        </w:rPr>
        <w:br w:type="page"/>
      </w: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spacing w:line="560" w:lineRule="exact"/>
        <w:jc w:val="center"/>
        <w:rPr>
          <w:rFonts w:hint="eastAsia" w:ascii="仿宋_GB2312" w:eastAsia="仿宋_GB2312"/>
          <w:b/>
          <w:bCs/>
          <w:sz w:val="32"/>
          <w:szCs w:val="32"/>
        </w:rPr>
      </w:pPr>
      <w:r>
        <w:rPr>
          <w:rFonts w:hint="eastAsia" w:ascii="仿宋_GB2312" w:eastAsia="仿宋_GB2312"/>
          <w:b/>
          <w:bCs/>
          <w:sz w:val="32"/>
          <w:szCs w:val="32"/>
        </w:rPr>
        <w:t>第14号</w:t>
      </w:r>
    </w:p>
    <w:p>
      <w:pPr>
        <w:spacing w:line="560" w:lineRule="exact"/>
        <w:jc w:val="center"/>
        <w:rPr>
          <w:rFonts w:hint="eastAsia" w:ascii="仿宋_GB2312" w:eastAsia="仿宋_GB2312"/>
          <w:b/>
          <w:bCs/>
          <w:sz w:val="32"/>
          <w:szCs w:val="32"/>
        </w:rPr>
      </w:pPr>
    </w:p>
    <w:p>
      <w:pPr>
        <w:autoSpaceDE w:val="0"/>
        <w:autoSpaceDN w:val="0"/>
        <w:adjustRightInd w:val="0"/>
        <w:spacing w:line="560" w:lineRule="exact"/>
        <w:ind w:left="1606" w:hanging="1606" w:hangingChars="500"/>
        <w:rPr>
          <w:rFonts w:hint="eastAsia" w:ascii="仿宋_GB2312" w:eastAsia="仿宋_GB2312"/>
          <w:bCs/>
          <w:spacing w:val="-6"/>
          <w:kern w:val="0"/>
          <w:sz w:val="32"/>
          <w:szCs w:val="32"/>
        </w:rPr>
      </w:pPr>
      <w:r>
        <w:rPr>
          <w:rFonts w:hint="eastAsia" w:ascii="仿宋_GB2312" w:eastAsia="仿宋_GB2312"/>
          <w:b/>
          <w:kern w:val="0"/>
          <w:sz w:val="32"/>
          <w:szCs w:val="32"/>
        </w:rPr>
        <w:t>事    由：</w:t>
      </w:r>
      <w:r>
        <w:rPr>
          <w:rFonts w:hint="eastAsia" w:ascii="仿宋_GB2312" w:eastAsia="仿宋_GB2312"/>
          <w:bCs/>
          <w:spacing w:val="-6"/>
          <w:kern w:val="0"/>
          <w:sz w:val="32"/>
          <w:szCs w:val="32"/>
        </w:rPr>
        <w:t>关于硬化纸坊沟村五六七八组村道路面的建议</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领衔代表：</w:t>
      </w:r>
      <w:r>
        <w:rPr>
          <w:rFonts w:hint="eastAsia" w:ascii="仿宋_GB2312" w:hAnsi="宋体" w:eastAsia="仿宋_GB2312"/>
          <w:bCs/>
          <w:kern w:val="0"/>
          <w:sz w:val="32"/>
          <w:szCs w:val="32"/>
        </w:rPr>
        <w:t>陈  涛：城关镇纸坊沟村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郭胜全：城关镇陈家坝村       吴  松：县医院</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赵  奡：城关镇普济寺村</w:t>
      </w:r>
    </w:p>
    <w:p>
      <w:pPr>
        <w:autoSpaceDE w:val="0"/>
        <w:autoSpaceDN w:val="0"/>
        <w:adjustRightInd w:val="0"/>
        <w:spacing w:line="560" w:lineRule="exact"/>
        <w:rPr>
          <w:rFonts w:hint="eastAsia" w:ascii="仿宋_GB2312" w:eastAsia="仿宋_GB2312"/>
          <w:b/>
          <w:kern w:val="0"/>
          <w:sz w:val="32"/>
          <w:szCs w:val="32"/>
        </w:rPr>
      </w:pPr>
      <w:r>
        <w:rPr>
          <w:rFonts w:hint="eastAsia" w:ascii="仿宋_GB2312" w:eastAsia="仿宋_GB2312"/>
          <w:b/>
          <w:kern w:val="0"/>
          <w:sz w:val="32"/>
          <w:szCs w:val="32"/>
        </w:rPr>
        <w:t>内  容：</w:t>
      </w:r>
    </w:p>
    <w:p>
      <w:pPr>
        <w:autoSpaceDE w:val="0"/>
        <w:autoSpaceDN w:val="0"/>
        <w:adjustRightInd w:val="0"/>
        <w:spacing w:line="560" w:lineRule="exact"/>
        <w:ind w:firstLine="627" w:firstLineChars="196"/>
        <w:rPr>
          <w:rFonts w:hint="eastAsia" w:ascii="仿宋_GB2312" w:eastAsia="仿宋_GB2312"/>
          <w:b/>
          <w:kern w:val="0"/>
          <w:sz w:val="32"/>
          <w:szCs w:val="32"/>
        </w:rPr>
      </w:pPr>
      <w:r>
        <w:rPr>
          <w:rFonts w:hint="eastAsia" w:ascii="仿宋_GB2312" w:hAnsi="宋体" w:eastAsia="仿宋_GB2312"/>
          <w:bCs/>
          <w:kern w:val="0"/>
          <w:sz w:val="32"/>
          <w:szCs w:val="32"/>
        </w:rPr>
        <w:t>平利县城关镇纸坊沟村辖10个村民小组，目前</w:t>
      </w:r>
      <w:r>
        <w:rPr>
          <w:rFonts w:hint="eastAsia" w:ascii="仿宋_GB2312" w:eastAsia="仿宋_GB2312"/>
          <w:bCs/>
          <w:spacing w:val="-6"/>
          <w:kern w:val="0"/>
          <w:sz w:val="32"/>
          <w:szCs w:val="32"/>
        </w:rPr>
        <w:t>五六七八组</w:t>
      </w:r>
      <w:r>
        <w:rPr>
          <w:rFonts w:hint="eastAsia" w:ascii="仿宋_GB2312" w:hAnsi="宋体" w:eastAsia="仿宋_GB2312"/>
          <w:bCs/>
          <w:kern w:val="0"/>
          <w:sz w:val="32"/>
          <w:szCs w:val="32"/>
        </w:rPr>
        <w:t>村道道路还没有硬化，遇到下雨天路面泥泞不堪，群众出行十分困难，严重影响当地群众生产生活和经济发展。</w:t>
      </w:r>
    </w:p>
    <w:p>
      <w:pPr>
        <w:autoSpaceDE w:val="0"/>
        <w:autoSpaceDN w:val="0"/>
        <w:adjustRightInd w:val="0"/>
        <w:spacing w:line="560" w:lineRule="exact"/>
        <w:ind w:firstLine="627" w:firstLineChars="196"/>
        <w:rPr>
          <w:rFonts w:hint="eastAsia" w:ascii="仿宋_GB2312" w:hAnsi="宋体" w:eastAsia="仿宋_GB2312"/>
          <w:bCs/>
          <w:kern w:val="0"/>
          <w:sz w:val="32"/>
          <w:szCs w:val="32"/>
        </w:rPr>
      </w:pPr>
      <w:r>
        <w:rPr>
          <w:rFonts w:hint="eastAsia" w:ascii="仿宋_GB2312" w:eastAsia="仿宋_GB2312"/>
          <w:kern w:val="0"/>
          <w:sz w:val="32"/>
          <w:szCs w:val="32"/>
        </w:rPr>
        <w:t>建议：</w:t>
      </w:r>
      <w:r>
        <w:rPr>
          <w:rFonts w:hint="eastAsia" w:ascii="仿宋_GB2312" w:hAnsi="宋体" w:eastAsia="仿宋_GB2312"/>
          <w:bCs/>
          <w:kern w:val="0"/>
          <w:sz w:val="32"/>
          <w:szCs w:val="32"/>
        </w:rPr>
        <w:t>对纸坊沟村</w:t>
      </w:r>
      <w:r>
        <w:rPr>
          <w:rFonts w:hint="eastAsia" w:ascii="仿宋_GB2312" w:eastAsia="仿宋_GB2312"/>
          <w:bCs/>
          <w:spacing w:val="-6"/>
          <w:kern w:val="0"/>
          <w:sz w:val="32"/>
          <w:szCs w:val="32"/>
        </w:rPr>
        <w:t>五六七八组</w:t>
      </w:r>
      <w:r>
        <w:rPr>
          <w:rFonts w:hint="eastAsia" w:ascii="仿宋_GB2312" w:hAnsi="宋体" w:eastAsia="仿宋_GB2312"/>
          <w:bCs/>
          <w:kern w:val="0"/>
          <w:sz w:val="32"/>
          <w:szCs w:val="32"/>
        </w:rPr>
        <w:t>村道道路进行硬化，解决群众出行难的问题，为当地经济发展创造有利的交通条件。</w:t>
      </w: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ascii="仿宋_GB2312" w:eastAsia="仿宋_GB2312"/>
          <w:b/>
          <w:kern w:val="0"/>
          <w:sz w:val="32"/>
          <w:szCs w:val="32"/>
        </w:rPr>
        <w:br w:type="page"/>
      </w: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spacing w:line="560" w:lineRule="exact"/>
        <w:jc w:val="center"/>
        <w:rPr>
          <w:rFonts w:hint="eastAsia" w:ascii="仿宋_GB2312" w:eastAsia="仿宋_GB2312"/>
          <w:b/>
          <w:bCs/>
          <w:sz w:val="32"/>
          <w:szCs w:val="32"/>
        </w:rPr>
      </w:pPr>
      <w:r>
        <w:rPr>
          <w:rFonts w:hint="eastAsia" w:ascii="仿宋_GB2312" w:eastAsia="仿宋_GB2312"/>
          <w:b/>
          <w:bCs/>
          <w:sz w:val="32"/>
          <w:szCs w:val="32"/>
        </w:rPr>
        <w:t>第15号</w:t>
      </w:r>
    </w:p>
    <w:p>
      <w:pPr>
        <w:autoSpaceDE w:val="0"/>
        <w:autoSpaceDN w:val="0"/>
        <w:adjustRightInd w:val="0"/>
        <w:spacing w:line="560" w:lineRule="exact"/>
        <w:jc w:val="center"/>
        <w:rPr>
          <w:rFonts w:hint="eastAsia" w:ascii="仿宋_GB2312" w:eastAsia="仿宋_GB2312"/>
          <w:b/>
          <w:kern w:val="0"/>
          <w:sz w:val="32"/>
          <w:szCs w:val="32"/>
        </w:rPr>
      </w:pPr>
    </w:p>
    <w:p>
      <w:pPr>
        <w:autoSpaceDE w:val="0"/>
        <w:autoSpaceDN w:val="0"/>
        <w:adjustRightInd w:val="0"/>
        <w:spacing w:line="560" w:lineRule="exact"/>
        <w:rPr>
          <w:rFonts w:hint="eastAsia" w:ascii="仿宋_GB2312" w:eastAsia="仿宋_GB2312"/>
          <w:kern w:val="0"/>
          <w:sz w:val="32"/>
          <w:szCs w:val="32"/>
        </w:rPr>
      </w:pPr>
      <w:r>
        <w:rPr>
          <w:rFonts w:hint="eastAsia" w:ascii="仿宋_GB2312" w:eastAsia="仿宋_GB2312"/>
          <w:b/>
          <w:kern w:val="0"/>
          <w:sz w:val="32"/>
          <w:szCs w:val="32"/>
        </w:rPr>
        <w:t>事    由：</w:t>
      </w:r>
      <w:r>
        <w:rPr>
          <w:rFonts w:hint="eastAsia" w:ascii="仿宋_GB2312" w:eastAsia="仿宋_GB2312"/>
          <w:kern w:val="0"/>
          <w:sz w:val="32"/>
          <w:szCs w:val="32"/>
        </w:rPr>
        <w:t>关于尽快启动洛河至八仙水毁公路修复工程的建议</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领衔代表：</w:t>
      </w:r>
      <w:r>
        <w:rPr>
          <w:rFonts w:hint="eastAsia" w:ascii="仿宋_GB2312" w:hAnsi="宋体" w:eastAsia="仿宋_GB2312"/>
          <w:bCs/>
          <w:kern w:val="0"/>
          <w:sz w:val="32"/>
          <w:szCs w:val="32"/>
        </w:rPr>
        <w:t>陈明义：洛河镇线河村</w:t>
      </w:r>
    </w:p>
    <w:p>
      <w:pPr>
        <w:widowControl/>
        <w:shd w:val="clear" w:color="auto" w:fill="FFFFFF"/>
        <w:spacing w:line="560" w:lineRule="exact"/>
        <w:textAlignment w:val="baseline"/>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spacing w:line="560" w:lineRule="exact"/>
        <w:rPr>
          <w:rFonts w:hint="eastAsia" w:ascii="仿宋_GB2312" w:eastAsia="仿宋_GB2312"/>
          <w:sz w:val="32"/>
          <w:szCs w:val="32"/>
        </w:rPr>
      </w:pPr>
      <w:r>
        <w:rPr>
          <w:rFonts w:hint="eastAsia" w:ascii="仿宋_GB2312" w:hAnsi="宋体" w:eastAsia="仿宋_GB2312"/>
          <w:bCs/>
          <w:kern w:val="0"/>
          <w:sz w:val="32"/>
          <w:szCs w:val="32"/>
        </w:rPr>
        <w:t>陈  刚:洛河镇党政办</w:t>
      </w:r>
      <w:r>
        <w:rPr>
          <w:rFonts w:hint="eastAsia" w:ascii="仿宋_GB2312" w:eastAsia="仿宋_GB2312"/>
          <w:sz w:val="32"/>
          <w:szCs w:val="32"/>
        </w:rPr>
        <w:t xml:space="preserve">         陈  凯:洛河镇莲花台村</w:t>
      </w:r>
    </w:p>
    <w:p>
      <w:pPr>
        <w:spacing w:line="560" w:lineRule="exact"/>
        <w:rPr>
          <w:rFonts w:hint="eastAsia" w:ascii="仿宋_GB2312" w:eastAsia="仿宋_GB2312"/>
          <w:sz w:val="32"/>
          <w:szCs w:val="32"/>
        </w:rPr>
      </w:pPr>
      <w:r>
        <w:rPr>
          <w:rFonts w:hint="eastAsia" w:ascii="仿宋_GB2312" w:hAnsi="宋体" w:eastAsia="仿宋_GB2312"/>
          <w:bCs/>
          <w:kern w:val="0"/>
          <w:sz w:val="32"/>
          <w:szCs w:val="32"/>
        </w:rPr>
        <w:t xml:space="preserve">段全波:三阳镇政府   </w:t>
      </w:r>
      <w:r>
        <w:rPr>
          <w:rFonts w:hint="eastAsia" w:ascii="仿宋_GB2312" w:eastAsia="仿宋_GB2312"/>
          <w:sz w:val="32"/>
          <w:szCs w:val="32"/>
        </w:rPr>
        <w:t xml:space="preserve">        胡晓丹:洛河镇洛河街村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曾  智:</w:t>
      </w:r>
      <w:r>
        <w:rPr>
          <w:rFonts w:hint="eastAsia" w:ascii="仿宋_GB2312" w:eastAsia="仿宋_GB2312"/>
          <w:sz w:val="32"/>
          <w:szCs w:val="32"/>
        </w:rPr>
        <w:t xml:space="preserve">洛河镇三坪村 </w:t>
      </w:r>
      <w:r>
        <w:rPr>
          <w:rFonts w:hint="eastAsia" w:ascii="仿宋_GB2312" w:hAnsi="宋体" w:eastAsia="仿宋_GB2312"/>
          <w:bCs/>
          <w:kern w:val="0"/>
          <w:sz w:val="32"/>
          <w:szCs w:val="32"/>
        </w:rPr>
        <w:t xml:space="preserve">        </w:t>
      </w:r>
      <w:r>
        <w:rPr>
          <w:rFonts w:hint="eastAsia" w:ascii="仿宋_GB2312" w:eastAsia="仿宋_GB2312"/>
          <w:sz w:val="32"/>
          <w:szCs w:val="32"/>
        </w:rPr>
        <w:t>陈进明:大贵镇后湾村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陈平川:洛河镇人大</w:t>
      </w:r>
    </w:p>
    <w:p>
      <w:pPr>
        <w:widowControl/>
        <w:shd w:val="clear" w:color="auto" w:fill="FFFFFF"/>
        <w:spacing w:line="560" w:lineRule="exact"/>
        <w:textAlignment w:val="baseline"/>
        <w:rPr>
          <w:rFonts w:hint="eastAsia" w:ascii="仿宋_GB2312" w:eastAsia="仿宋_GB2312"/>
          <w:b/>
          <w:kern w:val="0"/>
          <w:sz w:val="32"/>
          <w:szCs w:val="32"/>
        </w:rPr>
      </w:pPr>
      <w:r>
        <w:rPr>
          <w:rFonts w:hint="eastAsia" w:ascii="仿宋_GB2312" w:eastAsia="仿宋_GB2312"/>
          <w:b/>
          <w:kern w:val="0"/>
          <w:sz w:val="32"/>
          <w:szCs w:val="32"/>
        </w:rPr>
        <w:t>内  容：</w:t>
      </w:r>
    </w:p>
    <w:p>
      <w:pPr>
        <w:autoSpaceDE w:val="0"/>
        <w:autoSpaceDN w:val="0"/>
        <w:adjustRightIn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交通是经济发展的基础，是助推脱贫攻坚工作的重要保障，对于突破发展瓶颈、带动产业建设、拉动美丽乡村旅游有着重要意义。近年来，</w:t>
      </w:r>
      <w:r>
        <w:rPr>
          <w:rFonts w:hint="eastAsia" w:ascii="仿宋_GB2312" w:eastAsia="仿宋_GB2312"/>
          <w:sz w:val="32"/>
          <w:szCs w:val="32"/>
          <w:lang w:eastAsia="zh-CN"/>
        </w:rPr>
        <w:t>县委、县政府</w:t>
      </w:r>
      <w:r>
        <w:rPr>
          <w:rFonts w:hint="eastAsia" w:ascii="仿宋_GB2312" w:eastAsia="仿宋_GB2312"/>
          <w:sz w:val="32"/>
          <w:szCs w:val="32"/>
        </w:rPr>
        <w:t>坚持“脱贫攻坚、交通先行”总体思路，扎实推进脱贫攻坚交通保障工作，先后建成了平旬路、女娲庙、龙头新村等旅游路和产业园区路160余公里，启动白狮二级路、洛南三级路、长安文旅路等项目80余公里了，打通了群众致富的“最后一公里”。但是随着脱贫攻坚工作的深入推进，决战深度贫困、实现产业兴旺目标仍然任重道远，部分带动产业发展、贯通全域旅游的小型交通项目亟待实施。</w:t>
      </w:r>
    </w:p>
    <w:p>
      <w:pPr>
        <w:autoSpaceDE w:val="0"/>
        <w:autoSpaceDN w:val="0"/>
        <w:adjustRightIn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洛河至八仙方向公路(以下简称三白路)总长约20公里，两镇5万余群众通行以三白公路为主。受2017年‘9.25’洪灾影响，公路损毁严重，通行困难，且存在多处安全隐患。经人大代表走访调研，当地群众对道路修复呼声较高，期盼强烈;三白路是连接芍药谷、天书峡、正阳草甸的精品旅游路线，修善该路可带动平利全域旅游，形成完整旅游环线;三白公路周边村现有茶饮产业1.3万亩，中药材1.1万亩，产业发展后劲强劲，公路修复贯通后可辐射带动洛河、八仙，正阳、大贵、广佛等镇产业发展，解决贫困村基础设施短板;公路沿线自然资源丰富，可开发龙须垭等自然风光旅游景点，与我县打造全域旅游、建设美丽乡村发展目标高度契合。</w:t>
      </w:r>
    </w:p>
    <w:p>
      <w:pPr>
        <w:autoSpaceDE w:val="0"/>
        <w:autoSpaceDN w:val="0"/>
        <w:adjustRightInd w:val="0"/>
        <w:spacing w:line="560" w:lineRule="exact"/>
        <w:ind w:firstLine="627" w:firstLineChars="196"/>
        <w:rPr>
          <w:rFonts w:hint="eastAsia" w:ascii="仿宋_GB2312" w:eastAsia="仿宋_GB2312"/>
          <w:sz w:val="32"/>
          <w:szCs w:val="32"/>
        </w:rPr>
      </w:pPr>
      <w:r>
        <w:rPr>
          <w:rFonts w:hint="eastAsia" w:ascii="仿宋_GB2312" w:eastAsia="仿宋_GB2312"/>
          <w:sz w:val="32"/>
          <w:szCs w:val="32"/>
        </w:rPr>
        <w:t>建议:</w:t>
      </w:r>
    </w:p>
    <w:p>
      <w:pPr>
        <w:autoSpaceDE w:val="0"/>
        <w:autoSpaceDN w:val="0"/>
        <w:adjustRightIn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1.组织交通部门进行勘测设计和工程预算，拿出施工方案，尽快启动洛河至八仙水毁公路的修复工程。</w:t>
      </w:r>
    </w:p>
    <w:p>
      <w:pPr>
        <w:autoSpaceDE w:val="0"/>
        <w:autoSpaceDN w:val="0"/>
        <w:adjustRightIn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2.公路修复过程中，可综合考虑当地产业经济发展现状和脱贫攻坚进程，对沿线相关产业道路建设予以适当支持，并同步考察龙须垭等景点开发设计方案。</w:t>
      </w:r>
    </w:p>
    <w:p>
      <w:pPr>
        <w:spacing w:line="560" w:lineRule="exact"/>
        <w:jc w:val="left"/>
        <w:rPr>
          <w:rFonts w:hint="eastAsia"/>
        </w:rPr>
      </w:pPr>
    </w:p>
    <w:p>
      <w:pPr>
        <w:spacing w:line="560" w:lineRule="exact"/>
        <w:jc w:val="left"/>
        <w:rPr>
          <w:rFonts w:hint="eastAsia"/>
        </w:rPr>
      </w:pPr>
    </w:p>
    <w:p>
      <w:pPr>
        <w:spacing w:line="560" w:lineRule="exact"/>
        <w:rPr>
          <w:rFonts w:hint="eastAsia" w:ascii="仿宋_GB2312" w:eastAsia="仿宋_GB2312"/>
          <w:b/>
          <w:sz w:val="32"/>
          <w:szCs w:val="32"/>
        </w:rPr>
      </w:pPr>
    </w:p>
    <w:p>
      <w:pPr>
        <w:spacing w:line="560" w:lineRule="exact"/>
        <w:rPr>
          <w:rFonts w:hint="eastAsia" w:ascii="仿宋_GB2312" w:eastAsia="仿宋_GB2312"/>
          <w:b/>
          <w:sz w:val="32"/>
          <w:szCs w:val="32"/>
        </w:rPr>
      </w:pPr>
    </w:p>
    <w:p>
      <w:pPr>
        <w:spacing w:line="560" w:lineRule="exact"/>
        <w:rPr>
          <w:rFonts w:hint="eastAsia" w:ascii="仿宋_GB2312" w:eastAsia="仿宋_GB2312"/>
          <w:b/>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ascii="仿宋_GB2312" w:eastAsia="仿宋_GB2312"/>
          <w:b/>
          <w:sz w:val="32"/>
          <w:szCs w:val="32"/>
        </w:rPr>
        <w:br w:type="page"/>
      </w: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spacing w:line="560" w:lineRule="exact"/>
        <w:jc w:val="center"/>
        <w:rPr>
          <w:rFonts w:hint="eastAsia" w:ascii="仿宋_GB2312" w:eastAsia="仿宋_GB2312"/>
          <w:b/>
          <w:bCs/>
          <w:sz w:val="32"/>
          <w:szCs w:val="32"/>
        </w:rPr>
      </w:pPr>
      <w:r>
        <w:rPr>
          <w:rFonts w:hint="eastAsia" w:ascii="仿宋_GB2312" w:eastAsia="仿宋_GB2312"/>
          <w:b/>
          <w:bCs/>
          <w:sz w:val="32"/>
          <w:szCs w:val="32"/>
        </w:rPr>
        <w:t>第16号</w:t>
      </w:r>
    </w:p>
    <w:p>
      <w:pPr>
        <w:autoSpaceDE w:val="0"/>
        <w:autoSpaceDN w:val="0"/>
        <w:adjustRightInd w:val="0"/>
        <w:spacing w:line="560" w:lineRule="exact"/>
        <w:jc w:val="center"/>
        <w:rPr>
          <w:rFonts w:hint="eastAsia" w:ascii="仿宋_GB2312" w:eastAsia="仿宋_GB2312"/>
          <w:b/>
          <w:kern w:val="0"/>
          <w:sz w:val="32"/>
          <w:szCs w:val="32"/>
        </w:rPr>
      </w:pPr>
    </w:p>
    <w:p>
      <w:pPr>
        <w:autoSpaceDE w:val="0"/>
        <w:autoSpaceDN w:val="0"/>
        <w:adjustRightInd w:val="0"/>
        <w:spacing w:line="560" w:lineRule="exact"/>
        <w:rPr>
          <w:rFonts w:hint="eastAsia" w:ascii="仿宋_GB2312" w:eastAsia="仿宋_GB2312"/>
          <w:kern w:val="0"/>
          <w:sz w:val="32"/>
          <w:szCs w:val="32"/>
        </w:rPr>
      </w:pPr>
      <w:r>
        <w:rPr>
          <w:rFonts w:hint="eastAsia" w:ascii="仿宋_GB2312" w:eastAsia="仿宋_GB2312"/>
          <w:b/>
          <w:kern w:val="0"/>
          <w:sz w:val="32"/>
          <w:szCs w:val="32"/>
        </w:rPr>
        <w:t>事    由：</w:t>
      </w:r>
      <w:r>
        <w:rPr>
          <w:rFonts w:hint="eastAsia" w:ascii="仿宋_GB2312" w:eastAsia="仿宋_GB2312"/>
          <w:kern w:val="0"/>
          <w:sz w:val="32"/>
          <w:szCs w:val="32"/>
        </w:rPr>
        <w:t>关于启动建设洛河至三阳公路的建议</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领衔代表：</w:t>
      </w:r>
      <w:r>
        <w:rPr>
          <w:rFonts w:hint="eastAsia" w:ascii="仿宋_GB2312" w:hAnsi="宋体" w:eastAsia="仿宋_GB2312"/>
          <w:bCs/>
          <w:kern w:val="0"/>
          <w:sz w:val="32"/>
          <w:szCs w:val="32"/>
        </w:rPr>
        <w:t>陈明义：洛河镇线河村</w:t>
      </w:r>
    </w:p>
    <w:p>
      <w:pPr>
        <w:widowControl/>
        <w:shd w:val="clear" w:color="auto" w:fill="FFFFFF"/>
        <w:spacing w:line="560" w:lineRule="exact"/>
        <w:textAlignment w:val="baseline"/>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spacing w:line="560" w:lineRule="exact"/>
        <w:rPr>
          <w:rFonts w:hint="eastAsia" w:ascii="仿宋_GB2312" w:eastAsia="仿宋_GB2312"/>
          <w:sz w:val="32"/>
          <w:szCs w:val="32"/>
        </w:rPr>
      </w:pPr>
      <w:r>
        <w:rPr>
          <w:rFonts w:hint="eastAsia" w:ascii="仿宋_GB2312" w:hAnsi="宋体" w:eastAsia="仿宋_GB2312"/>
          <w:bCs/>
          <w:kern w:val="0"/>
          <w:sz w:val="32"/>
          <w:szCs w:val="32"/>
        </w:rPr>
        <w:t>陈  刚：洛河镇党政办</w:t>
      </w:r>
      <w:r>
        <w:rPr>
          <w:rFonts w:hint="eastAsia" w:ascii="仿宋_GB2312" w:eastAsia="仿宋_GB2312"/>
          <w:sz w:val="32"/>
          <w:szCs w:val="32"/>
        </w:rPr>
        <w:t xml:space="preserve">         </w:t>
      </w:r>
      <w:r>
        <w:rPr>
          <w:rFonts w:hint="eastAsia" w:ascii="仿宋_GB2312" w:hAnsi="宋体" w:eastAsia="仿宋_GB2312"/>
          <w:bCs/>
          <w:kern w:val="0"/>
          <w:sz w:val="32"/>
          <w:szCs w:val="32"/>
        </w:rPr>
        <w:t>段全波：三阳镇政府</w:t>
      </w:r>
    </w:p>
    <w:p>
      <w:pPr>
        <w:spacing w:line="560" w:lineRule="exact"/>
        <w:rPr>
          <w:rFonts w:hint="eastAsia" w:ascii="仿宋_GB2312" w:eastAsia="仿宋_GB2312"/>
          <w:sz w:val="32"/>
          <w:szCs w:val="32"/>
        </w:rPr>
      </w:pPr>
      <w:r>
        <w:rPr>
          <w:rFonts w:hint="eastAsia" w:ascii="仿宋_GB2312" w:hAnsi="宋体" w:eastAsia="仿宋_GB2312"/>
          <w:bCs/>
          <w:kern w:val="0"/>
          <w:sz w:val="32"/>
          <w:szCs w:val="32"/>
        </w:rPr>
        <w:t xml:space="preserve">孙标群：三阳镇               </w:t>
      </w:r>
      <w:r>
        <w:rPr>
          <w:rFonts w:hint="eastAsia" w:ascii="仿宋_GB2312" w:eastAsia="仿宋_GB2312"/>
          <w:sz w:val="32"/>
          <w:szCs w:val="32"/>
        </w:rPr>
        <w:t>陈  凯：洛河镇莲花台村</w:t>
      </w:r>
    </w:p>
    <w:p>
      <w:pPr>
        <w:spacing w:line="560" w:lineRule="exact"/>
        <w:rPr>
          <w:rFonts w:hint="eastAsia" w:ascii="仿宋_GB2312" w:eastAsia="仿宋_GB2312"/>
          <w:sz w:val="32"/>
          <w:szCs w:val="32"/>
        </w:rPr>
      </w:pPr>
      <w:r>
        <w:rPr>
          <w:rFonts w:hint="eastAsia" w:ascii="仿宋_GB2312" w:eastAsia="仿宋_GB2312"/>
          <w:sz w:val="32"/>
          <w:szCs w:val="32"/>
        </w:rPr>
        <w:t>胡晓丹：洛河镇洛河街村       汪贤萍：县妇联</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曾  智：</w:t>
      </w:r>
      <w:r>
        <w:rPr>
          <w:rFonts w:hint="eastAsia" w:ascii="仿宋_GB2312" w:eastAsia="仿宋_GB2312"/>
          <w:sz w:val="32"/>
          <w:szCs w:val="32"/>
        </w:rPr>
        <w:t xml:space="preserve">洛河镇三坪村 </w:t>
      </w:r>
      <w:r>
        <w:rPr>
          <w:rFonts w:hint="eastAsia" w:ascii="仿宋_GB2312" w:hAnsi="宋体" w:eastAsia="仿宋_GB2312"/>
          <w:bCs/>
          <w:kern w:val="0"/>
          <w:sz w:val="32"/>
          <w:szCs w:val="32"/>
        </w:rPr>
        <w:t xml:space="preserve">        陈平川：洛河镇人大</w:t>
      </w:r>
    </w:p>
    <w:p>
      <w:pPr>
        <w:widowControl/>
        <w:shd w:val="clear" w:color="auto" w:fill="FFFFFF"/>
        <w:spacing w:line="560" w:lineRule="exact"/>
        <w:textAlignment w:val="baseline"/>
        <w:rPr>
          <w:rFonts w:hint="eastAsia" w:ascii="仿宋_GB2312" w:eastAsia="仿宋_GB2312"/>
          <w:b/>
          <w:kern w:val="0"/>
          <w:sz w:val="32"/>
          <w:szCs w:val="32"/>
        </w:rPr>
      </w:pPr>
      <w:r>
        <w:rPr>
          <w:rFonts w:hint="eastAsia" w:ascii="仿宋_GB2312" w:eastAsia="仿宋_GB2312"/>
          <w:b/>
          <w:kern w:val="0"/>
          <w:sz w:val="32"/>
          <w:szCs w:val="32"/>
        </w:rPr>
        <w:t>内  容：</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洛河至三阳公路自洛河镇线河村起，止于三阳镇尚家坝村。公路沿线村现有贫困人口7000人，茶园1.5万亩，蚕桑5千亩，经济效益好，产业发展后劲强劲。公路修复贯通后可同步完善贫困村基础设施，辐射拉动洛河、三阳、大贵等镇产业发展，带动贫困户脱贫增收，助力脱贫摘帽工作，提升美丽乡村建设质量。</w:t>
      </w:r>
    </w:p>
    <w:p>
      <w:pPr>
        <w:spacing w:line="520" w:lineRule="exact"/>
        <w:ind w:firstLine="627" w:firstLineChars="196"/>
        <w:rPr>
          <w:rFonts w:hint="eastAsia" w:ascii="仿宋_GB2312" w:eastAsia="仿宋_GB2312"/>
          <w:sz w:val="32"/>
          <w:szCs w:val="32"/>
        </w:rPr>
      </w:pPr>
      <w:r>
        <w:rPr>
          <w:rFonts w:hint="eastAsia" w:ascii="仿宋_GB2312" w:eastAsia="仿宋_GB2312"/>
          <w:sz w:val="32"/>
          <w:szCs w:val="32"/>
        </w:rPr>
        <w:t>建议:</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1、尽快启动洛河至三阳公路的勘测设计和建设；</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2、同步启动周边村产业园区建设工作，修建相关产业路，创建高品质茶叶、蚕桑园区。</w:t>
      </w:r>
    </w:p>
    <w:p>
      <w:pPr>
        <w:spacing w:line="520" w:lineRule="exact"/>
        <w:ind w:firstLine="640" w:firstLineChars="200"/>
        <w:rPr>
          <w:rFonts w:hint="eastAsia" w:ascii="仿宋_GB2312" w:eastAsia="仿宋_GB2312"/>
          <w:sz w:val="32"/>
          <w:szCs w:val="32"/>
        </w:rPr>
      </w:pPr>
    </w:p>
    <w:p>
      <w:pPr>
        <w:spacing w:line="560" w:lineRule="exact"/>
        <w:rPr>
          <w:rFonts w:hint="eastAsia" w:ascii="仿宋_GB2312" w:eastAsia="仿宋_GB2312"/>
          <w:b/>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br w:type="page"/>
      </w: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spacing w:line="560" w:lineRule="exact"/>
        <w:jc w:val="center"/>
        <w:rPr>
          <w:rFonts w:hint="eastAsia" w:ascii="仿宋_GB2312" w:eastAsia="仿宋_GB2312"/>
          <w:b/>
          <w:bCs/>
          <w:sz w:val="32"/>
          <w:szCs w:val="32"/>
        </w:rPr>
      </w:pPr>
      <w:r>
        <w:rPr>
          <w:rFonts w:hint="eastAsia" w:ascii="仿宋_GB2312" w:eastAsia="仿宋_GB2312"/>
          <w:b/>
          <w:bCs/>
          <w:sz w:val="32"/>
          <w:szCs w:val="32"/>
        </w:rPr>
        <w:t>第17号</w:t>
      </w:r>
    </w:p>
    <w:p>
      <w:pPr>
        <w:autoSpaceDE w:val="0"/>
        <w:autoSpaceDN w:val="0"/>
        <w:adjustRightInd w:val="0"/>
        <w:spacing w:line="560" w:lineRule="exact"/>
        <w:jc w:val="center"/>
        <w:rPr>
          <w:rFonts w:hint="eastAsia" w:ascii="仿宋_GB2312" w:eastAsia="仿宋_GB2312"/>
          <w:b/>
          <w:kern w:val="0"/>
          <w:sz w:val="32"/>
          <w:szCs w:val="32"/>
        </w:rPr>
      </w:pPr>
    </w:p>
    <w:p>
      <w:pPr>
        <w:spacing w:line="560" w:lineRule="exact"/>
        <w:ind w:left="1484" w:hanging="1484" w:hangingChars="462"/>
        <w:rPr>
          <w:rFonts w:hint="eastAsia" w:ascii="仿宋_GB2312" w:eastAsia="仿宋_GB2312"/>
          <w:sz w:val="32"/>
          <w:szCs w:val="32"/>
        </w:rPr>
      </w:pPr>
      <w:r>
        <w:rPr>
          <w:rFonts w:hint="eastAsia" w:ascii="仿宋_GB2312" w:eastAsia="仿宋_GB2312"/>
          <w:b/>
          <w:kern w:val="0"/>
          <w:sz w:val="32"/>
          <w:szCs w:val="32"/>
        </w:rPr>
        <w:t>事    由：</w:t>
      </w:r>
      <w:r>
        <w:rPr>
          <w:rFonts w:hint="eastAsia" w:ascii="仿宋_GB2312" w:eastAsia="仿宋_GB2312"/>
          <w:sz w:val="32"/>
          <w:szCs w:val="32"/>
        </w:rPr>
        <w:t>关于加宽、硬化泗王庙村赖家沟公路的建议</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领衔代表：</w:t>
      </w:r>
      <w:r>
        <w:rPr>
          <w:rFonts w:hint="eastAsia" w:ascii="仿宋_GB2312" w:hAnsi="宋体" w:eastAsia="仿宋_GB2312"/>
          <w:bCs/>
          <w:kern w:val="0"/>
          <w:sz w:val="32"/>
          <w:szCs w:val="32"/>
        </w:rPr>
        <w:t>程远明：</w:t>
      </w:r>
      <w:r>
        <w:rPr>
          <w:rFonts w:hint="eastAsia" w:ascii="仿宋_GB2312" w:eastAsia="仿宋_GB2312"/>
          <w:sz w:val="32"/>
          <w:szCs w:val="32"/>
        </w:rPr>
        <w:t>三阳镇泗王庙村</w:t>
      </w:r>
    </w:p>
    <w:p>
      <w:pPr>
        <w:widowControl/>
        <w:shd w:val="clear" w:color="auto" w:fill="FFFFFF"/>
        <w:spacing w:line="520" w:lineRule="exact"/>
        <w:textAlignment w:val="baseline"/>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spacing w:line="52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曹永兵：三阳镇政府             柯  华：三阳镇政府</w:t>
      </w:r>
    </w:p>
    <w:p>
      <w:pPr>
        <w:spacing w:line="520" w:lineRule="exact"/>
        <w:rPr>
          <w:rFonts w:hint="eastAsia" w:ascii="仿宋_GB2312" w:eastAsia="仿宋_GB2312"/>
          <w:sz w:val="32"/>
          <w:szCs w:val="32"/>
        </w:rPr>
      </w:pPr>
      <w:r>
        <w:rPr>
          <w:rFonts w:hint="eastAsia" w:ascii="仿宋_GB2312" w:hAnsi="宋体" w:eastAsia="仿宋_GB2312"/>
          <w:bCs/>
          <w:kern w:val="0"/>
          <w:sz w:val="32"/>
          <w:szCs w:val="32"/>
        </w:rPr>
        <w:t>段全波：三阳镇政府             陈  刚：洛河镇党政办</w:t>
      </w:r>
    </w:p>
    <w:p>
      <w:pPr>
        <w:spacing w:line="520" w:lineRule="exact"/>
        <w:rPr>
          <w:rFonts w:hint="eastAsia" w:ascii="仿宋_GB2312" w:eastAsia="仿宋_GB2312"/>
          <w:sz w:val="32"/>
          <w:szCs w:val="32"/>
        </w:rPr>
      </w:pPr>
      <w:r>
        <w:rPr>
          <w:rFonts w:hint="eastAsia" w:ascii="仿宋_GB2312" w:eastAsia="仿宋_GB2312"/>
          <w:sz w:val="32"/>
          <w:szCs w:val="32"/>
        </w:rPr>
        <w:t>胡晓丹：洛河镇洛河街村         陈旬利：县纪委</w:t>
      </w:r>
    </w:p>
    <w:p>
      <w:pPr>
        <w:widowControl/>
        <w:shd w:val="clear" w:color="auto" w:fill="FFFFFF"/>
        <w:spacing w:line="520" w:lineRule="exact"/>
        <w:textAlignment w:val="baseline"/>
        <w:rPr>
          <w:rFonts w:hint="eastAsia" w:ascii="仿宋_GB2312" w:eastAsia="仿宋_GB2312"/>
          <w:b/>
          <w:kern w:val="0"/>
          <w:sz w:val="32"/>
          <w:szCs w:val="32"/>
        </w:rPr>
      </w:pPr>
      <w:r>
        <w:rPr>
          <w:rFonts w:hint="eastAsia" w:ascii="仿宋_GB2312" w:eastAsia="仿宋_GB2312"/>
          <w:b/>
          <w:kern w:val="0"/>
          <w:sz w:val="32"/>
          <w:szCs w:val="32"/>
        </w:rPr>
        <w:t>内  容：</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三阳镇泗王庙村至汉滨区双龙镇赖家沟段公路，总长约7公里、宽3.5米，是三阳镇对外的一条交通要道。2002年村民筹资对该路进行了硬化，公路沿线泗王庙、兰垭、蒿子坝等五个村2370户6935人受益。但是近年来由于坡陡、路窄，年久失修，会车困难，车辆相撞、翻车等交通安全事故频发，加上每年因雨雪天造成交通中断30天以上，严重地影响了群众生产、生活和出行安全。安岚高速在双龙镜内设有出口,建设好此道路有望成为三阳镇对外交通主干道，急需对道路进行改造、硬化。</w:t>
      </w:r>
    </w:p>
    <w:p>
      <w:pPr>
        <w:spacing w:line="520" w:lineRule="exact"/>
        <w:ind w:firstLine="627" w:firstLineChars="196"/>
        <w:rPr>
          <w:rFonts w:hint="eastAsia" w:ascii="仿宋_GB2312" w:eastAsia="仿宋_GB2312"/>
          <w:sz w:val="32"/>
          <w:szCs w:val="32"/>
        </w:rPr>
      </w:pPr>
      <w:r>
        <w:rPr>
          <w:rFonts w:hint="eastAsia" w:ascii="仿宋_GB2312" w:eastAsia="仿宋_GB2312"/>
          <w:sz w:val="32"/>
          <w:szCs w:val="32"/>
        </w:rPr>
        <w:t>建议：</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县交通主管部门进行考察规划，启动加宽、硬化泗王庙村赖家沟段公路工程，推动三阳镇经济社会全面发展。</w:t>
      </w:r>
    </w:p>
    <w:p>
      <w:pPr>
        <w:rPr>
          <w:rFonts w:hint="eastAsia"/>
        </w:rPr>
      </w:pPr>
    </w:p>
    <w:p>
      <w:pPr>
        <w:spacing w:line="560" w:lineRule="exact"/>
        <w:jc w:val="center"/>
        <w:rPr>
          <w:rFonts w:hint="eastAsia" w:ascii="方正小标宋简体" w:hAnsi="方正小标宋简体" w:eastAsia="方正小标宋简体" w:cs="方正小标宋简体"/>
          <w:sz w:val="36"/>
          <w:szCs w:val="36"/>
        </w:rPr>
      </w:pPr>
    </w:p>
    <w:p>
      <w:pPr>
        <w:spacing w:line="560" w:lineRule="exact"/>
        <w:jc w:val="center"/>
        <w:rPr>
          <w:rFonts w:hint="eastAsia"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br w:type="page"/>
      </w: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spacing w:line="560" w:lineRule="exact"/>
        <w:jc w:val="center"/>
        <w:rPr>
          <w:rFonts w:hint="eastAsia" w:ascii="仿宋_GB2312" w:eastAsia="仿宋_GB2312"/>
          <w:b/>
          <w:bCs/>
          <w:sz w:val="32"/>
          <w:szCs w:val="32"/>
        </w:rPr>
      </w:pPr>
      <w:r>
        <w:rPr>
          <w:rFonts w:hint="eastAsia" w:ascii="仿宋_GB2312" w:eastAsia="仿宋_GB2312"/>
          <w:b/>
          <w:bCs/>
          <w:sz w:val="32"/>
          <w:szCs w:val="32"/>
        </w:rPr>
        <w:t>第18号</w:t>
      </w:r>
    </w:p>
    <w:p>
      <w:pPr>
        <w:autoSpaceDE w:val="0"/>
        <w:autoSpaceDN w:val="0"/>
        <w:adjustRightInd w:val="0"/>
        <w:spacing w:line="560" w:lineRule="exact"/>
        <w:jc w:val="center"/>
        <w:rPr>
          <w:rFonts w:hint="eastAsia" w:ascii="仿宋_GB2312" w:eastAsia="仿宋_GB2312"/>
          <w:b/>
          <w:kern w:val="0"/>
          <w:sz w:val="32"/>
          <w:szCs w:val="32"/>
        </w:rPr>
      </w:pPr>
    </w:p>
    <w:p>
      <w:pPr>
        <w:spacing w:line="560" w:lineRule="exact"/>
        <w:ind w:left="1484" w:hanging="1484" w:hangingChars="462"/>
        <w:rPr>
          <w:rFonts w:hint="eastAsia" w:ascii="仿宋_GB2312" w:eastAsia="仿宋_GB2312"/>
          <w:sz w:val="32"/>
          <w:szCs w:val="32"/>
        </w:rPr>
      </w:pPr>
      <w:r>
        <w:rPr>
          <w:rFonts w:hint="eastAsia" w:ascii="仿宋_GB2312" w:eastAsia="仿宋_GB2312"/>
          <w:b/>
          <w:kern w:val="0"/>
          <w:sz w:val="32"/>
          <w:szCs w:val="32"/>
        </w:rPr>
        <w:t>事    由：</w:t>
      </w:r>
      <w:r>
        <w:rPr>
          <w:rFonts w:hint="eastAsia" w:ascii="仿宋_GB2312" w:eastAsia="仿宋_GB2312"/>
          <w:sz w:val="32"/>
          <w:szCs w:val="32"/>
        </w:rPr>
        <w:t>关于开设“八仙－正阳”公交线路的建议</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领衔代表：</w:t>
      </w:r>
      <w:r>
        <w:rPr>
          <w:rFonts w:hint="eastAsia" w:ascii="仿宋_GB2312" w:hAnsi="宋体" w:eastAsia="仿宋_GB2312"/>
          <w:bCs/>
          <w:kern w:val="0"/>
          <w:sz w:val="32"/>
          <w:szCs w:val="32"/>
        </w:rPr>
        <w:t>吴祥义：八仙镇狮坪村</w:t>
      </w:r>
    </w:p>
    <w:p>
      <w:pPr>
        <w:widowControl/>
        <w:shd w:val="clear" w:color="auto" w:fill="FFFFFF"/>
        <w:spacing w:line="560" w:lineRule="exact"/>
        <w:textAlignment w:val="baseline"/>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spacing w:line="520" w:lineRule="exact"/>
        <w:rPr>
          <w:rFonts w:hint="eastAsia" w:ascii="仿宋_GB2312" w:eastAsia="仿宋_GB2312"/>
          <w:sz w:val="32"/>
          <w:szCs w:val="32"/>
        </w:rPr>
      </w:pPr>
      <w:r>
        <w:rPr>
          <w:rFonts w:hint="eastAsia" w:ascii="仿宋_GB2312" w:eastAsia="仿宋_GB2312"/>
          <w:sz w:val="32"/>
          <w:szCs w:val="32"/>
        </w:rPr>
        <w:t>朱立志：八仙镇鸦河村         陈良学：正阳镇正阳河村</w:t>
      </w:r>
    </w:p>
    <w:p>
      <w:pPr>
        <w:spacing w:line="520" w:lineRule="exact"/>
        <w:rPr>
          <w:rFonts w:hint="eastAsia" w:ascii="仿宋_GB2312" w:eastAsia="仿宋_GB2312"/>
          <w:sz w:val="32"/>
          <w:szCs w:val="32"/>
        </w:rPr>
      </w:pPr>
      <w:r>
        <w:rPr>
          <w:rFonts w:hint="eastAsia" w:ascii="仿宋_GB2312" w:eastAsia="仿宋_GB2312"/>
          <w:sz w:val="32"/>
          <w:szCs w:val="32"/>
        </w:rPr>
        <w:t>张凤宝：正阳镇张家坝村       余义华：平利县财政局</w:t>
      </w:r>
    </w:p>
    <w:p>
      <w:pPr>
        <w:spacing w:line="520" w:lineRule="exact"/>
        <w:rPr>
          <w:rFonts w:hint="eastAsia" w:ascii="仿宋_GB2312" w:eastAsia="仿宋_GB2312"/>
          <w:sz w:val="32"/>
          <w:szCs w:val="32"/>
        </w:rPr>
      </w:pPr>
      <w:r>
        <w:rPr>
          <w:rFonts w:hint="eastAsia" w:ascii="仿宋_GB2312" w:eastAsia="仿宋_GB2312"/>
          <w:sz w:val="32"/>
          <w:szCs w:val="32"/>
        </w:rPr>
        <w:t>高  英：八仙镇号房坪村       张定发：八仙镇龙山村</w:t>
      </w:r>
    </w:p>
    <w:p>
      <w:pPr>
        <w:spacing w:line="520" w:lineRule="exact"/>
        <w:rPr>
          <w:rFonts w:hint="eastAsia" w:ascii="仿宋_GB2312" w:eastAsia="仿宋_GB2312"/>
          <w:sz w:val="32"/>
          <w:szCs w:val="32"/>
        </w:rPr>
      </w:pPr>
      <w:r>
        <w:rPr>
          <w:rFonts w:hint="eastAsia" w:ascii="仿宋_GB2312" w:eastAsia="仿宋_GB2312"/>
          <w:sz w:val="32"/>
          <w:szCs w:val="32"/>
        </w:rPr>
        <w:t>蔡  文：八仙镇喜盈门超市</w:t>
      </w:r>
    </w:p>
    <w:p>
      <w:pPr>
        <w:widowControl/>
        <w:shd w:val="clear" w:color="auto" w:fill="FFFFFF"/>
        <w:spacing w:line="520" w:lineRule="exact"/>
        <w:textAlignment w:val="baseline"/>
        <w:rPr>
          <w:rFonts w:hint="eastAsia" w:ascii="仿宋_GB2312" w:eastAsia="仿宋_GB2312"/>
          <w:b/>
          <w:kern w:val="0"/>
          <w:sz w:val="32"/>
          <w:szCs w:val="32"/>
        </w:rPr>
      </w:pPr>
      <w:r>
        <w:rPr>
          <w:rFonts w:hint="eastAsia" w:ascii="仿宋_GB2312" w:eastAsia="仿宋_GB2312"/>
          <w:b/>
          <w:kern w:val="0"/>
          <w:sz w:val="32"/>
          <w:szCs w:val="32"/>
        </w:rPr>
        <w:t>内  容：</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八仙、正阳两镇人口4万余人，与县城距离较远。近年来，随着经济社会发展和移民搬迁深入实施，八仙、正阳群众集中居住率已经达到80%以上，群众出行需求，商贸往来愈加频繁，大力发展两镇公共交通对促进贸易往来和群众出行具有重要意义。目前我县公共交通事业发展迅速，低山乡镇公交覆盖面越来越大，八仙、正阳等高山地区仍未覆盖到。</w:t>
      </w:r>
    </w:p>
    <w:p>
      <w:pPr>
        <w:spacing w:line="520" w:lineRule="exact"/>
        <w:ind w:firstLine="627" w:firstLineChars="196"/>
        <w:rPr>
          <w:rFonts w:hint="eastAsia" w:ascii="仿宋_GB2312" w:eastAsia="仿宋_GB2312"/>
          <w:sz w:val="32"/>
          <w:szCs w:val="32"/>
        </w:rPr>
      </w:pPr>
      <w:r>
        <w:rPr>
          <w:rFonts w:hint="eastAsia" w:ascii="仿宋_GB2312" w:eastAsia="仿宋_GB2312"/>
          <w:sz w:val="32"/>
          <w:szCs w:val="32"/>
        </w:rPr>
        <w:t>建议：</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1、开通“八仙－正阳”公交线路。</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2、县政府授权八仙镇自行解决该公交线路的运营。</w:t>
      </w: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spacing w:line="560" w:lineRule="exact"/>
        <w:jc w:val="center"/>
        <w:rPr>
          <w:rFonts w:hint="eastAsia" w:ascii="仿宋_GB2312" w:eastAsia="仿宋_GB2312"/>
          <w:b/>
          <w:bCs/>
          <w:sz w:val="32"/>
          <w:szCs w:val="32"/>
        </w:rPr>
      </w:pPr>
      <w:r>
        <w:rPr>
          <w:rFonts w:hint="eastAsia" w:ascii="仿宋_GB2312" w:eastAsia="仿宋_GB2312"/>
          <w:b/>
          <w:bCs/>
          <w:sz w:val="32"/>
          <w:szCs w:val="32"/>
        </w:rPr>
        <w:t>第19号</w:t>
      </w:r>
    </w:p>
    <w:p>
      <w:pPr>
        <w:widowControl/>
        <w:shd w:val="clear" w:color="auto" w:fill="FFFFFF"/>
        <w:spacing w:line="560" w:lineRule="exact"/>
        <w:textAlignment w:val="baseline"/>
        <w:rPr>
          <w:rFonts w:hint="eastAsia" w:ascii="微软雅黑" w:hAnsi="微软雅黑" w:eastAsia="微软雅黑" w:cs="宋体"/>
          <w:color w:val="000000"/>
          <w:kern w:val="0"/>
          <w:sz w:val="32"/>
          <w:szCs w:val="32"/>
        </w:rPr>
      </w:pPr>
    </w:p>
    <w:p>
      <w:pPr>
        <w:spacing w:line="560" w:lineRule="exact"/>
        <w:ind w:left="1767" w:hanging="1767" w:hangingChars="550"/>
        <w:rPr>
          <w:rFonts w:hint="eastAsia" w:ascii="仿宋_GB2312" w:eastAsia="仿宋_GB2312"/>
          <w:sz w:val="32"/>
          <w:szCs w:val="32"/>
        </w:rPr>
      </w:pPr>
      <w:r>
        <w:rPr>
          <w:rFonts w:hint="eastAsia" w:ascii="宋体" w:hAnsi="宋体" w:cs="宋体"/>
          <w:b/>
          <w:bCs/>
          <w:color w:val="000000"/>
          <w:kern w:val="0"/>
          <w:sz w:val="32"/>
          <w:szCs w:val="32"/>
        </w:rPr>
        <w:t>事    由：</w:t>
      </w:r>
      <w:r>
        <w:rPr>
          <w:rFonts w:hint="eastAsia" w:ascii="仿宋_GB2312" w:eastAsia="仿宋_GB2312"/>
          <w:sz w:val="32"/>
          <w:szCs w:val="32"/>
        </w:rPr>
        <w:t>关于解决平镇高速公路沿线房屋震损补偿问题的建议</w:t>
      </w:r>
    </w:p>
    <w:p>
      <w:pPr>
        <w:widowControl/>
        <w:shd w:val="clear" w:color="auto" w:fill="FFFFFF"/>
        <w:spacing w:line="560" w:lineRule="exact"/>
        <w:textAlignment w:val="baseline"/>
        <w:rPr>
          <w:rFonts w:hint="eastAsia" w:ascii="仿宋_GB2312" w:eastAsia="仿宋_GB2312"/>
          <w:sz w:val="32"/>
          <w:szCs w:val="32"/>
        </w:rPr>
      </w:pPr>
      <w:r>
        <w:rPr>
          <w:rFonts w:hint="eastAsia" w:ascii="宋体" w:hAnsi="宋体" w:cs="宋体"/>
          <w:b/>
          <w:bCs/>
          <w:color w:val="000000"/>
          <w:kern w:val="0"/>
          <w:sz w:val="32"/>
          <w:szCs w:val="32"/>
        </w:rPr>
        <w:t>领衔代表：</w:t>
      </w:r>
      <w:r>
        <w:rPr>
          <w:rFonts w:hint="eastAsia" w:ascii="仿宋_GB2312" w:eastAsia="仿宋_GB2312"/>
          <w:sz w:val="32"/>
          <w:szCs w:val="32"/>
        </w:rPr>
        <w:t>段满林：广佛镇秋河村</w:t>
      </w:r>
    </w:p>
    <w:p>
      <w:pPr>
        <w:widowControl/>
        <w:shd w:val="clear" w:color="auto" w:fill="FFFFFF"/>
        <w:spacing w:line="560" w:lineRule="exact"/>
        <w:textAlignment w:val="baseline"/>
        <w:rPr>
          <w:rFonts w:hint="eastAsia" w:ascii="宋体" w:hAnsi="宋体" w:cs="宋体"/>
          <w:b/>
          <w:bCs/>
          <w:color w:val="000000"/>
          <w:kern w:val="0"/>
          <w:sz w:val="32"/>
          <w:szCs w:val="32"/>
        </w:rPr>
      </w:pPr>
      <w:r>
        <w:rPr>
          <w:rFonts w:hint="eastAsia" w:ascii="宋体" w:hAnsi="宋体" w:cs="宋体"/>
          <w:b/>
          <w:bCs/>
          <w:color w:val="000000"/>
          <w:kern w:val="0"/>
          <w:sz w:val="32"/>
          <w:szCs w:val="32"/>
        </w:rPr>
        <w:t>内  容：</w:t>
      </w:r>
    </w:p>
    <w:p>
      <w:pPr>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由于平镇高速公路开工前期调研不充分，未修建施工便道，大量施工机械把村道作为主要通行道路。因村道无法承载重型车辆，导致道路破损不堪，民房震损严重，村民出行受阻，民怨很大。</w:t>
      </w:r>
    </w:p>
    <w:p>
      <w:pPr>
        <w:spacing w:line="560" w:lineRule="exact"/>
        <w:ind w:firstLine="640" w:firstLineChars="200"/>
        <w:rPr>
          <w:rFonts w:hint="eastAsia" w:ascii="仿宋_GB2312" w:eastAsia="仿宋_GB2312"/>
          <w:b/>
          <w:kern w:val="0"/>
          <w:sz w:val="32"/>
          <w:szCs w:val="32"/>
        </w:rPr>
      </w:pPr>
      <w:r>
        <w:rPr>
          <w:rFonts w:hint="eastAsia" w:ascii="仿宋_GB2312" w:hAnsi="仿宋_GB2312" w:eastAsia="仿宋_GB2312" w:cs="仿宋_GB2312"/>
          <w:color w:val="000000"/>
          <w:kern w:val="0"/>
          <w:sz w:val="32"/>
          <w:szCs w:val="32"/>
        </w:rPr>
        <w:t>建议：交通主管部门对</w:t>
      </w:r>
      <w:r>
        <w:rPr>
          <w:rFonts w:hint="eastAsia" w:ascii="仿宋_GB2312" w:eastAsia="仿宋_GB2312"/>
          <w:sz w:val="32"/>
          <w:szCs w:val="32"/>
        </w:rPr>
        <w:t>平镇高速公路沿线房屋震损情况</w:t>
      </w:r>
      <w:r>
        <w:rPr>
          <w:rFonts w:hint="eastAsia" w:ascii="仿宋_GB2312" w:hAnsi="仿宋_GB2312" w:eastAsia="仿宋_GB2312" w:cs="仿宋_GB2312"/>
          <w:color w:val="000000"/>
          <w:kern w:val="0"/>
          <w:sz w:val="32"/>
          <w:szCs w:val="32"/>
        </w:rPr>
        <w:t>进行评定、统计，</w:t>
      </w:r>
      <w:r>
        <w:rPr>
          <w:rFonts w:hint="eastAsia" w:ascii="仿宋_GB2312" w:eastAsia="仿宋_GB2312"/>
          <w:sz w:val="32"/>
          <w:szCs w:val="32"/>
        </w:rPr>
        <w:t>解决沿线房屋震损补偿问题</w:t>
      </w:r>
      <w:r>
        <w:rPr>
          <w:rFonts w:hint="eastAsia" w:ascii="仿宋_GB2312" w:hAnsi="仿宋_GB2312" w:eastAsia="仿宋_GB2312" w:cs="仿宋_GB2312"/>
          <w:color w:val="000000"/>
          <w:kern w:val="0"/>
          <w:sz w:val="32"/>
          <w:szCs w:val="32"/>
        </w:rPr>
        <w:t>。</w:t>
      </w: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jc w:val="both"/>
        <w:rPr>
          <w:rFonts w:hint="eastAsia" w:ascii="方正小标宋简体" w:hAnsi="方正小标宋简体" w:eastAsia="方正小标宋简体" w:cs="方正小标宋简体"/>
          <w:sz w:val="36"/>
          <w:szCs w:val="36"/>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autoSpaceDE w:val="0"/>
        <w:autoSpaceDN w:val="0"/>
        <w:adjustRightInd w:val="0"/>
        <w:spacing w:line="560" w:lineRule="exact"/>
        <w:jc w:val="center"/>
        <w:rPr>
          <w:rFonts w:hint="eastAsia" w:ascii="仿宋_GB2312" w:eastAsia="仿宋_GB2312"/>
          <w:b/>
          <w:kern w:val="0"/>
          <w:sz w:val="32"/>
          <w:szCs w:val="32"/>
        </w:rPr>
      </w:pPr>
      <w:r>
        <w:rPr>
          <w:rFonts w:hint="eastAsia" w:ascii="仿宋_GB2312" w:eastAsia="仿宋_GB2312"/>
          <w:b/>
          <w:bCs/>
          <w:sz w:val="32"/>
          <w:szCs w:val="32"/>
        </w:rPr>
        <w:t>第20号</w:t>
      </w:r>
    </w:p>
    <w:p>
      <w:pPr>
        <w:autoSpaceDE w:val="0"/>
        <w:autoSpaceDN w:val="0"/>
        <w:adjustRightInd w:val="0"/>
        <w:spacing w:line="560" w:lineRule="exact"/>
        <w:jc w:val="center"/>
        <w:rPr>
          <w:rFonts w:hint="eastAsia" w:ascii="仿宋_GB2312" w:eastAsia="仿宋_GB2312"/>
          <w:b/>
          <w:kern w:val="0"/>
          <w:sz w:val="32"/>
          <w:szCs w:val="32"/>
        </w:rPr>
      </w:pPr>
    </w:p>
    <w:p>
      <w:pPr>
        <w:autoSpaceDE w:val="0"/>
        <w:autoSpaceDN w:val="0"/>
        <w:adjustRightInd w:val="0"/>
        <w:spacing w:line="560" w:lineRule="exact"/>
        <w:rPr>
          <w:rFonts w:hint="eastAsia" w:ascii="仿宋_GB2312" w:eastAsia="仿宋_GB2312"/>
          <w:kern w:val="0"/>
          <w:sz w:val="32"/>
          <w:szCs w:val="32"/>
        </w:rPr>
      </w:pPr>
      <w:r>
        <w:rPr>
          <w:rFonts w:hint="eastAsia" w:ascii="仿宋_GB2312" w:eastAsia="仿宋_GB2312"/>
          <w:b/>
          <w:kern w:val="0"/>
          <w:sz w:val="32"/>
          <w:szCs w:val="32"/>
        </w:rPr>
        <w:t>事    由：</w:t>
      </w:r>
      <w:r>
        <w:rPr>
          <w:rFonts w:hint="eastAsia" w:ascii="仿宋_GB2312" w:eastAsia="仿宋_GB2312"/>
          <w:kern w:val="0"/>
          <w:sz w:val="32"/>
          <w:szCs w:val="32"/>
        </w:rPr>
        <w:t>关于将农村环境卫生经费纳入财政预算的建议</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领衔代表：</w:t>
      </w:r>
      <w:r>
        <w:rPr>
          <w:rFonts w:hint="eastAsia" w:ascii="仿宋_GB2312" w:hAnsi="宋体" w:eastAsia="仿宋_GB2312"/>
          <w:bCs/>
          <w:kern w:val="0"/>
          <w:sz w:val="32"/>
          <w:szCs w:val="32"/>
        </w:rPr>
        <w:t xml:space="preserve">段全波：三阳镇政府     </w:t>
      </w:r>
      <w:r>
        <w:rPr>
          <w:rFonts w:hint="eastAsia" w:ascii="仿宋_GB2312" w:eastAsia="仿宋_GB2312"/>
          <w:sz w:val="32"/>
          <w:szCs w:val="32"/>
        </w:rPr>
        <w:t>曹永兵：三阳镇尚家坝村</w:t>
      </w:r>
    </w:p>
    <w:p>
      <w:pPr>
        <w:spacing w:line="560" w:lineRule="exact"/>
        <w:ind w:firstLine="1600" w:firstLineChars="500"/>
        <w:rPr>
          <w:rFonts w:hint="eastAsia" w:ascii="仿宋_GB2312" w:eastAsia="仿宋_GB2312"/>
          <w:sz w:val="32"/>
          <w:szCs w:val="32"/>
        </w:rPr>
      </w:pPr>
      <w:r>
        <w:rPr>
          <w:rFonts w:hint="eastAsia" w:ascii="仿宋_GB2312" w:eastAsia="仿宋_GB2312"/>
          <w:sz w:val="32"/>
          <w:szCs w:val="32"/>
        </w:rPr>
        <w:t>党世安:西河镇东坝村</w:t>
      </w:r>
    </w:p>
    <w:p>
      <w:pPr>
        <w:widowControl/>
        <w:shd w:val="clear" w:color="auto" w:fill="FFFFFF"/>
        <w:spacing w:line="560" w:lineRule="exact"/>
        <w:textAlignment w:val="baseline"/>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吴全平:八仙镇号房坪村        陈显明:西河镇磨沟村</w:t>
      </w:r>
    </w:p>
    <w:p>
      <w:pPr>
        <w:spacing w:line="560" w:lineRule="exact"/>
        <w:rPr>
          <w:rFonts w:hint="eastAsia" w:ascii="仿宋_GB2312" w:eastAsia="仿宋_GB2312"/>
          <w:sz w:val="32"/>
          <w:szCs w:val="32"/>
        </w:rPr>
      </w:pPr>
      <w:r>
        <w:rPr>
          <w:rFonts w:hint="eastAsia" w:ascii="仿宋_GB2312" w:eastAsia="仿宋_GB2312"/>
          <w:sz w:val="32"/>
          <w:szCs w:val="32"/>
        </w:rPr>
        <w:t>柯  华：三阳镇党委           孙标群：三阳镇梁家坝村</w:t>
      </w:r>
    </w:p>
    <w:p>
      <w:pPr>
        <w:spacing w:line="560" w:lineRule="exact"/>
        <w:rPr>
          <w:rFonts w:hint="eastAsia" w:ascii="仿宋_GB2312" w:eastAsia="仿宋_GB2312"/>
          <w:sz w:val="32"/>
          <w:szCs w:val="32"/>
        </w:rPr>
      </w:pPr>
      <w:r>
        <w:rPr>
          <w:rFonts w:hint="eastAsia" w:ascii="仿宋_GB2312" w:eastAsia="仿宋_GB2312"/>
          <w:sz w:val="32"/>
          <w:szCs w:val="32"/>
        </w:rPr>
        <w:t>程远明：洛河镇泗王庙村       贾洪平：三阳镇蒿子坝村</w:t>
      </w:r>
    </w:p>
    <w:p>
      <w:pPr>
        <w:spacing w:line="560" w:lineRule="exact"/>
        <w:rPr>
          <w:rFonts w:hint="eastAsia" w:ascii="仿宋_GB2312" w:eastAsia="仿宋_GB2312"/>
          <w:sz w:val="32"/>
          <w:szCs w:val="32"/>
        </w:rPr>
      </w:pPr>
      <w:r>
        <w:rPr>
          <w:rFonts w:hint="eastAsia" w:ascii="仿宋_GB2312" w:eastAsia="仿宋_GB2312"/>
          <w:sz w:val="32"/>
          <w:szCs w:val="32"/>
        </w:rPr>
        <w:t>柯玉东：八仙镇花园岭村       高  英:八仙镇号房坪村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eastAsia="仿宋_GB2312"/>
          <w:sz w:val="32"/>
          <w:szCs w:val="32"/>
        </w:rPr>
        <w:t xml:space="preserve">孙  俊:兴隆镇人大            </w:t>
      </w:r>
      <w:r>
        <w:rPr>
          <w:rFonts w:hint="eastAsia" w:ascii="仿宋_GB2312" w:hAnsi="宋体" w:eastAsia="仿宋_GB2312"/>
          <w:bCs/>
          <w:kern w:val="0"/>
          <w:sz w:val="32"/>
          <w:szCs w:val="32"/>
        </w:rPr>
        <w:t>朱永洲：兴隆镇兴隆寨村</w:t>
      </w:r>
    </w:p>
    <w:p>
      <w:pPr>
        <w:spacing w:line="560" w:lineRule="exact"/>
        <w:rPr>
          <w:rFonts w:hint="eastAsia" w:ascii="仿宋_GB2312" w:eastAsia="仿宋_GB2312"/>
          <w:sz w:val="32"/>
          <w:szCs w:val="32"/>
        </w:rPr>
      </w:pPr>
      <w:r>
        <w:rPr>
          <w:rFonts w:hint="eastAsia" w:ascii="仿宋_GB2312" w:eastAsia="仿宋_GB2312"/>
          <w:sz w:val="32"/>
          <w:szCs w:val="32"/>
        </w:rPr>
        <w:t>陈  博：西河镇中心幼儿园</w:t>
      </w:r>
    </w:p>
    <w:p>
      <w:pPr>
        <w:spacing w:line="560" w:lineRule="exact"/>
        <w:rPr>
          <w:rFonts w:hint="eastAsia" w:ascii="仿宋_GB2312" w:eastAsia="仿宋_GB2312"/>
          <w:b/>
          <w:kern w:val="0"/>
          <w:sz w:val="32"/>
          <w:szCs w:val="32"/>
        </w:rPr>
      </w:pPr>
      <w:r>
        <w:rPr>
          <w:rFonts w:hint="eastAsia" w:ascii="仿宋_GB2312" w:eastAsia="仿宋_GB2312"/>
          <w:b/>
          <w:kern w:val="0"/>
          <w:sz w:val="32"/>
          <w:szCs w:val="32"/>
        </w:rPr>
        <w:t>内  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近年来，随着城乡一体化、移民搬迁的不断深入，大量农村人口集中到安置点和社区居住，人们的生活环境和条件得到极大改善。但由于人口过于集中，生活垃圾成倍增加，农村普遍存在脏、乱、差现象及环境污染重大问题。加上镇财力困难，村集体经济薄弱，所能投入的财力和收缴的环卫费用，远远不能满足垃圾清运、填埋处理、人工报酬等硬性支出，环境治理工作面临前所未有的压力，急需县级相关部门协调解决经费不足的问题。</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建议：一是县政府牵头研究出台相关政策，将镇、村环卫费用整合并纳入财政预算，统筹城乡建设与环境保护协调发展。二是加快农村垃圾填埋场、污水处理等项目审批、验收和资金兑付，缓解乡镇环境卫生综合整治经费不足问题。</w:t>
      </w: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autoSpaceDE w:val="0"/>
        <w:autoSpaceDN w:val="0"/>
        <w:adjustRightInd w:val="0"/>
        <w:spacing w:line="560" w:lineRule="exact"/>
        <w:jc w:val="center"/>
        <w:rPr>
          <w:rFonts w:hint="eastAsia" w:ascii="仿宋_GB2312" w:eastAsia="仿宋_GB2312"/>
          <w:b/>
          <w:kern w:val="0"/>
          <w:sz w:val="32"/>
          <w:szCs w:val="32"/>
        </w:rPr>
      </w:pPr>
      <w:r>
        <w:rPr>
          <w:rFonts w:hint="eastAsia" w:ascii="仿宋_GB2312" w:eastAsia="仿宋_GB2312"/>
          <w:b/>
          <w:bCs/>
          <w:sz w:val="32"/>
          <w:szCs w:val="32"/>
        </w:rPr>
        <w:t>第21号</w:t>
      </w:r>
    </w:p>
    <w:p>
      <w:pPr>
        <w:autoSpaceDE w:val="0"/>
        <w:autoSpaceDN w:val="0"/>
        <w:adjustRightInd w:val="0"/>
        <w:spacing w:line="560" w:lineRule="exact"/>
        <w:jc w:val="center"/>
        <w:rPr>
          <w:rFonts w:hint="eastAsia" w:ascii="仿宋_GB2312" w:eastAsia="仿宋_GB2312"/>
          <w:b/>
          <w:kern w:val="0"/>
          <w:sz w:val="32"/>
          <w:szCs w:val="32"/>
        </w:rPr>
      </w:pPr>
    </w:p>
    <w:p>
      <w:pPr>
        <w:autoSpaceDE w:val="0"/>
        <w:autoSpaceDN w:val="0"/>
        <w:adjustRightInd w:val="0"/>
        <w:spacing w:line="560" w:lineRule="exact"/>
        <w:rPr>
          <w:rFonts w:hint="eastAsia" w:ascii="仿宋_GB2312" w:eastAsia="仿宋_GB2312"/>
          <w:kern w:val="0"/>
          <w:sz w:val="32"/>
          <w:szCs w:val="32"/>
        </w:rPr>
      </w:pPr>
      <w:r>
        <w:rPr>
          <w:rFonts w:hint="eastAsia" w:ascii="仿宋_GB2312" w:eastAsia="仿宋_GB2312"/>
          <w:b/>
          <w:kern w:val="0"/>
          <w:sz w:val="32"/>
          <w:szCs w:val="32"/>
        </w:rPr>
        <w:t>事    由：</w:t>
      </w:r>
      <w:r>
        <w:rPr>
          <w:rFonts w:hint="eastAsia" w:ascii="仿宋_GB2312" w:eastAsia="仿宋_GB2312"/>
          <w:kern w:val="0"/>
          <w:sz w:val="32"/>
          <w:szCs w:val="32"/>
        </w:rPr>
        <w:t>关于进一步加大乡镇环卫投入的建议</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领衔代表：</w:t>
      </w:r>
      <w:r>
        <w:rPr>
          <w:rFonts w:hint="eastAsia" w:ascii="仿宋_GB2312" w:hAnsi="宋体" w:eastAsia="仿宋_GB2312"/>
          <w:bCs/>
          <w:kern w:val="0"/>
          <w:sz w:val="32"/>
          <w:szCs w:val="32"/>
        </w:rPr>
        <w:t>陈明义：洛河镇线河村</w:t>
      </w:r>
    </w:p>
    <w:p>
      <w:pPr>
        <w:widowControl/>
        <w:shd w:val="clear" w:color="auto" w:fill="FFFFFF"/>
        <w:spacing w:line="560" w:lineRule="exact"/>
        <w:textAlignment w:val="baseline"/>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spacing w:line="560" w:lineRule="exact"/>
        <w:rPr>
          <w:rFonts w:hint="eastAsia" w:ascii="仿宋_GB2312" w:eastAsia="仿宋_GB2312"/>
          <w:sz w:val="32"/>
          <w:szCs w:val="32"/>
        </w:rPr>
      </w:pPr>
      <w:r>
        <w:rPr>
          <w:rFonts w:hint="eastAsia" w:ascii="仿宋_GB2312" w:hAnsi="宋体" w:eastAsia="仿宋_GB2312"/>
          <w:bCs/>
          <w:kern w:val="0"/>
          <w:sz w:val="32"/>
          <w:szCs w:val="32"/>
        </w:rPr>
        <w:t>陈  刚：洛河镇党政办</w:t>
      </w:r>
      <w:r>
        <w:rPr>
          <w:rFonts w:hint="eastAsia" w:ascii="仿宋_GB2312" w:eastAsia="仿宋_GB2312"/>
          <w:sz w:val="32"/>
          <w:szCs w:val="32"/>
        </w:rPr>
        <w:t xml:space="preserve">        陈进明：大贵镇后湾村</w:t>
      </w:r>
    </w:p>
    <w:p>
      <w:pPr>
        <w:spacing w:line="560" w:lineRule="exact"/>
        <w:rPr>
          <w:rFonts w:hint="eastAsia" w:ascii="仿宋_GB2312" w:eastAsia="仿宋_GB2312"/>
          <w:sz w:val="32"/>
          <w:szCs w:val="32"/>
        </w:rPr>
      </w:pPr>
      <w:r>
        <w:rPr>
          <w:rFonts w:hint="eastAsia" w:ascii="仿宋_GB2312" w:eastAsia="仿宋_GB2312"/>
          <w:sz w:val="32"/>
          <w:szCs w:val="32"/>
        </w:rPr>
        <w:t>王孝虎：安康市金楚矿业      孙标群：三阳镇梁家坝村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 xml:space="preserve">段全波：三阳镇政府          </w:t>
      </w:r>
      <w:r>
        <w:rPr>
          <w:rFonts w:hint="eastAsia" w:ascii="仿宋_GB2312" w:eastAsia="仿宋_GB2312"/>
          <w:sz w:val="32"/>
          <w:szCs w:val="32"/>
        </w:rPr>
        <w:t>胡晓丹：洛河镇洛河街村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eastAsia="仿宋_GB2312"/>
          <w:sz w:val="32"/>
          <w:szCs w:val="32"/>
        </w:rPr>
        <w:t xml:space="preserve">汪贤萍：县妇联       </w:t>
      </w:r>
      <w:r>
        <w:rPr>
          <w:rFonts w:hint="eastAsia" w:ascii="仿宋_GB2312" w:hAnsi="宋体" w:eastAsia="仿宋_GB2312"/>
          <w:bCs/>
          <w:kern w:val="0"/>
          <w:sz w:val="32"/>
          <w:szCs w:val="32"/>
        </w:rPr>
        <w:t xml:space="preserve">       陈平川：洛河镇政府</w:t>
      </w:r>
    </w:p>
    <w:p>
      <w:pPr>
        <w:widowControl/>
        <w:shd w:val="clear" w:color="auto" w:fill="FFFFFF"/>
        <w:spacing w:line="560" w:lineRule="exact"/>
        <w:textAlignment w:val="baseline"/>
        <w:rPr>
          <w:rFonts w:hint="eastAsia" w:ascii="仿宋_GB2312" w:eastAsia="仿宋_GB2312"/>
          <w:b/>
          <w:kern w:val="0"/>
          <w:sz w:val="32"/>
          <w:szCs w:val="32"/>
        </w:rPr>
      </w:pPr>
      <w:r>
        <w:rPr>
          <w:rFonts w:hint="eastAsia" w:ascii="仿宋_GB2312" w:eastAsia="仿宋_GB2312"/>
          <w:b/>
          <w:kern w:val="0"/>
          <w:sz w:val="32"/>
          <w:szCs w:val="32"/>
        </w:rPr>
        <w:t>内  容：</w:t>
      </w:r>
    </w:p>
    <w:p>
      <w:pPr>
        <w:autoSpaceDE w:val="0"/>
        <w:autoSpaceDN w:val="0"/>
        <w:adjustRightInd w:val="0"/>
        <w:spacing w:line="560" w:lineRule="exact"/>
        <w:ind w:firstLine="640" w:firstLineChars="200"/>
        <w:rPr>
          <w:rFonts w:hint="eastAsia" w:ascii="仿宋_GB2312" w:hAnsi="宋体" w:eastAsia="仿宋_GB2312"/>
          <w:bCs/>
          <w:kern w:val="0"/>
          <w:sz w:val="32"/>
          <w:szCs w:val="32"/>
        </w:rPr>
      </w:pPr>
      <w:r>
        <w:rPr>
          <w:rFonts w:hint="eastAsia" w:ascii="仿宋_GB2312" w:hAnsi="宋体" w:eastAsia="仿宋_GB2312"/>
          <w:bCs/>
          <w:kern w:val="0"/>
          <w:sz w:val="32"/>
          <w:szCs w:val="32"/>
        </w:rPr>
        <w:t>随着经济社会的发展和农村生活水平的提升，人们对环境卫生的要求越来越高。近几年在县镇两级政府的努力下，全县农村环境卫生得到了很大改善，村容村貌焕然一新。但是农村环境卫生还存在以下问题:</w:t>
      </w:r>
    </w:p>
    <w:p>
      <w:pPr>
        <w:autoSpaceDE w:val="0"/>
        <w:autoSpaceDN w:val="0"/>
        <w:adjustRightInd w:val="0"/>
        <w:spacing w:line="560" w:lineRule="exact"/>
        <w:ind w:left="16" w:firstLine="640" w:firstLineChars="200"/>
        <w:rPr>
          <w:rFonts w:hint="eastAsia" w:ascii="仿宋_GB2312" w:hAnsi="宋体" w:eastAsia="仿宋_GB2312"/>
          <w:bCs/>
          <w:kern w:val="0"/>
          <w:sz w:val="32"/>
          <w:szCs w:val="32"/>
        </w:rPr>
      </w:pPr>
      <w:r>
        <w:rPr>
          <w:rFonts w:hint="eastAsia" w:ascii="仿宋_GB2312" w:hAnsi="宋体" w:eastAsia="仿宋_GB2312"/>
          <w:bCs/>
          <w:kern w:val="0"/>
          <w:sz w:val="32"/>
          <w:szCs w:val="32"/>
        </w:rPr>
        <w:t>一、农村垃圾明显增多。随着农村居民生活水平的提高和生活方式的转变，农村垃圾问题日益凸显，出现“城市化”现象。塑料袋、农药瓶、化肥袋随处可见。据调研，人口规模1000人左右的村，年垃圾清运量300余吨，垃圾数量增长迅速。</w:t>
      </w:r>
    </w:p>
    <w:p>
      <w:pPr>
        <w:autoSpaceDE w:val="0"/>
        <w:autoSpaceDN w:val="0"/>
        <w:adjustRightInd w:val="0"/>
        <w:spacing w:line="560" w:lineRule="exact"/>
        <w:ind w:firstLine="640" w:firstLineChars="200"/>
        <w:rPr>
          <w:rFonts w:hint="eastAsia" w:ascii="仿宋_GB2312" w:hAnsi="宋体" w:eastAsia="仿宋_GB2312"/>
          <w:bCs/>
          <w:kern w:val="0"/>
          <w:sz w:val="32"/>
          <w:szCs w:val="32"/>
        </w:rPr>
      </w:pPr>
      <w:r>
        <w:rPr>
          <w:rFonts w:hint="eastAsia" w:ascii="仿宋_GB2312" w:hAnsi="宋体" w:eastAsia="仿宋_GB2312"/>
          <w:bCs/>
          <w:kern w:val="0"/>
          <w:sz w:val="32"/>
          <w:szCs w:val="32"/>
        </w:rPr>
        <w:t>二、市、县两级政府下拨的保洁经费不足，各镇垃圾桶、垃圾箱等环卫设施还未做到全覆盖，普遍存在垃圾运输车与专职环卫工人员不足现象。</w:t>
      </w:r>
    </w:p>
    <w:p>
      <w:pPr>
        <w:autoSpaceDE w:val="0"/>
        <w:autoSpaceDN w:val="0"/>
        <w:adjustRightInd w:val="0"/>
        <w:spacing w:line="560" w:lineRule="exact"/>
        <w:ind w:left="16" w:firstLine="640" w:firstLineChars="200"/>
        <w:rPr>
          <w:rFonts w:hint="eastAsia" w:ascii="仿宋_GB2312" w:hAnsi="宋体" w:eastAsia="仿宋_GB2312"/>
          <w:bCs/>
          <w:kern w:val="0"/>
          <w:sz w:val="32"/>
          <w:szCs w:val="32"/>
        </w:rPr>
      </w:pPr>
      <w:r>
        <w:rPr>
          <w:rFonts w:hint="eastAsia" w:ascii="仿宋_GB2312" w:hAnsi="宋体" w:eastAsia="仿宋_GB2312"/>
          <w:bCs/>
          <w:kern w:val="0"/>
          <w:sz w:val="32"/>
          <w:szCs w:val="32"/>
        </w:rPr>
        <w:t>三、群众卫生保洁意识还需要提高。近年来，基层政府对农村环境卫生的整治资金投入越来越大，但部分群众缺乏集中收集，垃圾分类，资源回收利用的意识。</w:t>
      </w:r>
    </w:p>
    <w:p>
      <w:pPr>
        <w:autoSpaceDE w:val="0"/>
        <w:autoSpaceDN w:val="0"/>
        <w:adjustRightInd w:val="0"/>
        <w:spacing w:line="560" w:lineRule="exact"/>
        <w:ind w:left="16" w:firstLine="640" w:firstLineChars="200"/>
        <w:rPr>
          <w:rFonts w:hint="eastAsia" w:ascii="仿宋_GB2312" w:hAnsi="宋体" w:eastAsia="仿宋_GB2312"/>
          <w:bCs/>
          <w:kern w:val="0"/>
          <w:sz w:val="32"/>
          <w:szCs w:val="32"/>
        </w:rPr>
      </w:pPr>
      <w:r>
        <w:rPr>
          <w:rFonts w:hint="eastAsia" w:ascii="仿宋_GB2312" w:hAnsi="宋体" w:eastAsia="仿宋_GB2312"/>
          <w:bCs/>
          <w:kern w:val="0"/>
          <w:sz w:val="32"/>
          <w:szCs w:val="32"/>
        </w:rPr>
        <w:t>建议:</w:t>
      </w:r>
    </w:p>
    <w:p>
      <w:pPr>
        <w:autoSpaceDE w:val="0"/>
        <w:autoSpaceDN w:val="0"/>
        <w:adjustRightInd w:val="0"/>
        <w:spacing w:line="560" w:lineRule="exact"/>
        <w:ind w:left="16" w:firstLine="640" w:firstLineChars="200"/>
        <w:rPr>
          <w:rFonts w:hint="eastAsia" w:ascii="仿宋_GB2312" w:hAnsi="宋体" w:eastAsia="仿宋_GB2312"/>
          <w:bCs/>
          <w:kern w:val="0"/>
          <w:sz w:val="32"/>
          <w:szCs w:val="32"/>
        </w:rPr>
      </w:pPr>
      <w:r>
        <w:rPr>
          <w:rFonts w:hint="eastAsia" w:ascii="仿宋_GB2312" w:hAnsi="宋体" w:eastAsia="仿宋_GB2312"/>
          <w:bCs/>
          <w:kern w:val="0"/>
          <w:sz w:val="32"/>
          <w:szCs w:val="32"/>
        </w:rPr>
        <w:t>1.进一步加大财政支持力度。县级政府应加大对镇、村级的财政支持，按照人口规模和垃圾处理量，将垃圾清运车、垃圾箱等环卫设施配备到位，并为各乡镇下拨专项资金用于环卫工作。</w:t>
      </w:r>
    </w:p>
    <w:p>
      <w:pPr>
        <w:autoSpaceDE w:val="0"/>
        <w:autoSpaceDN w:val="0"/>
        <w:adjustRightInd w:val="0"/>
        <w:spacing w:line="560" w:lineRule="exact"/>
        <w:ind w:firstLine="640" w:firstLineChars="200"/>
        <w:rPr>
          <w:rFonts w:hint="eastAsia" w:ascii="仿宋_GB2312" w:hAnsi="宋体" w:eastAsia="仿宋_GB2312"/>
          <w:bCs/>
          <w:kern w:val="0"/>
          <w:sz w:val="32"/>
          <w:szCs w:val="32"/>
        </w:rPr>
      </w:pPr>
      <w:r>
        <w:rPr>
          <w:rFonts w:hint="eastAsia" w:ascii="仿宋_GB2312" w:hAnsi="宋体" w:eastAsia="仿宋_GB2312"/>
          <w:bCs/>
          <w:kern w:val="0"/>
          <w:sz w:val="32"/>
          <w:szCs w:val="32"/>
        </w:rPr>
        <w:t>2.加强农村保洁队伍建设。乡镇层面建立环卫保洁工作机构，负责本辖区环境卫生治理的指导、督查、服务和具体操作;村级层面按人口数的3‰配齐配强保洁员，具体负责村庄保洁、垃圾转运、环境卫生规范化监督及指导垃圾分类工作。</w:t>
      </w:r>
    </w:p>
    <w:p>
      <w:pPr>
        <w:widowControl/>
        <w:shd w:val="clear" w:color="auto" w:fill="FFFFFF"/>
        <w:spacing w:line="560" w:lineRule="exact"/>
        <w:textAlignment w:val="baseline"/>
        <w:rPr>
          <w:rFonts w:hint="eastAsia" w:ascii="仿宋_GB2312" w:eastAsia="仿宋_GB2312"/>
          <w:b/>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autoSpaceDE w:val="0"/>
        <w:autoSpaceDN w:val="0"/>
        <w:adjustRightInd w:val="0"/>
        <w:spacing w:line="560" w:lineRule="exact"/>
        <w:jc w:val="center"/>
        <w:rPr>
          <w:rFonts w:hint="eastAsia" w:ascii="仿宋_GB2312" w:eastAsia="仿宋_GB2312"/>
          <w:b/>
          <w:kern w:val="0"/>
          <w:sz w:val="32"/>
          <w:szCs w:val="32"/>
        </w:rPr>
      </w:pPr>
      <w:r>
        <w:rPr>
          <w:rFonts w:hint="eastAsia" w:ascii="仿宋_GB2312" w:eastAsia="仿宋_GB2312"/>
          <w:b/>
          <w:bCs/>
          <w:sz w:val="32"/>
          <w:szCs w:val="32"/>
        </w:rPr>
        <w:t>第22号</w:t>
      </w:r>
    </w:p>
    <w:p>
      <w:pPr>
        <w:autoSpaceDE w:val="0"/>
        <w:autoSpaceDN w:val="0"/>
        <w:adjustRightInd w:val="0"/>
        <w:spacing w:line="560" w:lineRule="exact"/>
        <w:jc w:val="center"/>
        <w:rPr>
          <w:rFonts w:hint="eastAsia" w:ascii="仿宋_GB2312" w:eastAsia="仿宋_GB2312"/>
          <w:b/>
          <w:kern w:val="0"/>
          <w:sz w:val="32"/>
          <w:szCs w:val="32"/>
        </w:rPr>
      </w:pPr>
    </w:p>
    <w:p>
      <w:pPr>
        <w:autoSpaceDE w:val="0"/>
        <w:autoSpaceDN w:val="0"/>
        <w:adjustRightInd w:val="0"/>
        <w:spacing w:line="560" w:lineRule="exact"/>
        <w:ind w:left="1484" w:hanging="1484" w:hangingChars="462"/>
        <w:rPr>
          <w:rFonts w:hint="eastAsia" w:ascii="仿宋_GB2312" w:eastAsia="仿宋_GB2312"/>
          <w:kern w:val="0"/>
          <w:sz w:val="32"/>
          <w:szCs w:val="32"/>
        </w:rPr>
      </w:pPr>
      <w:r>
        <w:rPr>
          <w:rFonts w:hint="eastAsia" w:ascii="仿宋_GB2312" w:eastAsia="仿宋_GB2312"/>
          <w:b/>
          <w:kern w:val="0"/>
          <w:sz w:val="32"/>
          <w:szCs w:val="32"/>
        </w:rPr>
        <w:t>事    由：</w:t>
      </w:r>
      <w:r>
        <w:rPr>
          <w:rFonts w:hint="eastAsia" w:ascii="仿宋_GB2312" w:eastAsia="仿宋_GB2312"/>
          <w:kern w:val="0"/>
          <w:sz w:val="32"/>
          <w:szCs w:val="32"/>
        </w:rPr>
        <w:t>关于确保垃圾填埋场、污水处理厂经费保障的建议</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领衔代表：</w:t>
      </w:r>
      <w:r>
        <w:rPr>
          <w:rFonts w:hint="eastAsia" w:ascii="仿宋_GB2312" w:hAnsi="宋体" w:eastAsia="仿宋_GB2312"/>
          <w:bCs/>
          <w:kern w:val="0"/>
          <w:sz w:val="32"/>
          <w:szCs w:val="32"/>
        </w:rPr>
        <w:t>陈进明：大贵镇后湾村</w:t>
      </w:r>
    </w:p>
    <w:p>
      <w:pPr>
        <w:widowControl/>
        <w:shd w:val="clear" w:color="auto" w:fill="FFFFFF"/>
        <w:spacing w:line="560" w:lineRule="exact"/>
        <w:textAlignment w:val="baseline"/>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spacing w:line="560" w:lineRule="exact"/>
        <w:rPr>
          <w:rFonts w:hint="eastAsia" w:ascii="仿宋_GB2312" w:eastAsia="仿宋_GB2312"/>
          <w:sz w:val="32"/>
          <w:szCs w:val="32"/>
        </w:rPr>
      </w:pPr>
      <w:r>
        <w:rPr>
          <w:rFonts w:hint="eastAsia" w:ascii="仿宋_GB2312" w:eastAsia="仿宋_GB2312"/>
          <w:sz w:val="32"/>
          <w:szCs w:val="32"/>
        </w:rPr>
        <w:t>王孝虎：安康市金楚矿业        陈  群：大贵镇中心小学</w:t>
      </w:r>
    </w:p>
    <w:p>
      <w:pPr>
        <w:spacing w:line="560" w:lineRule="exact"/>
        <w:rPr>
          <w:rFonts w:hint="eastAsia" w:ascii="仿宋_GB2312" w:eastAsia="仿宋_GB2312"/>
          <w:sz w:val="32"/>
          <w:szCs w:val="32"/>
        </w:rPr>
      </w:pPr>
      <w:r>
        <w:rPr>
          <w:rFonts w:hint="eastAsia" w:ascii="仿宋_GB2312" w:eastAsia="仿宋_GB2312"/>
          <w:sz w:val="32"/>
          <w:szCs w:val="32"/>
        </w:rPr>
        <w:t>王  峰：大贵镇柳林坝村        蔡宝山：大贵镇人大</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胡德全：大贵镇政府</w:t>
      </w:r>
    </w:p>
    <w:p>
      <w:pPr>
        <w:widowControl/>
        <w:shd w:val="clear" w:color="auto" w:fill="FFFFFF"/>
        <w:spacing w:line="560" w:lineRule="exact"/>
        <w:textAlignment w:val="baseline"/>
        <w:rPr>
          <w:rFonts w:hint="eastAsia" w:ascii="仿宋_GB2312" w:eastAsia="仿宋_GB2312"/>
          <w:b/>
          <w:kern w:val="0"/>
          <w:sz w:val="32"/>
          <w:szCs w:val="32"/>
        </w:rPr>
      </w:pPr>
      <w:r>
        <w:rPr>
          <w:rFonts w:hint="eastAsia" w:ascii="仿宋_GB2312" w:eastAsia="仿宋_GB2312"/>
          <w:b/>
          <w:kern w:val="0"/>
          <w:sz w:val="32"/>
          <w:szCs w:val="32"/>
        </w:rPr>
        <w:t>内  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随着“三场攻坚战”相继打响，党中央、国务院和各级党委、政府以及人民群众对环境保护越来越关注。县委、县政府决策部署，在各乡镇都统一建设了垃圾填埋场和污水处理厂,为乡镇人居环境整治和自然环境保护提供了硬件保障。但由于垃圾填埋场、污水处理厂设计理念新、标准要求高，运行成本非镇财政能承担，极有可能出现能建不能用的情况，若垃圾填埋场、污水处理厂无法正常运营发挥作用，将是极大的浪费和不负责任，成为历史的罪人。</w:t>
      </w:r>
    </w:p>
    <w:p>
      <w:pPr>
        <w:spacing w:line="560" w:lineRule="exact"/>
        <w:ind w:firstLine="640" w:firstLineChars="200"/>
        <w:rPr>
          <w:rFonts w:hint="eastAsia" w:ascii="仿宋_GB2312" w:eastAsia="仿宋_GB2312"/>
          <w:bCs/>
          <w:sz w:val="32"/>
          <w:szCs w:val="32"/>
        </w:rPr>
      </w:pPr>
      <w:r>
        <w:rPr>
          <w:rFonts w:hint="eastAsia" w:ascii="仿宋_GB2312" w:eastAsia="仿宋_GB2312"/>
          <w:bCs/>
          <w:sz w:val="32"/>
          <w:szCs w:val="32"/>
        </w:rPr>
        <w:t>为妥善解决上述问题，建议:</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一是由县政府统一预算垃圾填埋场、污水处理厂的运行费用，保障正常运转;</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二是探索购买第三方服务，将全县垃圾、污水、环卫等方面进行统一处理;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三是加大部门监管力度，保证“一场一厂”高效运转。</w:t>
      </w: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autoSpaceDE w:val="0"/>
        <w:autoSpaceDN w:val="0"/>
        <w:adjustRightInd w:val="0"/>
        <w:spacing w:line="560" w:lineRule="exact"/>
        <w:jc w:val="center"/>
        <w:rPr>
          <w:rFonts w:hint="eastAsia" w:ascii="仿宋_GB2312" w:eastAsia="仿宋_GB2312"/>
          <w:b/>
          <w:kern w:val="0"/>
          <w:sz w:val="32"/>
          <w:szCs w:val="32"/>
        </w:rPr>
      </w:pPr>
      <w:r>
        <w:rPr>
          <w:rFonts w:hint="eastAsia" w:ascii="仿宋_GB2312" w:eastAsia="仿宋_GB2312"/>
          <w:b/>
          <w:bCs/>
          <w:sz w:val="32"/>
          <w:szCs w:val="32"/>
        </w:rPr>
        <w:t>第23号</w:t>
      </w:r>
    </w:p>
    <w:p>
      <w:pPr>
        <w:autoSpaceDE w:val="0"/>
        <w:autoSpaceDN w:val="0"/>
        <w:adjustRightInd w:val="0"/>
        <w:spacing w:line="560" w:lineRule="exact"/>
        <w:jc w:val="center"/>
        <w:rPr>
          <w:rFonts w:hint="eastAsia" w:ascii="仿宋_GB2312" w:eastAsia="仿宋_GB2312"/>
          <w:b/>
          <w:kern w:val="0"/>
          <w:sz w:val="32"/>
          <w:szCs w:val="32"/>
        </w:rPr>
      </w:pPr>
    </w:p>
    <w:p>
      <w:pPr>
        <w:autoSpaceDE w:val="0"/>
        <w:autoSpaceDN w:val="0"/>
        <w:adjustRightInd w:val="0"/>
        <w:spacing w:line="560" w:lineRule="exact"/>
        <w:ind w:left="1484" w:hanging="1484" w:hangingChars="462"/>
        <w:rPr>
          <w:rFonts w:hint="eastAsia" w:ascii="仿宋_GB2312" w:eastAsia="仿宋_GB2312"/>
          <w:kern w:val="0"/>
          <w:sz w:val="32"/>
          <w:szCs w:val="32"/>
        </w:rPr>
      </w:pPr>
      <w:r>
        <w:rPr>
          <w:rFonts w:hint="eastAsia" w:ascii="仿宋_GB2312" w:eastAsia="仿宋_GB2312"/>
          <w:b/>
          <w:kern w:val="0"/>
          <w:sz w:val="32"/>
          <w:szCs w:val="32"/>
        </w:rPr>
        <w:t>事    由：</w:t>
      </w:r>
      <w:r>
        <w:rPr>
          <w:rFonts w:hint="eastAsia" w:ascii="仿宋_GB2312" w:eastAsia="仿宋_GB2312"/>
          <w:kern w:val="0"/>
          <w:sz w:val="32"/>
          <w:szCs w:val="32"/>
        </w:rPr>
        <w:t>关于解决八仙镇垃圾填埋场后续配套资金的建议</w:t>
      </w:r>
    </w:p>
    <w:p>
      <w:pPr>
        <w:spacing w:line="560" w:lineRule="exact"/>
        <w:rPr>
          <w:rFonts w:hint="eastAsia" w:ascii="仿宋_GB2312" w:eastAsia="仿宋_GB2312"/>
          <w:sz w:val="32"/>
          <w:szCs w:val="32"/>
        </w:rPr>
      </w:pPr>
      <w:r>
        <w:rPr>
          <w:rFonts w:hint="eastAsia" w:ascii="仿宋_GB2312" w:hAnsi="宋体" w:eastAsia="仿宋_GB2312"/>
          <w:b/>
          <w:kern w:val="0"/>
          <w:sz w:val="32"/>
          <w:szCs w:val="32"/>
        </w:rPr>
        <w:t>领衔代表：</w:t>
      </w:r>
      <w:r>
        <w:rPr>
          <w:rFonts w:hint="eastAsia" w:ascii="仿宋_GB2312" w:eastAsia="仿宋_GB2312"/>
          <w:bCs/>
          <w:sz w:val="32"/>
          <w:szCs w:val="32"/>
        </w:rPr>
        <w:t>吴风华：</w:t>
      </w:r>
      <w:r>
        <w:rPr>
          <w:rFonts w:hint="eastAsia" w:ascii="仿宋_GB2312" w:eastAsia="仿宋_GB2312"/>
          <w:sz w:val="32"/>
          <w:szCs w:val="32"/>
        </w:rPr>
        <w:t>八仙镇党委</w:t>
      </w:r>
    </w:p>
    <w:p>
      <w:pPr>
        <w:widowControl/>
        <w:shd w:val="clear" w:color="auto" w:fill="FFFFFF"/>
        <w:spacing w:line="560" w:lineRule="exact"/>
        <w:textAlignment w:val="baseline"/>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spacing w:line="560" w:lineRule="exact"/>
        <w:rPr>
          <w:rFonts w:hint="eastAsia" w:ascii="仿宋_GB2312" w:eastAsia="仿宋_GB2312"/>
          <w:sz w:val="32"/>
          <w:szCs w:val="32"/>
        </w:rPr>
      </w:pPr>
      <w:r>
        <w:rPr>
          <w:rFonts w:hint="eastAsia" w:ascii="仿宋_GB2312" w:eastAsia="仿宋_GB2312"/>
          <w:sz w:val="32"/>
          <w:szCs w:val="32"/>
        </w:rPr>
        <w:t>吴祥义：八仙镇狮坪村        吴全平：八仙镇号房坪村</w:t>
      </w:r>
    </w:p>
    <w:p>
      <w:pPr>
        <w:spacing w:line="560" w:lineRule="exact"/>
        <w:rPr>
          <w:rFonts w:hint="eastAsia" w:ascii="仿宋_GB2312" w:eastAsia="仿宋_GB2312"/>
          <w:sz w:val="32"/>
          <w:szCs w:val="32"/>
        </w:rPr>
      </w:pPr>
      <w:r>
        <w:rPr>
          <w:rFonts w:hint="eastAsia" w:ascii="仿宋_GB2312" w:eastAsia="仿宋_GB2312"/>
          <w:sz w:val="32"/>
          <w:szCs w:val="32"/>
        </w:rPr>
        <w:t>柯玉东：八仙镇花园岭村      李宏英：八仙镇中心小学</w:t>
      </w:r>
    </w:p>
    <w:p>
      <w:pPr>
        <w:spacing w:line="560" w:lineRule="exact"/>
        <w:rPr>
          <w:rFonts w:hint="eastAsia" w:ascii="仿宋_GB2312" w:eastAsia="仿宋_GB2312"/>
          <w:sz w:val="32"/>
          <w:szCs w:val="32"/>
        </w:rPr>
      </w:pPr>
      <w:r>
        <w:rPr>
          <w:rFonts w:hint="eastAsia" w:ascii="仿宋_GB2312" w:eastAsia="仿宋_GB2312"/>
          <w:sz w:val="32"/>
          <w:szCs w:val="32"/>
        </w:rPr>
        <w:t>陈晓燕：八仙镇中心卫生院    陈  环：八仙镇松树苗村</w:t>
      </w:r>
    </w:p>
    <w:p>
      <w:pPr>
        <w:widowControl/>
        <w:shd w:val="clear" w:color="auto" w:fill="FFFFFF"/>
        <w:spacing w:line="560" w:lineRule="exact"/>
        <w:textAlignment w:val="baseline"/>
        <w:rPr>
          <w:rFonts w:hint="eastAsia" w:ascii="仿宋_GB2312" w:eastAsia="仿宋_GB2312"/>
          <w:b/>
          <w:kern w:val="0"/>
          <w:sz w:val="32"/>
          <w:szCs w:val="32"/>
        </w:rPr>
      </w:pPr>
      <w:r>
        <w:rPr>
          <w:rFonts w:hint="eastAsia" w:ascii="仿宋_GB2312" w:eastAsia="仿宋_GB2312"/>
          <w:b/>
          <w:kern w:val="0"/>
          <w:sz w:val="32"/>
          <w:szCs w:val="32"/>
        </w:rPr>
        <w:t>内  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八仙镇集镇垃圾填埋厂立项规划1千万元，按照县委“一次规划、分期实施”的要求，我镇严控规模，目前集镇垃圾填埋厂一期工程已完成。为推进集镇垃圾填埋场尽早发挥作用，急需建设集镇垃圾填埋场污水处理设施。</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建议：解决八仙镇垃圾填埋场后续配套设施建设资金300万元。</w:t>
      </w: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autoSpaceDE w:val="0"/>
        <w:autoSpaceDN w:val="0"/>
        <w:adjustRightInd w:val="0"/>
        <w:spacing w:line="560" w:lineRule="exact"/>
        <w:jc w:val="center"/>
        <w:rPr>
          <w:rFonts w:hint="eastAsia" w:ascii="仿宋_GB2312" w:eastAsia="仿宋_GB2312"/>
          <w:b/>
          <w:kern w:val="0"/>
          <w:sz w:val="32"/>
          <w:szCs w:val="32"/>
        </w:rPr>
      </w:pPr>
      <w:r>
        <w:rPr>
          <w:rFonts w:hint="eastAsia" w:ascii="仿宋_GB2312" w:eastAsia="仿宋_GB2312"/>
          <w:b/>
          <w:bCs/>
          <w:sz w:val="32"/>
          <w:szCs w:val="32"/>
        </w:rPr>
        <w:t>第24号</w:t>
      </w:r>
    </w:p>
    <w:p>
      <w:pPr>
        <w:autoSpaceDE w:val="0"/>
        <w:autoSpaceDN w:val="0"/>
        <w:adjustRightInd w:val="0"/>
        <w:spacing w:line="560" w:lineRule="exact"/>
        <w:jc w:val="center"/>
        <w:rPr>
          <w:rFonts w:hint="eastAsia" w:ascii="仿宋_GB2312" w:eastAsia="仿宋_GB2312"/>
          <w:b/>
          <w:kern w:val="0"/>
          <w:sz w:val="32"/>
          <w:szCs w:val="32"/>
        </w:rPr>
      </w:pPr>
    </w:p>
    <w:p>
      <w:pPr>
        <w:autoSpaceDE w:val="0"/>
        <w:autoSpaceDN w:val="0"/>
        <w:adjustRightInd w:val="0"/>
        <w:spacing w:line="560" w:lineRule="exact"/>
        <w:ind w:left="1484" w:hanging="1484" w:hangingChars="462"/>
        <w:rPr>
          <w:rFonts w:hint="eastAsia" w:ascii="仿宋_GB2312" w:eastAsia="仿宋_GB2312"/>
          <w:kern w:val="0"/>
          <w:sz w:val="32"/>
          <w:szCs w:val="32"/>
        </w:rPr>
      </w:pPr>
      <w:r>
        <w:rPr>
          <w:rFonts w:hint="eastAsia" w:ascii="仿宋_GB2312" w:eastAsia="仿宋_GB2312"/>
          <w:b/>
          <w:kern w:val="0"/>
          <w:sz w:val="32"/>
          <w:szCs w:val="32"/>
        </w:rPr>
        <w:t>事    由：</w:t>
      </w:r>
      <w:r>
        <w:rPr>
          <w:rFonts w:hint="eastAsia" w:ascii="仿宋_GB2312" w:eastAsia="仿宋_GB2312"/>
          <w:kern w:val="0"/>
          <w:sz w:val="32"/>
          <w:szCs w:val="32"/>
        </w:rPr>
        <w:t>关于将清真寺管理费纳入县财政预算的建议</w:t>
      </w:r>
    </w:p>
    <w:p>
      <w:pPr>
        <w:spacing w:line="560" w:lineRule="exact"/>
        <w:rPr>
          <w:rFonts w:hint="eastAsia" w:ascii="仿宋_GB2312" w:eastAsia="仿宋_GB2312"/>
          <w:sz w:val="32"/>
          <w:szCs w:val="32"/>
        </w:rPr>
      </w:pPr>
      <w:r>
        <w:rPr>
          <w:rFonts w:hint="eastAsia" w:ascii="仿宋_GB2312" w:hAnsi="宋体" w:eastAsia="仿宋_GB2312"/>
          <w:b/>
          <w:kern w:val="0"/>
          <w:sz w:val="32"/>
          <w:szCs w:val="32"/>
        </w:rPr>
        <w:t>领衔代表：</w:t>
      </w:r>
      <w:r>
        <w:rPr>
          <w:rFonts w:hint="eastAsia" w:ascii="仿宋_GB2312" w:eastAsia="仿宋_GB2312"/>
          <w:sz w:val="32"/>
          <w:szCs w:val="32"/>
        </w:rPr>
        <w:t>马卫东：城关镇西直街192号</w:t>
      </w:r>
    </w:p>
    <w:p>
      <w:pPr>
        <w:widowControl/>
        <w:shd w:val="clear" w:color="auto" w:fill="FFFFFF"/>
        <w:spacing w:line="560" w:lineRule="exact"/>
        <w:textAlignment w:val="baseline"/>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spacing w:line="560" w:lineRule="exact"/>
        <w:rPr>
          <w:rFonts w:hint="eastAsia" w:ascii="仿宋_GB2312" w:hAnsi="宋体" w:eastAsia="仿宋_GB2312"/>
          <w:bCs/>
          <w:kern w:val="0"/>
          <w:sz w:val="32"/>
          <w:szCs w:val="32"/>
        </w:rPr>
      </w:pPr>
      <w:r>
        <w:rPr>
          <w:rFonts w:hint="eastAsia" w:ascii="仿宋_GB2312" w:eastAsia="仿宋_GB2312"/>
          <w:bCs/>
          <w:sz w:val="32"/>
          <w:szCs w:val="32"/>
        </w:rPr>
        <w:t>马明珠：</w:t>
      </w:r>
      <w:r>
        <w:rPr>
          <w:rFonts w:hint="eastAsia" w:ascii="仿宋_GB2312" w:eastAsia="仿宋_GB2312"/>
          <w:sz w:val="32"/>
          <w:szCs w:val="32"/>
        </w:rPr>
        <w:t xml:space="preserve">县妇幼保健院         </w:t>
      </w:r>
      <w:r>
        <w:rPr>
          <w:rFonts w:hint="eastAsia" w:ascii="仿宋_GB2312" w:hAnsi="宋体" w:eastAsia="仿宋_GB2312"/>
          <w:bCs/>
          <w:kern w:val="0"/>
          <w:sz w:val="32"/>
          <w:szCs w:val="32"/>
        </w:rPr>
        <w:t>肖海燕：城关镇五峰村</w:t>
      </w:r>
    </w:p>
    <w:p>
      <w:pPr>
        <w:spacing w:line="560" w:lineRule="exact"/>
        <w:rPr>
          <w:rFonts w:hint="eastAsia" w:ascii="仿宋_GB2312" w:eastAsia="仿宋_GB2312"/>
          <w:sz w:val="32"/>
          <w:szCs w:val="32"/>
        </w:rPr>
      </w:pPr>
      <w:r>
        <w:rPr>
          <w:rFonts w:hint="eastAsia" w:ascii="仿宋_GB2312" w:eastAsia="仿宋_GB2312"/>
          <w:sz w:val="32"/>
          <w:szCs w:val="32"/>
        </w:rPr>
        <w:t>陈  江：平利县               吴  松：平利县医院</w:t>
      </w:r>
    </w:p>
    <w:p>
      <w:pPr>
        <w:widowControl/>
        <w:shd w:val="clear" w:color="auto" w:fill="FFFFFF"/>
        <w:spacing w:line="560" w:lineRule="exact"/>
        <w:textAlignment w:val="baseline"/>
        <w:rPr>
          <w:rFonts w:hint="eastAsia" w:ascii="仿宋_GB2312" w:eastAsia="仿宋_GB2312"/>
          <w:b/>
          <w:kern w:val="0"/>
          <w:sz w:val="32"/>
          <w:szCs w:val="32"/>
        </w:rPr>
      </w:pPr>
      <w:r>
        <w:rPr>
          <w:rFonts w:hint="eastAsia" w:ascii="仿宋_GB2312" w:eastAsia="仿宋_GB2312"/>
          <w:b/>
          <w:kern w:val="0"/>
          <w:sz w:val="32"/>
          <w:szCs w:val="32"/>
        </w:rPr>
        <w:t>内  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平利县清真寺始建于1805年，距今已214年，2014年已列为省级文物保护单位，清真寺每年的管理费支出六万余元，清真寺每年四大节日收入近万元。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为了将平利县城唯一古建筑、省级文物保护好，确保全县回族群众日常宗教活动正常开展，建议政府将清真寺每年五万元费用纳入县财政预算按期划拨。</w:t>
      </w:r>
    </w:p>
    <w:p>
      <w:pPr>
        <w:widowControl/>
        <w:shd w:val="clear" w:color="auto" w:fill="FFFFFF"/>
        <w:spacing w:line="560" w:lineRule="exact"/>
        <w:textAlignment w:val="baseline"/>
        <w:rPr>
          <w:rFonts w:hint="eastAsia" w:ascii="仿宋_GB2312" w:eastAsia="仿宋_GB2312"/>
          <w:b/>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autoSpaceDE w:val="0"/>
        <w:autoSpaceDN w:val="0"/>
        <w:adjustRightInd w:val="0"/>
        <w:spacing w:line="560" w:lineRule="exact"/>
        <w:jc w:val="center"/>
        <w:rPr>
          <w:rFonts w:hint="eastAsia" w:ascii="仿宋_GB2312" w:eastAsia="仿宋_GB2312"/>
          <w:b/>
          <w:kern w:val="0"/>
          <w:sz w:val="32"/>
          <w:szCs w:val="32"/>
        </w:rPr>
      </w:pPr>
      <w:r>
        <w:rPr>
          <w:rFonts w:hint="eastAsia" w:ascii="仿宋_GB2312" w:eastAsia="仿宋_GB2312"/>
          <w:b/>
          <w:bCs/>
          <w:sz w:val="32"/>
          <w:szCs w:val="32"/>
        </w:rPr>
        <w:t>第25号</w:t>
      </w:r>
    </w:p>
    <w:p>
      <w:pPr>
        <w:autoSpaceDE w:val="0"/>
        <w:autoSpaceDN w:val="0"/>
        <w:adjustRightInd w:val="0"/>
        <w:spacing w:line="560" w:lineRule="exact"/>
        <w:jc w:val="center"/>
        <w:rPr>
          <w:rFonts w:hint="eastAsia" w:ascii="仿宋_GB2312" w:eastAsia="仿宋_GB2312"/>
          <w:b/>
          <w:kern w:val="0"/>
          <w:sz w:val="32"/>
          <w:szCs w:val="32"/>
        </w:rPr>
      </w:pPr>
    </w:p>
    <w:p>
      <w:pPr>
        <w:autoSpaceDE w:val="0"/>
        <w:autoSpaceDN w:val="0"/>
        <w:adjustRightInd w:val="0"/>
        <w:spacing w:line="560" w:lineRule="exact"/>
        <w:ind w:left="1484" w:hanging="1484" w:hangingChars="462"/>
        <w:rPr>
          <w:rFonts w:hint="eastAsia" w:ascii="仿宋_GB2312" w:eastAsia="仿宋_GB2312"/>
          <w:kern w:val="0"/>
          <w:sz w:val="32"/>
          <w:szCs w:val="32"/>
        </w:rPr>
      </w:pPr>
      <w:r>
        <w:rPr>
          <w:rFonts w:hint="eastAsia" w:ascii="仿宋_GB2312" w:eastAsia="仿宋_GB2312"/>
          <w:b/>
          <w:kern w:val="0"/>
          <w:sz w:val="32"/>
          <w:szCs w:val="32"/>
        </w:rPr>
        <w:t>事    由：</w:t>
      </w:r>
      <w:r>
        <w:rPr>
          <w:rFonts w:hint="eastAsia" w:ascii="仿宋_GB2312" w:eastAsia="仿宋_GB2312"/>
          <w:kern w:val="0"/>
          <w:sz w:val="32"/>
          <w:szCs w:val="32"/>
        </w:rPr>
        <w:t>关于把村脱贫攻坚信息员的工资、办公经费纳入财政预算的建议</w:t>
      </w:r>
    </w:p>
    <w:p>
      <w:pPr>
        <w:spacing w:line="560" w:lineRule="exact"/>
        <w:rPr>
          <w:rFonts w:hint="eastAsia" w:ascii="仿宋_GB2312" w:eastAsia="仿宋_GB2312"/>
          <w:sz w:val="32"/>
          <w:szCs w:val="32"/>
        </w:rPr>
      </w:pPr>
      <w:r>
        <w:rPr>
          <w:rFonts w:hint="eastAsia" w:ascii="仿宋_GB2312" w:hAnsi="宋体" w:eastAsia="仿宋_GB2312"/>
          <w:b/>
          <w:kern w:val="0"/>
          <w:sz w:val="32"/>
          <w:szCs w:val="32"/>
        </w:rPr>
        <w:t>领衔代表：</w:t>
      </w:r>
      <w:r>
        <w:rPr>
          <w:rFonts w:hint="eastAsia" w:ascii="仿宋_GB2312" w:eastAsia="仿宋_GB2312"/>
          <w:sz w:val="32"/>
          <w:szCs w:val="32"/>
        </w:rPr>
        <w:t xml:space="preserve">唐友根：长安镇千佛洞村 </w:t>
      </w:r>
    </w:p>
    <w:p>
      <w:pPr>
        <w:widowControl/>
        <w:shd w:val="clear" w:color="auto" w:fill="FFFFFF"/>
        <w:spacing w:line="560" w:lineRule="exact"/>
        <w:textAlignment w:val="baseline"/>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spacing w:line="560" w:lineRule="exact"/>
        <w:rPr>
          <w:rFonts w:hint="eastAsia" w:ascii="仿宋_GB2312" w:eastAsia="仿宋_GB2312"/>
          <w:sz w:val="32"/>
          <w:szCs w:val="32"/>
        </w:rPr>
      </w:pPr>
      <w:r>
        <w:rPr>
          <w:rFonts w:hint="eastAsia" w:ascii="仿宋_GB2312" w:eastAsia="仿宋_GB2312"/>
          <w:sz w:val="32"/>
          <w:szCs w:val="32"/>
        </w:rPr>
        <w:t>彭  涛：长安镇金沙河村二组      崔智斌：长安镇人大</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eastAsia="仿宋_GB2312"/>
          <w:sz w:val="32"/>
          <w:szCs w:val="32"/>
        </w:rPr>
        <w:t>杨昌学：广佛镇东山寨村</w:t>
      </w:r>
    </w:p>
    <w:p>
      <w:pPr>
        <w:widowControl/>
        <w:shd w:val="clear" w:color="auto" w:fill="FFFFFF"/>
        <w:spacing w:line="560" w:lineRule="exact"/>
        <w:textAlignment w:val="baseline"/>
        <w:rPr>
          <w:rFonts w:hint="eastAsia" w:ascii="仿宋_GB2312" w:eastAsia="仿宋_GB2312"/>
          <w:b/>
          <w:kern w:val="0"/>
          <w:sz w:val="32"/>
          <w:szCs w:val="32"/>
        </w:rPr>
      </w:pPr>
      <w:r>
        <w:rPr>
          <w:rFonts w:hint="eastAsia" w:ascii="仿宋_GB2312" w:eastAsia="仿宋_GB2312"/>
          <w:b/>
          <w:kern w:val="0"/>
          <w:sz w:val="32"/>
          <w:szCs w:val="32"/>
        </w:rPr>
        <w:t>内  容：</w:t>
      </w:r>
    </w:p>
    <w:p>
      <w:pPr>
        <w:widowControl/>
        <w:shd w:val="clear" w:color="auto" w:fill="FFFFFF"/>
        <w:spacing w:line="56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因90%以上村级经济薄弱，集体无产业、无收入、没积累。村级文书的业务水平和现行业务知识无法完成信息化办公，为了能有效完成脱贫攻坚软件各项工作任务，就必须聘请信息员，而镇、村又无法解决他们的待遇问题。</w:t>
      </w:r>
    </w:p>
    <w:p>
      <w:pPr>
        <w:widowControl/>
        <w:shd w:val="clear" w:color="auto" w:fill="FFFFFF"/>
        <w:spacing w:line="56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建议：把村级脱贫攻坚信息员的工资、办公经费纳入财政预算。</w:t>
      </w: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autoSpaceDE w:val="0"/>
        <w:autoSpaceDN w:val="0"/>
        <w:adjustRightInd w:val="0"/>
        <w:spacing w:line="560" w:lineRule="exact"/>
        <w:jc w:val="center"/>
        <w:rPr>
          <w:rFonts w:hint="eastAsia" w:ascii="仿宋_GB2312" w:eastAsia="仿宋_GB2312"/>
          <w:b/>
          <w:bCs/>
          <w:sz w:val="32"/>
          <w:szCs w:val="32"/>
        </w:rPr>
      </w:pPr>
      <w:r>
        <w:rPr>
          <w:rFonts w:hint="eastAsia" w:ascii="仿宋_GB2312" w:eastAsia="仿宋_GB2312"/>
          <w:b/>
          <w:bCs/>
          <w:sz w:val="32"/>
          <w:szCs w:val="32"/>
        </w:rPr>
        <w:t>第26号</w:t>
      </w:r>
    </w:p>
    <w:p>
      <w:pPr>
        <w:autoSpaceDE w:val="0"/>
        <w:autoSpaceDN w:val="0"/>
        <w:adjustRightInd w:val="0"/>
        <w:spacing w:line="560" w:lineRule="exact"/>
        <w:jc w:val="center"/>
        <w:rPr>
          <w:rFonts w:hint="eastAsia" w:ascii="仿宋_GB2312" w:eastAsia="仿宋_GB2312"/>
          <w:b/>
          <w:bCs/>
          <w:sz w:val="32"/>
          <w:szCs w:val="32"/>
        </w:rPr>
      </w:pPr>
    </w:p>
    <w:p>
      <w:pPr>
        <w:autoSpaceDE w:val="0"/>
        <w:autoSpaceDN w:val="0"/>
        <w:adjustRightInd w:val="0"/>
        <w:spacing w:line="560" w:lineRule="exact"/>
        <w:ind w:left="1751" w:hanging="1751" w:hangingChars="545"/>
        <w:rPr>
          <w:rFonts w:hint="eastAsia" w:ascii="仿宋_GB2312" w:eastAsia="仿宋_GB2312"/>
          <w:bCs/>
          <w:spacing w:val="-6"/>
          <w:kern w:val="0"/>
          <w:sz w:val="32"/>
          <w:szCs w:val="32"/>
        </w:rPr>
      </w:pPr>
      <w:r>
        <w:rPr>
          <w:rFonts w:hint="eastAsia" w:ascii="仿宋_GB2312" w:eastAsia="仿宋_GB2312"/>
          <w:b/>
          <w:kern w:val="0"/>
          <w:sz w:val="32"/>
          <w:szCs w:val="32"/>
        </w:rPr>
        <w:t>事    由：</w:t>
      </w:r>
      <w:r>
        <w:rPr>
          <w:rFonts w:hint="eastAsia" w:ascii="仿宋_GB2312" w:hAnsi="宋体" w:eastAsia="仿宋_GB2312"/>
          <w:bCs/>
          <w:kern w:val="0"/>
          <w:sz w:val="32"/>
          <w:szCs w:val="32"/>
        </w:rPr>
        <w:t>关于给予松树庙村党群服务中心资金补助和新建龙门、百好河村党群服务中心的建议</w:t>
      </w:r>
    </w:p>
    <w:p>
      <w:pPr>
        <w:autoSpaceDE w:val="0"/>
        <w:autoSpaceDN w:val="0"/>
        <w:adjustRightInd w:val="0"/>
        <w:spacing w:line="560" w:lineRule="exact"/>
        <w:rPr>
          <w:rFonts w:hint="eastAsia" w:ascii="仿宋_GB2312" w:hAnsi="宋体" w:eastAsia="仿宋_GB2312"/>
          <w:kern w:val="0"/>
          <w:sz w:val="32"/>
          <w:szCs w:val="32"/>
        </w:rPr>
      </w:pPr>
      <w:r>
        <w:rPr>
          <w:rFonts w:hint="eastAsia" w:ascii="仿宋_GB2312" w:hAnsi="宋体" w:eastAsia="仿宋_GB2312"/>
          <w:b/>
          <w:kern w:val="0"/>
          <w:sz w:val="32"/>
          <w:szCs w:val="32"/>
        </w:rPr>
        <w:t>领衔代表：</w:t>
      </w:r>
      <w:r>
        <w:rPr>
          <w:rFonts w:hint="eastAsia" w:ascii="仿宋_GB2312" w:hAnsi="宋体" w:eastAsia="仿宋_GB2312"/>
          <w:kern w:val="0"/>
          <w:sz w:val="32"/>
          <w:szCs w:val="32"/>
        </w:rPr>
        <w:t>吴风华：八仙镇党委</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柯玉东：八仙镇花园岭村       吴全平：八仙镇号房坪村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董明森：八仙镇人大主席团     李宏英：八仙镇中心小学</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陈晓燕：八仙中心医院         陈  环：八仙镇松树庙村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蔡  文：八仙镇喜盈门超市</w:t>
      </w:r>
    </w:p>
    <w:p>
      <w:pPr>
        <w:autoSpaceDE w:val="0"/>
        <w:autoSpaceDN w:val="0"/>
        <w:adjustRightInd w:val="0"/>
        <w:spacing w:line="560" w:lineRule="exact"/>
        <w:rPr>
          <w:rFonts w:hint="eastAsia" w:ascii="仿宋_GB2312" w:eastAsia="仿宋_GB2312"/>
          <w:b/>
          <w:kern w:val="0"/>
          <w:sz w:val="32"/>
          <w:szCs w:val="32"/>
        </w:rPr>
      </w:pPr>
      <w:r>
        <w:rPr>
          <w:rFonts w:hint="eastAsia" w:ascii="仿宋_GB2312" w:eastAsia="仿宋_GB2312"/>
          <w:b/>
          <w:kern w:val="0"/>
          <w:sz w:val="32"/>
          <w:szCs w:val="32"/>
        </w:rPr>
        <w:t>内  容：</w:t>
      </w:r>
    </w:p>
    <w:p>
      <w:pPr>
        <w:autoSpaceDE w:val="0"/>
        <w:autoSpaceDN w:val="0"/>
        <w:adjustRightInd w:val="0"/>
        <w:spacing w:line="56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我镇龙门村、百好河村党群服务中心功能不全，属于早期建设的村级阵地，不能适应新形势、新要求；松树庙村党群服务中心属新建，目前已经投入使用，但建设资金仍有欠账。</w:t>
      </w:r>
    </w:p>
    <w:p>
      <w:pPr>
        <w:autoSpaceDE w:val="0"/>
        <w:autoSpaceDN w:val="0"/>
        <w:adjustRightInd w:val="0"/>
        <w:spacing w:line="56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建议：一是给予龙门、百好河村党群服务中心项目建设支持；二是给予松树庙村党群服务中心建设资金协助。</w:t>
      </w: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Cs/>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autoSpaceDE w:val="0"/>
        <w:autoSpaceDN w:val="0"/>
        <w:adjustRightInd w:val="0"/>
        <w:spacing w:line="560" w:lineRule="exact"/>
        <w:jc w:val="center"/>
        <w:rPr>
          <w:rFonts w:hint="eastAsia" w:ascii="仿宋_GB2312" w:eastAsia="仿宋_GB2312"/>
          <w:b/>
          <w:bCs/>
          <w:sz w:val="32"/>
          <w:szCs w:val="32"/>
        </w:rPr>
      </w:pPr>
      <w:r>
        <w:rPr>
          <w:rFonts w:hint="eastAsia" w:ascii="仿宋_GB2312" w:eastAsia="仿宋_GB2312"/>
          <w:b/>
          <w:bCs/>
          <w:sz w:val="32"/>
          <w:szCs w:val="32"/>
        </w:rPr>
        <w:t>第27号</w:t>
      </w:r>
    </w:p>
    <w:p>
      <w:pPr>
        <w:autoSpaceDE w:val="0"/>
        <w:autoSpaceDN w:val="0"/>
        <w:adjustRightInd w:val="0"/>
        <w:spacing w:line="560" w:lineRule="exact"/>
        <w:rPr>
          <w:rFonts w:hint="eastAsia" w:ascii="仿宋_GB2312" w:eastAsia="仿宋_GB2312"/>
          <w:b/>
          <w:kern w:val="0"/>
          <w:sz w:val="32"/>
          <w:szCs w:val="32"/>
        </w:rPr>
      </w:pPr>
    </w:p>
    <w:p>
      <w:pPr>
        <w:autoSpaceDE w:val="0"/>
        <w:autoSpaceDN w:val="0"/>
        <w:adjustRightInd w:val="0"/>
        <w:spacing w:line="520" w:lineRule="exact"/>
        <w:rPr>
          <w:rFonts w:hint="eastAsia" w:ascii="仿宋_GB2312" w:eastAsia="仿宋_GB2312"/>
          <w:bCs/>
          <w:spacing w:val="-6"/>
          <w:kern w:val="0"/>
          <w:sz w:val="32"/>
          <w:szCs w:val="32"/>
        </w:rPr>
      </w:pPr>
      <w:r>
        <w:rPr>
          <w:rFonts w:hint="eastAsia" w:ascii="仿宋_GB2312" w:eastAsia="仿宋_GB2312"/>
          <w:b/>
          <w:kern w:val="0"/>
          <w:sz w:val="32"/>
          <w:szCs w:val="32"/>
        </w:rPr>
        <w:t>事    由：</w:t>
      </w:r>
      <w:r>
        <w:rPr>
          <w:rFonts w:hint="eastAsia" w:ascii="仿宋_GB2312" w:hAnsi="宋体" w:eastAsia="仿宋_GB2312"/>
          <w:bCs/>
          <w:kern w:val="0"/>
          <w:sz w:val="32"/>
          <w:szCs w:val="32"/>
        </w:rPr>
        <w:t>关于提高城市社区工作人员待遇的建议</w:t>
      </w:r>
    </w:p>
    <w:p>
      <w:pPr>
        <w:autoSpaceDE w:val="0"/>
        <w:autoSpaceDN w:val="0"/>
        <w:adjustRightInd w:val="0"/>
        <w:spacing w:line="52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领衔代表：</w:t>
      </w:r>
      <w:r>
        <w:rPr>
          <w:rFonts w:hint="eastAsia" w:ascii="仿宋_GB2312" w:hAnsi="宋体" w:eastAsia="仿宋_GB2312"/>
          <w:bCs/>
          <w:kern w:val="0"/>
          <w:sz w:val="32"/>
          <w:szCs w:val="32"/>
        </w:rPr>
        <w:t>陈  江：平利西直街昌胜小区</w:t>
      </w:r>
    </w:p>
    <w:p>
      <w:pPr>
        <w:autoSpaceDE w:val="0"/>
        <w:autoSpaceDN w:val="0"/>
        <w:adjustRightInd w:val="0"/>
        <w:spacing w:line="52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autoSpaceDE w:val="0"/>
        <w:autoSpaceDN w:val="0"/>
        <w:adjustRightInd w:val="0"/>
        <w:spacing w:line="52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马明珠：平利县计生站         汪德安：城关镇东关社区</w:t>
      </w:r>
    </w:p>
    <w:p>
      <w:pPr>
        <w:autoSpaceDE w:val="0"/>
        <w:autoSpaceDN w:val="0"/>
        <w:adjustRightInd w:val="0"/>
        <w:spacing w:line="52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曾立君：古仙洞电站           陈  涛：城关镇纸坊沟村</w:t>
      </w:r>
    </w:p>
    <w:p>
      <w:pPr>
        <w:autoSpaceDE w:val="0"/>
        <w:autoSpaceDN w:val="0"/>
        <w:adjustRightInd w:val="0"/>
        <w:spacing w:line="52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张纪玲：城关镇金华村         王海燕：平利县初级中学</w:t>
      </w:r>
    </w:p>
    <w:p>
      <w:pPr>
        <w:autoSpaceDE w:val="0"/>
        <w:autoSpaceDN w:val="0"/>
        <w:adjustRightInd w:val="0"/>
        <w:spacing w:line="520" w:lineRule="exact"/>
        <w:rPr>
          <w:rFonts w:hint="eastAsia" w:ascii="仿宋_GB2312" w:eastAsia="仿宋_GB2312"/>
          <w:b/>
          <w:kern w:val="0"/>
          <w:sz w:val="32"/>
          <w:szCs w:val="32"/>
        </w:rPr>
      </w:pPr>
      <w:r>
        <w:rPr>
          <w:rFonts w:hint="eastAsia" w:ascii="仿宋_GB2312" w:eastAsia="仿宋_GB2312"/>
          <w:b/>
          <w:kern w:val="0"/>
          <w:sz w:val="32"/>
          <w:szCs w:val="32"/>
        </w:rPr>
        <w:t>内  容：</w:t>
      </w:r>
    </w:p>
    <w:p>
      <w:pPr>
        <w:autoSpaceDE w:val="0"/>
        <w:autoSpaceDN w:val="0"/>
        <w:adjustRightInd w:val="0"/>
        <w:spacing w:line="52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城市社区要完成对居民的服务工作，而且承载着政府各职能部门很大一部分基础工作，工作内容涉及党建、文明创建、民政低保、特困救助、医保缴纳、市容卫生、经济普查、消防安全、科普宣传、计划生育、综治信访等等。</w:t>
      </w:r>
    </w:p>
    <w:p>
      <w:pPr>
        <w:autoSpaceDE w:val="0"/>
        <w:autoSpaceDN w:val="0"/>
        <w:adjustRightInd w:val="0"/>
        <w:spacing w:line="52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现状：我县城市社区工作人员工资水平为：正职每月2500元，副职每月2000元，委员每月1500元，除工资外的“五险一金”之类的福利待遇都不存在。面对繁杂的工作任务和居民日益增长的服务需求，社区工作人员付出的劳动与所得到的报酬不对等。</w:t>
      </w:r>
    </w:p>
    <w:p>
      <w:pPr>
        <w:autoSpaceDE w:val="0"/>
        <w:autoSpaceDN w:val="0"/>
        <w:adjustRightInd w:val="0"/>
        <w:spacing w:line="52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建议：按照中共平利县委组织部平组发【2018】20号文件精神第四条规定，建立社区干部报酬增长、离任干部补助制度和基本养老保险、医疗保险等保障机制。</w:t>
      </w:r>
    </w:p>
    <w:p>
      <w:pPr>
        <w:autoSpaceDE w:val="0"/>
        <w:autoSpaceDN w:val="0"/>
        <w:adjustRightInd w:val="0"/>
        <w:spacing w:line="520" w:lineRule="exact"/>
        <w:ind w:firstLine="640" w:firstLineChars="200"/>
        <w:rPr>
          <w:rFonts w:hint="eastAsia" w:ascii="仿宋_GB2312" w:eastAsia="仿宋_GB2312"/>
          <w:bCs/>
          <w:kern w:val="0"/>
          <w:sz w:val="32"/>
          <w:szCs w:val="32"/>
        </w:rPr>
      </w:pPr>
    </w:p>
    <w:p>
      <w:pPr>
        <w:spacing w:line="560" w:lineRule="exact"/>
        <w:jc w:val="both"/>
        <w:rPr>
          <w:rFonts w:hint="eastAsia" w:ascii="方正小标宋简体" w:hAnsi="方正小标宋简体" w:eastAsia="方正小标宋简体" w:cs="方正小标宋简体"/>
          <w:sz w:val="36"/>
          <w:szCs w:val="36"/>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autoSpaceDE w:val="0"/>
        <w:autoSpaceDN w:val="0"/>
        <w:adjustRightInd w:val="0"/>
        <w:spacing w:line="560" w:lineRule="exact"/>
        <w:jc w:val="center"/>
        <w:rPr>
          <w:rFonts w:hint="eastAsia" w:ascii="仿宋_GB2312" w:eastAsia="仿宋_GB2312"/>
          <w:b/>
          <w:bCs/>
          <w:sz w:val="32"/>
          <w:szCs w:val="32"/>
        </w:rPr>
      </w:pPr>
      <w:r>
        <w:rPr>
          <w:rFonts w:hint="eastAsia" w:ascii="仿宋_GB2312" w:eastAsia="仿宋_GB2312"/>
          <w:b/>
          <w:bCs/>
          <w:sz w:val="32"/>
          <w:szCs w:val="32"/>
        </w:rPr>
        <w:t>第28号</w:t>
      </w:r>
    </w:p>
    <w:p>
      <w:pPr>
        <w:autoSpaceDE w:val="0"/>
        <w:autoSpaceDN w:val="0"/>
        <w:adjustRightInd w:val="0"/>
        <w:spacing w:line="560" w:lineRule="exact"/>
        <w:jc w:val="center"/>
        <w:rPr>
          <w:rFonts w:hint="eastAsia" w:ascii="仿宋_GB2312" w:eastAsia="仿宋_GB2312"/>
          <w:b/>
          <w:bCs/>
          <w:sz w:val="32"/>
          <w:szCs w:val="32"/>
        </w:rPr>
      </w:pPr>
    </w:p>
    <w:p>
      <w:pPr>
        <w:autoSpaceDE w:val="0"/>
        <w:autoSpaceDN w:val="0"/>
        <w:adjustRightInd w:val="0"/>
        <w:spacing w:line="560" w:lineRule="exact"/>
        <w:rPr>
          <w:rFonts w:hint="eastAsia" w:ascii="仿宋_GB2312" w:eastAsia="仿宋_GB2312"/>
          <w:bCs/>
          <w:spacing w:val="-6"/>
          <w:kern w:val="0"/>
          <w:sz w:val="32"/>
          <w:szCs w:val="32"/>
        </w:rPr>
      </w:pPr>
      <w:r>
        <w:rPr>
          <w:rFonts w:hint="eastAsia" w:ascii="仿宋_GB2312" w:eastAsia="仿宋_GB2312"/>
          <w:b/>
          <w:kern w:val="0"/>
          <w:sz w:val="32"/>
          <w:szCs w:val="32"/>
        </w:rPr>
        <w:t>事    由：</w:t>
      </w:r>
      <w:r>
        <w:rPr>
          <w:rFonts w:hint="eastAsia" w:ascii="仿宋_GB2312" w:hAnsi="宋体" w:eastAsia="仿宋_GB2312"/>
          <w:bCs/>
          <w:kern w:val="0"/>
          <w:sz w:val="32"/>
          <w:szCs w:val="32"/>
        </w:rPr>
        <w:t>关于解决老干部活动场所的建议</w:t>
      </w:r>
    </w:p>
    <w:p>
      <w:pPr>
        <w:autoSpaceDE w:val="0"/>
        <w:autoSpaceDN w:val="0"/>
        <w:adjustRightInd w:val="0"/>
        <w:spacing w:line="560" w:lineRule="exact"/>
        <w:rPr>
          <w:rFonts w:hint="eastAsia" w:ascii="仿宋_GB2312" w:hAnsi="宋体" w:eastAsia="仿宋_GB2312"/>
          <w:b/>
          <w:kern w:val="0"/>
          <w:sz w:val="32"/>
          <w:szCs w:val="32"/>
        </w:rPr>
      </w:pPr>
      <w:r>
        <w:rPr>
          <w:rFonts w:hint="eastAsia" w:ascii="仿宋_GB2312" w:hAnsi="宋体" w:eastAsia="仿宋_GB2312"/>
          <w:b/>
          <w:kern w:val="0"/>
          <w:sz w:val="32"/>
          <w:szCs w:val="32"/>
        </w:rPr>
        <w:t>领衔代表：</w:t>
      </w:r>
      <w:r>
        <w:rPr>
          <w:rFonts w:hint="eastAsia" w:ascii="仿宋_GB2312" w:hAnsi="宋体" w:eastAsia="仿宋_GB2312"/>
          <w:bCs/>
          <w:kern w:val="0"/>
          <w:sz w:val="32"/>
          <w:szCs w:val="32"/>
        </w:rPr>
        <w:t>王  峰：平利县中皇艾业有限公司</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陈  平：县人大财经委      杨春贵：县人大人代委</w:t>
      </w:r>
    </w:p>
    <w:p>
      <w:pPr>
        <w:autoSpaceDE w:val="0"/>
        <w:autoSpaceDN w:val="0"/>
        <w:adjustRightInd w:val="0"/>
        <w:spacing w:line="560" w:lineRule="exact"/>
        <w:rPr>
          <w:rFonts w:hint="eastAsia" w:ascii="仿宋_GB2312" w:eastAsia="仿宋_GB2312"/>
          <w:b/>
          <w:kern w:val="0"/>
          <w:sz w:val="32"/>
          <w:szCs w:val="32"/>
        </w:rPr>
      </w:pPr>
      <w:r>
        <w:rPr>
          <w:rFonts w:hint="eastAsia" w:ascii="仿宋_GB2312" w:eastAsia="仿宋_GB2312"/>
          <w:b/>
          <w:kern w:val="0"/>
          <w:sz w:val="32"/>
          <w:szCs w:val="32"/>
        </w:rPr>
        <w:t>内  容：</w:t>
      </w:r>
    </w:p>
    <w:p>
      <w:pPr>
        <w:autoSpaceDE w:val="0"/>
        <w:autoSpaceDN w:val="0"/>
        <w:adjustRightInd w:val="0"/>
        <w:spacing w:line="56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平利县现有离退休老干部2428人，退休职工7500余人。近年来，县委、县政府高度重视老年人工作，在管理、服务老干部工作方面做了大量的工作，先后成立了老干部活动中心、老年大学，与县老年人体育协会共同组织开展了形式多样的文化体育活动，丰富了老干部的文化生活，增强了老干部体质。</w:t>
      </w:r>
    </w:p>
    <w:p>
      <w:pPr>
        <w:autoSpaceDE w:val="0"/>
        <w:autoSpaceDN w:val="0"/>
        <w:adjustRightInd w:val="0"/>
        <w:spacing w:line="56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但是由于室内活动场所的局限，退休老干部和退休职工各类培训及室内活动无法开展，解决老干部活动场所问题迫在眉睫。国家体育总局、老年体育协会分配给平利县的室内体育健身器材，因无场所安装，闲置在露天场地，不能发挥作用。</w:t>
      </w:r>
    </w:p>
    <w:p>
      <w:pPr>
        <w:autoSpaceDE w:val="0"/>
        <w:autoSpaceDN w:val="0"/>
        <w:adjustRightInd w:val="0"/>
        <w:spacing w:line="56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建议：整合办公用房资源，解决老干部活动场所及办公用房问题。</w:t>
      </w:r>
    </w:p>
    <w:p>
      <w:pPr>
        <w:autoSpaceDE w:val="0"/>
        <w:autoSpaceDN w:val="0"/>
        <w:adjustRightInd w:val="0"/>
        <w:spacing w:line="560" w:lineRule="exact"/>
        <w:ind w:firstLine="640" w:firstLineChars="200"/>
        <w:rPr>
          <w:rFonts w:hint="eastAsia" w:ascii="仿宋_GB2312" w:eastAsia="仿宋_GB2312"/>
          <w:bCs/>
          <w:kern w:val="0"/>
          <w:sz w:val="32"/>
          <w:szCs w:val="32"/>
        </w:rPr>
      </w:pPr>
    </w:p>
    <w:p>
      <w:pPr>
        <w:spacing w:line="560" w:lineRule="exact"/>
        <w:rPr>
          <w:rFonts w:hint="eastAsia" w:ascii="仿宋_GB2312" w:eastAsia="仿宋_GB2312"/>
          <w:bCs/>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autoSpaceDE w:val="0"/>
        <w:autoSpaceDN w:val="0"/>
        <w:adjustRightInd w:val="0"/>
        <w:spacing w:line="560" w:lineRule="exact"/>
        <w:jc w:val="center"/>
        <w:rPr>
          <w:rFonts w:hint="eastAsia" w:ascii="仿宋_GB2312" w:eastAsia="仿宋_GB2312"/>
          <w:b/>
          <w:bCs/>
          <w:sz w:val="32"/>
          <w:szCs w:val="32"/>
        </w:rPr>
      </w:pPr>
      <w:r>
        <w:rPr>
          <w:rFonts w:hint="eastAsia" w:ascii="仿宋_GB2312" w:eastAsia="仿宋_GB2312"/>
          <w:b/>
          <w:bCs/>
          <w:sz w:val="32"/>
          <w:szCs w:val="32"/>
        </w:rPr>
        <w:t>第29号</w:t>
      </w:r>
    </w:p>
    <w:p>
      <w:pPr>
        <w:autoSpaceDE w:val="0"/>
        <w:autoSpaceDN w:val="0"/>
        <w:adjustRightInd w:val="0"/>
        <w:spacing w:line="560" w:lineRule="exact"/>
        <w:jc w:val="center"/>
        <w:rPr>
          <w:rFonts w:hint="eastAsia" w:ascii="仿宋_GB2312" w:eastAsia="仿宋_GB2312"/>
          <w:b/>
          <w:bCs/>
          <w:sz w:val="32"/>
          <w:szCs w:val="32"/>
        </w:rPr>
      </w:pPr>
    </w:p>
    <w:p>
      <w:pPr>
        <w:autoSpaceDE w:val="0"/>
        <w:autoSpaceDN w:val="0"/>
        <w:adjustRightInd w:val="0"/>
        <w:spacing w:line="560" w:lineRule="exact"/>
        <w:rPr>
          <w:rFonts w:hint="eastAsia" w:ascii="仿宋_GB2312" w:eastAsia="仿宋_GB2312"/>
          <w:bCs/>
          <w:spacing w:val="-6"/>
          <w:kern w:val="0"/>
          <w:sz w:val="32"/>
          <w:szCs w:val="32"/>
        </w:rPr>
      </w:pPr>
      <w:r>
        <w:rPr>
          <w:rFonts w:hint="eastAsia" w:ascii="仿宋_GB2312" w:eastAsia="仿宋_GB2312"/>
          <w:b/>
          <w:kern w:val="0"/>
          <w:sz w:val="32"/>
          <w:szCs w:val="32"/>
        </w:rPr>
        <w:t>事    由：</w:t>
      </w:r>
      <w:r>
        <w:rPr>
          <w:rFonts w:hint="eastAsia" w:ascii="仿宋_GB2312" w:hAnsi="宋体" w:eastAsia="仿宋_GB2312"/>
          <w:bCs/>
          <w:kern w:val="0"/>
          <w:sz w:val="32"/>
          <w:szCs w:val="32"/>
        </w:rPr>
        <w:t>关于村干部待遇要保持常态化增长机制的建议</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领衔代表：</w:t>
      </w:r>
      <w:r>
        <w:rPr>
          <w:rFonts w:hint="eastAsia" w:ascii="仿宋_GB2312" w:hAnsi="宋体" w:eastAsia="仿宋_GB2312"/>
          <w:bCs/>
          <w:kern w:val="0"/>
          <w:sz w:val="32"/>
          <w:szCs w:val="32"/>
        </w:rPr>
        <w:t xml:space="preserve">朱立志：八仙镇鸦河口村  </w:t>
      </w:r>
    </w:p>
    <w:p>
      <w:pPr>
        <w:autoSpaceDE w:val="0"/>
        <w:autoSpaceDN w:val="0"/>
        <w:adjustRightInd w:val="0"/>
        <w:spacing w:line="560" w:lineRule="exact"/>
        <w:ind w:firstLine="1600" w:firstLineChars="500"/>
        <w:rPr>
          <w:rFonts w:hint="eastAsia" w:ascii="仿宋_GB2312" w:hAnsi="宋体" w:eastAsia="仿宋_GB2312"/>
          <w:bCs/>
          <w:kern w:val="0"/>
          <w:sz w:val="32"/>
          <w:szCs w:val="32"/>
        </w:rPr>
      </w:pPr>
      <w:r>
        <w:rPr>
          <w:rFonts w:hint="eastAsia" w:ascii="仿宋_GB2312" w:hAnsi="宋体" w:eastAsia="仿宋_GB2312"/>
          <w:bCs/>
          <w:kern w:val="0"/>
          <w:sz w:val="32"/>
          <w:szCs w:val="32"/>
        </w:rPr>
        <w:t>贾洪平：三阳镇蒿子坝村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吴风平：老县镇太山庙村        吴全平：八仙镇号房坪村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柯玉东：八仙镇花园岭村        吴祥义：八仙镇狮坪村</w:t>
      </w:r>
    </w:p>
    <w:p>
      <w:pPr>
        <w:autoSpaceDE w:val="0"/>
        <w:autoSpaceDN w:val="0"/>
        <w:adjustRightInd w:val="0"/>
        <w:spacing w:line="560" w:lineRule="exact"/>
        <w:rPr>
          <w:rFonts w:hint="eastAsia" w:ascii="仿宋_GB2312" w:hAnsi="宋体" w:eastAsia="仿宋_GB2312"/>
          <w:bCs/>
          <w:w w:val="97"/>
          <w:kern w:val="0"/>
          <w:sz w:val="32"/>
          <w:szCs w:val="32"/>
        </w:rPr>
      </w:pPr>
      <w:r>
        <w:rPr>
          <w:rFonts w:hint="eastAsia" w:ascii="仿宋_GB2312" w:hAnsi="宋体" w:eastAsia="仿宋_GB2312"/>
          <w:bCs/>
          <w:kern w:val="0"/>
          <w:sz w:val="32"/>
          <w:szCs w:val="32"/>
        </w:rPr>
        <w:t xml:space="preserve">李宏英：八仙镇中心小学        </w:t>
      </w:r>
      <w:r>
        <w:rPr>
          <w:rFonts w:hint="eastAsia" w:ascii="仿宋_GB2312" w:hAnsi="宋体" w:eastAsia="仿宋_GB2312"/>
          <w:bCs/>
          <w:w w:val="97"/>
          <w:kern w:val="0"/>
          <w:sz w:val="32"/>
          <w:szCs w:val="32"/>
        </w:rPr>
        <w:t>陈晓燕：八仙镇中心医院</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陈明义：洛河镇线河村          曾  智：洛河镇三坪村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 xml:space="preserve">孙标群：三阳镇梁家坝村        陈  刚：洛河镇丰坝村 </w:t>
      </w:r>
    </w:p>
    <w:p>
      <w:pPr>
        <w:autoSpaceDE w:val="0"/>
        <w:autoSpaceDN w:val="0"/>
        <w:adjustRightInd w:val="0"/>
        <w:spacing w:line="560" w:lineRule="exact"/>
        <w:rPr>
          <w:rFonts w:hint="eastAsia" w:ascii="仿宋_GB2312" w:eastAsia="仿宋_GB2312"/>
          <w:b/>
          <w:kern w:val="0"/>
          <w:sz w:val="32"/>
          <w:szCs w:val="32"/>
        </w:rPr>
      </w:pPr>
      <w:r>
        <w:rPr>
          <w:rFonts w:hint="eastAsia" w:ascii="仿宋_GB2312" w:eastAsia="仿宋_GB2312"/>
          <w:b/>
          <w:kern w:val="0"/>
          <w:sz w:val="32"/>
          <w:szCs w:val="32"/>
        </w:rPr>
        <w:t>内  容：</w:t>
      </w:r>
    </w:p>
    <w:p>
      <w:pPr>
        <w:autoSpaceDE w:val="0"/>
        <w:autoSpaceDN w:val="0"/>
        <w:adjustRightInd w:val="0"/>
        <w:spacing w:line="56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近年来，村干部承担着村级各项职能职责，尤其是脱贫攻坚工作开展以来，村干部显得尤为重要，目前村干部待遇不能适应新要求。</w:t>
      </w:r>
    </w:p>
    <w:p>
      <w:pPr>
        <w:autoSpaceDE w:val="0"/>
        <w:autoSpaceDN w:val="0"/>
        <w:adjustRightInd w:val="0"/>
        <w:spacing w:line="56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建议：一是对村干部待遇保持常态化增长机制；二是解决好村干部老有所养的后顾之忧；三是解决好离任村干部的补贴问题。</w:t>
      </w:r>
    </w:p>
    <w:p>
      <w:pPr>
        <w:spacing w:line="560" w:lineRule="exact"/>
        <w:rPr>
          <w:rFonts w:hint="eastAsia" w:ascii="仿宋_GB2312" w:eastAsia="仿宋_GB2312"/>
          <w:bCs/>
          <w:kern w:val="0"/>
          <w:sz w:val="32"/>
          <w:szCs w:val="32"/>
        </w:rPr>
      </w:pPr>
    </w:p>
    <w:p>
      <w:pPr>
        <w:spacing w:line="560" w:lineRule="exact"/>
        <w:rPr>
          <w:rFonts w:hint="eastAsia" w:ascii="仿宋_GB2312" w:eastAsia="仿宋_GB2312"/>
          <w:bCs/>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autoSpaceDE w:val="0"/>
        <w:autoSpaceDN w:val="0"/>
        <w:adjustRightInd w:val="0"/>
        <w:spacing w:line="560" w:lineRule="exact"/>
        <w:jc w:val="center"/>
        <w:rPr>
          <w:rFonts w:hint="eastAsia" w:ascii="仿宋_GB2312" w:eastAsia="仿宋_GB2312"/>
          <w:b/>
          <w:kern w:val="0"/>
          <w:sz w:val="32"/>
          <w:szCs w:val="32"/>
        </w:rPr>
      </w:pPr>
      <w:r>
        <w:rPr>
          <w:rFonts w:hint="eastAsia" w:ascii="仿宋_GB2312" w:eastAsia="仿宋_GB2312"/>
          <w:b/>
          <w:bCs/>
          <w:sz w:val="32"/>
          <w:szCs w:val="32"/>
        </w:rPr>
        <w:t>第30号</w:t>
      </w:r>
    </w:p>
    <w:p>
      <w:pPr>
        <w:autoSpaceDE w:val="0"/>
        <w:autoSpaceDN w:val="0"/>
        <w:adjustRightInd w:val="0"/>
        <w:spacing w:line="560" w:lineRule="exact"/>
        <w:jc w:val="center"/>
        <w:rPr>
          <w:rFonts w:hint="eastAsia" w:ascii="仿宋_GB2312" w:eastAsia="仿宋_GB2312"/>
          <w:b/>
          <w:kern w:val="0"/>
          <w:sz w:val="32"/>
          <w:szCs w:val="32"/>
        </w:rPr>
      </w:pPr>
    </w:p>
    <w:p>
      <w:pPr>
        <w:autoSpaceDE w:val="0"/>
        <w:autoSpaceDN w:val="0"/>
        <w:adjustRightInd w:val="0"/>
        <w:spacing w:line="560" w:lineRule="exact"/>
        <w:ind w:left="1484" w:hanging="1484" w:hangingChars="462"/>
        <w:rPr>
          <w:rFonts w:hint="eastAsia" w:ascii="仿宋_GB2312" w:eastAsia="仿宋_GB2312"/>
          <w:kern w:val="0"/>
          <w:sz w:val="32"/>
          <w:szCs w:val="32"/>
        </w:rPr>
      </w:pPr>
      <w:r>
        <w:rPr>
          <w:rFonts w:hint="eastAsia" w:ascii="仿宋_GB2312" w:eastAsia="仿宋_GB2312"/>
          <w:b/>
          <w:kern w:val="0"/>
          <w:sz w:val="32"/>
          <w:szCs w:val="32"/>
        </w:rPr>
        <w:t>事    由：</w:t>
      </w:r>
      <w:r>
        <w:rPr>
          <w:rFonts w:hint="eastAsia" w:ascii="仿宋_GB2312" w:eastAsia="仿宋_GB2312"/>
          <w:kern w:val="0"/>
          <w:sz w:val="32"/>
          <w:szCs w:val="32"/>
        </w:rPr>
        <w:t>关于加强城市管理的建议</w:t>
      </w:r>
    </w:p>
    <w:p>
      <w:pPr>
        <w:spacing w:line="560" w:lineRule="exact"/>
        <w:rPr>
          <w:rFonts w:hint="eastAsia" w:ascii="仿宋_GB2312" w:eastAsia="仿宋_GB2312"/>
          <w:sz w:val="32"/>
          <w:szCs w:val="32"/>
        </w:rPr>
      </w:pPr>
      <w:r>
        <w:rPr>
          <w:rFonts w:hint="eastAsia" w:ascii="仿宋_GB2312" w:hAnsi="宋体" w:eastAsia="仿宋_GB2312"/>
          <w:b/>
          <w:kern w:val="0"/>
          <w:sz w:val="32"/>
          <w:szCs w:val="32"/>
        </w:rPr>
        <w:t>领衔代表：</w:t>
      </w:r>
      <w:r>
        <w:rPr>
          <w:rFonts w:hint="eastAsia" w:ascii="仿宋_GB2312" w:eastAsia="仿宋_GB2312"/>
          <w:bCs/>
          <w:sz w:val="32"/>
          <w:szCs w:val="32"/>
        </w:rPr>
        <w:t>马明珠：</w:t>
      </w:r>
      <w:r>
        <w:rPr>
          <w:rFonts w:hint="eastAsia" w:ascii="仿宋_GB2312" w:eastAsia="仿宋_GB2312"/>
          <w:sz w:val="32"/>
          <w:szCs w:val="32"/>
        </w:rPr>
        <w:t>县妇幼保健院</w:t>
      </w:r>
    </w:p>
    <w:p>
      <w:pPr>
        <w:widowControl/>
        <w:shd w:val="clear" w:color="auto" w:fill="FFFFFF"/>
        <w:spacing w:line="560" w:lineRule="exact"/>
        <w:textAlignment w:val="baseline"/>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hAnsi="宋体" w:eastAsia="仿宋_GB2312"/>
          <w:bCs/>
          <w:kern w:val="0"/>
          <w:sz w:val="32"/>
          <w:szCs w:val="32"/>
        </w:rPr>
        <w:t xml:space="preserve">肖海燕：城关镇五峰村   </w:t>
      </w:r>
      <w:r>
        <w:rPr>
          <w:rFonts w:hint="eastAsia" w:ascii="仿宋_GB2312" w:eastAsia="仿宋_GB2312"/>
          <w:sz w:val="32"/>
          <w:szCs w:val="32"/>
        </w:rPr>
        <w:t xml:space="preserve">      陈  江：平利县经贸局</w:t>
      </w:r>
    </w:p>
    <w:p>
      <w:pPr>
        <w:widowControl/>
        <w:shd w:val="clear" w:color="auto" w:fill="FFFFFF"/>
        <w:spacing w:line="560" w:lineRule="exact"/>
        <w:textAlignment w:val="baseline"/>
        <w:rPr>
          <w:rFonts w:hint="eastAsia" w:ascii="仿宋_GB2312" w:hAnsi="宋体" w:eastAsia="仿宋_GB2312"/>
          <w:bCs/>
          <w:kern w:val="0"/>
          <w:sz w:val="32"/>
          <w:szCs w:val="32"/>
        </w:rPr>
      </w:pPr>
      <w:r>
        <w:rPr>
          <w:rFonts w:hint="eastAsia" w:ascii="仿宋_GB2312" w:eastAsia="仿宋_GB2312"/>
          <w:sz w:val="32"/>
          <w:szCs w:val="32"/>
        </w:rPr>
        <w:t xml:space="preserve">葛精莉：南城社区             </w:t>
      </w:r>
      <w:r>
        <w:rPr>
          <w:rFonts w:hint="eastAsia" w:ascii="仿宋_GB2312" w:hAnsi="宋体" w:eastAsia="仿宋_GB2312"/>
          <w:bCs/>
          <w:kern w:val="0"/>
          <w:sz w:val="32"/>
          <w:szCs w:val="32"/>
        </w:rPr>
        <w:t>王海燕：平利初级中学</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eastAsia="仿宋_GB2312"/>
          <w:sz w:val="32"/>
          <w:szCs w:val="32"/>
        </w:rPr>
        <w:t>陈红玉：城关镇新城社区       张康梅：城关镇南城社区</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eastAsia="仿宋_GB2312"/>
          <w:sz w:val="32"/>
          <w:szCs w:val="32"/>
        </w:rPr>
        <w:t>陈  枢：平利县电视台</w:t>
      </w:r>
    </w:p>
    <w:p>
      <w:pPr>
        <w:widowControl/>
        <w:shd w:val="clear" w:color="auto" w:fill="FFFFFF"/>
        <w:spacing w:line="560" w:lineRule="exact"/>
        <w:textAlignment w:val="baseline"/>
        <w:rPr>
          <w:rFonts w:hint="eastAsia" w:ascii="仿宋_GB2312" w:eastAsia="仿宋_GB2312"/>
          <w:b/>
          <w:kern w:val="0"/>
          <w:sz w:val="32"/>
          <w:szCs w:val="32"/>
        </w:rPr>
      </w:pPr>
      <w:r>
        <w:rPr>
          <w:rFonts w:hint="eastAsia" w:ascii="仿宋_GB2312" w:eastAsia="仿宋_GB2312"/>
          <w:b/>
          <w:kern w:val="0"/>
          <w:sz w:val="32"/>
          <w:szCs w:val="32"/>
        </w:rPr>
        <w:t>内  容：</w:t>
      </w:r>
    </w:p>
    <w:p>
      <w:pPr>
        <w:widowControl/>
        <w:shd w:val="clear" w:color="auto" w:fill="FFFFFF"/>
        <w:spacing w:line="560" w:lineRule="exact"/>
        <w:ind w:firstLine="640" w:firstLineChars="200"/>
        <w:textAlignment w:val="baseline"/>
        <w:rPr>
          <w:rFonts w:hint="eastAsia" w:ascii="仿宋_GB2312" w:eastAsia="仿宋_GB2312"/>
          <w:bCs/>
          <w:kern w:val="0"/>
          <w:sz w:val="32"/>
          <w:szCs w:val="32"/>
        </w:rPr>
      </w:pPr>
      <w:r>
        <w:rPr>
          <w:rFonts w:hint="eastAsia" w:ascii="仿宋_GB2312" w:eastAsia="仿宋_GB2312"/>
          <w:bCs/>
          <w:kern w:val="0"/>
          <w:sz w:val="32"/>
          <w:szCs w:val="32"/>
        </w:rPr>
        <w:t>近年来，随着县城框架不断拉大，城区管理存在差距，与精美县城建设不相匹配，影响了平利对外整体形象。主要体现有五点：</w:t>
      </w:r>
    </w:p>
    <w:p>
      <w:pPr>
        <w:widowControl/>
        <w:shd w:val="clear" w:color="auto" w:fill="FFFFFF"/>
        <w:spacing w:line="560" w:lineRule="exact"/>
        <w:ind w:firstLine="640" w:firstLineChars="200"/>
        <w:textAlignment w:val="baseline"/>
        <w:rPr>
          <w:rFonts w:hint="eastAsia" w:ascii="仿宋_GB2312" w:eastAsia="仿宋_GB2312"/>
          <w:bCs/>
          <w:kern w:val="0"/>
          <w:sz w:val="32"/>
          <w:szCs w:val="32"/>
        </w:rPr>
      </w:pPr>
      <w:r>
        <w:rPr>
          <w:rFonts w:hint="eastAsia" w:ascii="仿宋_GB2312" w:eastAsia="仿宋_GB2312"/>
          <w:bCs/>
          <w:kern w:val="0"/>
          <w:sz w:val="32"/>
          <w:szCs w:val="32"/>
        </w:rPr>
        <w:t>一是垃圾处理方面，存在乱堆乱放和清理不及时的问题。</w:t>
      </w:r>
    </w:p>
    <w:p>
      <w:pPr>
        <w:widowControl/>
        <w:shd w:val="clear" w:color="auto" w:fill="FFFFFF"/>
        <w:spacing w:line="560" w:lineRule="exact"/>
        <w:ind w:firstLine="640" w:firstLineChars="200"/>
        <w:textAlignment w:val="baseline"/>
        <w:rPr>
          <w:rFonts w:hint="eastAsia" w:ascii="仿宋_GB2312" w:eastAsia="仿宋_GB2312"/>
          <w:bCs/>
          <w:kern w:val="0"/>
          <w:sz w:val="32"/>
          <w:szCs w:val="32"/>
        </w:rPr>
      </w:pPr>
      <w:r>
        <w:rPr>
          <w:rFonts w:hint="eastAsia" w:ascii="仿宋_GB2312" w:eastAsia="仿宋_GB2312"/>
          <w:bCs/>
          <w:kern w:val="0"/>
          <w:sz w:val="32"/>
          <w:szCs w:val="32"/>
        </w:rPr>
        <w:t>二是综合管理混乱，尤其是菜市场和一些马路市场。</w:t>
      </w:r>
    </w:p>
    <w:p>
      <w:pPr>
        <w:widowControl/>
        <w:shd w:val="clear" w:color="auto" w:fill="FFFFFF"/>
        <w:spacing w:line="560" w:lineRule="exact"/>
        <w:ind w:firstLine="640" w:firstLineChars="200"/>
        <w:textAlignment w:val="baseline"/>
        <w:rPr>
          <w:rFonts w:hint="eastAsia" w:ascii="仿宋_GB2312" w:eastAsia="仿宋_GB2312"/>
          <w:bCs/>
          <w:kern w:val="0"/>
          <w:sz w:val="32"/>
          <w:szCs w:val="32"/>
        </w:rPr>
      </w:pPr>
      <w:r>
        <w:rPr>
          <w:rFonts w:hint="eastAsia" w:ascii="仿宋_GB2312" w:eastAsia="仿宋_GB2312"/>
          <w:bCs/>
          <w:kern w:val="0"/>
          <w:sz w:val="32"/>
          <w:szCs w:val="32"/>
        </w:rPr>
        <w:t>三是基础设施破损维修不够及时。</w:t>
      </w:r>
    </w:p>
    <w:p>
      <w:pPr>
        <w:widowControl/>
        <w:shd w:val="clear" w:color="auto" w:fill="FFFFFF"/>
        <w:spacing w:line="560" w:lineRule="exact"/>
        <w:ind w:firstLine="640" w:firstLineChars="200"/>
        <w:textAlignment w:val="baseline"/>
        <w:rPr>
          <w:rFonts w:hint="eastAsia" w:ascii="仿宋_GB2312" w:eastAsia="仿宋_GB2312"/>
          <w:bCs/>
          <w:kern w:val="0"/>
          <w:sz w:val="32"/>
          <w:szCs w:val="32"/>
        </w:rPr>
      </w:pPr>
      <w:r>
        <w:rPr>
          <w:rFonts w:hint="eastAsia" w:ascii="仿宋_GB2312" w:eastAsia="仿宋_GB2312"/>
          <w:bCs/>
          <w:kern w:val="0"/>
          <w:sz w:val="32"/>
          <w:szCs w:val="32"/>
        </w:rPr>
        <w:t>四是广场管理欠缺，儿童娱乐设施和小地摊占据公众空间，存在安全隐患。</w:t>
      </w:r>
    </w:p>
    <w:p>
      <w:pPr>
        <w:widowControl/>
        <w:shd w:val="clear" w:color="auto" w:fill="FFFFFF"/>
        <w:spacing w:line="560" w:lineRule="exact"/>
        <w:ind w:firstLine="640" w:firstLineChars="200"/>
        <w:textAlignment w:val="baseline"/>
        <w:rPr>
          <w:rFonts w:hint="eastAsia" w:ascii="仿宋_GB2312" w:eastAsia="仿宋_GB2312"/>
          <w:bCs/>
          <w:kern w:val="0"/>
          <w:sz w:val="32"/>
          <w:szCs w:val="32"/>
        </w:rPr>
      </w:pPr>
      <w:r>
        <w:rPr>
          <w:rFonts w:hint="eastAsia" w:ascii="仿宋_GB2312" w:eastAsia="仿宋_GB2312"/>
          <w:bCs/>
          <w:kern w:val="0"/>
          <w:sz w:val="32"/>
          <w:szCs w:val="32"/>
        </w:rPr>
        <w:t>五是停车难的问题日趋凸现，致使众多车辆乱停乱放，影响居民日常出行。</w:t>
      </w:r>
    </w:p>
    <w:p>
      <w:pPr>
        <w:widowControl/>
        <w:shd w:val="clear" w:color="auto" w:fill="FFFFFF"/>
        <w:spacing w:line="560" w:lineRule="exact"/>
        <w:ind w:firstLine="640" w:firstLineChars="200"/>
        <w:textAlignment w:val="baseline"/>
        <w:rPr>
          <w:rFonts w:hint="eastAsia" w:ascii="仿宋_GB2312" w:eastAsia="仿宋_GB2312"/>
          <w:bCs/>
          <w:kern w:val="0"/>
          <w:sz w:val="32"/>
          <w:szCs w:val="32"/>
        </w:rPr>
      </w:pPr>
      <w:r>
        <w:rPr>
          <w:rFonts w:hint="eastAsia" w:ascii="仿宋_GB2312" w:eastAsia="仿宋_GB2312"/>
          <w:bCs/>
          <w:kern w:val="0"/>
          <w:sz w:val="32"/>
          <w:szCs w:val="32"/>
        </w:rPr>
        <w:t>建议：</w:t>
      </w:r>
    </w:p>
    <w:p>
      <w:pPr>
        <w:widowControl/>
        <w:shd w:val="clear" w:color="auto" w:fill="FFFFFF"/>
        <w:spacing w:line="560" w:lineRule="exact"/>
        <w:ind w:firstLine="640" w:firstLineChars="200"/>
        <w:textAlignment w:val="baseline"/>
        <w:rPr>
          <w:rFonts w:hint="eastAsia" w:ascii="仿宋_GB2312" w:eastAsia="仿宋_GB2312"/>
          <w:bCs/>
          <w:kern w:val="0"/>
          <w:sz w:val="32"/>
          <w:szCs w:val="32"/>
        </w:rPr>
      </w:pPr>
      <w:r>
        <w:rPr>
          <w:rFonts w:hint="eastAsia" w:ascii="仿宋_GB2312" w:eastAsia="仿宋_GB2312"/>
          <w:bCs/>
          <w:kern w:val="0"/>
          <w:sz w:val="32"/>
          <w:szCs w:val="32"/>
        </w:rPr>
        <w:t>1、请主管部门规范垃圾的乱堆乱放，并及时清理垃圾。</w:t>
      </w:r>
    </w:p>
    <w:p>
      <w:pPr>
        <w:widowControl/>
        <w:shd w:val="clear" w:color="auto" w:fill="FFFFFF"/>
        <w:spacing w:line="560" w:lineRule="exact"/>
        <w:ind w:firstLine="640" w:firstLineChars="200"/>
        <w:textAlignment w:val="baseline"/>
        <w:rPr>
          <w:rFonts w:hint="eastAsia" w:ascii="仿宋_GB2312" w:eastAsia="仿宋_GB2312"/>
          <w:bCs/>
          <w:kern w:val="0"/>
          <w:sz w:val="32"/>
          <w:szCs w:val="32"/>
        </w:rPr>
      </w:pPr>
      <w:r>
        <w:rPr>
          <w:rFonts w:hint="eastAsia" w:ascii="仿宋_GB2312" w:eastAsia="仿宋_GB2312"/>
          <w:bCs/>
          <w:kern w:val="0"/>
          <w:sz w:val="32"/>
          <w:szCs w:val="32"/>
        </w:rPr>
        <w:t>2、进一步规范菜市场，建议在县城南区和陈家坝提供小型便捷菜市场，这样可以避免马路市场引起的安全隐患。</w:t>
      </w:r>
    </w:p>
    <w:p>
      <w:pPr>
        <w:widowControl/>
        <w:shd w:val="clear" w:color="auto" w:fill="FFFFFF"/>
        <w:spacing w:line="560" w:lineRule="exact"/>
        <w:ind w:firstLine="640" w:firstLineChars="200"/>
        <w:textAlignment w:val="baseline"/>
        <w:rPr>
          <w:rFonts w:hint="eastAsia" w:ascii="仿宋_GB2312" w:eastAsia="仿宋_GB2312"/>
          <w:bCs/>
          <w:kern w:val="0"/>
          <w:sz w:val="32"/>
          <w:szCs w:val="32"/>
        </w:rPr>
      </w:pPr>
      <w:r>
        <w:rPr>
          <w:rFonts w:hint="eastAsia" w:ascii="仿宋_GB2312" w:eastAsia="仿宋_GB2312"/>
          <w:bCs/>
          <w:kern w:val="0"/>
          <w:sz w:val="32"/>
          <w:szCs w:val="32"/>
        </w:rPr>
        <w:t>3、加大基础设施破损维修力度，如路面、路灯方面。</w:t>
      </w:r>
    </w:p>
    <w:p>
      <w:pPr>
        <w:widowControl/>
        <w:shd w:val="clear" w:color="auto" w:fill="FFFFFF"/>
        <w:spacing w:line="560" w:lineRule="exact"/>
        <w:ind w:firstLine="640" w:firstLineChars="200"/>
        <w:textAlignment w:val="baseline"/>
        <w:rPr>
          <w:rFonts w:hint="eastAsia" w:ascii="仿宋_GB2312" w:eastAsia="仿宋_GB2312"/>
          <w:bCs/>
          <w:kern w:val="0"/>
          <w:sz w:val="32"/>
          <w:szCs w:val="32"/>
        </w:rPr>
      </w:pPr>
      <w:r>
        <w:rPr>
          <w:rFonts w:hint="eastAsia" w:ascii="仿宋_GB2312" w:eastAsia="仿宋_GB2312"/>
          <w:bCs/>
          <w:kern w:val="0"/>
          <w:sz w:val="32"/>
          <w:szCs w:val="32"/>
        </w:rPr>
        <w:t>4、加大广场管理力度，取缔儿童娱乐和小地摊摆设。</w:t>
      </w:r>
    </w:p>
    <w:p>
      <w:pPr>
        <w:widowControl/>
        <w:shd w:val="clear" w:color="auto" w:fill="FFFFFF"/>
        <w:spacing w:line="560" w:lineRule="exact"/>
        <w:ind w:firstLine="640" w:firstLineChars="200"/>
        <w:textAlignment w:val="baseline"/>
        <w:rPr>
          <w:rFonts w:hint="eastAsia" w:ascii="仿宋_GB2312" w:eastAsia="仿宋_GB2312"/>
          <w:bCs/>
          <w:kern w:val="0"/>
          <w:sz w:val="32"/>
          <w:szCs w:val="32"/>
        </w:rPr>
      </w:pPr>
      <w:r>
        <w:rPr>
          <w:rFonts w:hint="eastAsia" w:ascii="仿宋_GB2312" w:eastAsia="仿宋_GB2312"/>
          <w:bCs/>
          <w:kern w:val="0"/>
          <w:sz w:val="32"/>
          <w:szCs w:val="32"/>
        </w:rPr>
        <w:t>5、尽快启用第二农贸市场地下停车场及商住楼地下停车场，加快月城巷原电机厂停车场的建设。</w:t>
      </w:r>
    </w:p>
    <w:p>
      <w:pPr>
        <w:spacing w:line="560" w:lineRule="exact"/>
        <w:jc w:val="lef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autoSpaceDE w:val="0"/>
        <w:autoSpaceDN w:val="0"/>
        <w:adjustRightInd w:val="0"/>
        <w:spacing w:line="560" w:lineRule="exact"/>
        <w:jc w:val="center"/>
        <w:rPr>
          <w:rFonts w:hint="eastAsia" w:ascii="仿宋_GB2312" w:eastAsia="仿宋_GB2312"/>
          <w:b/>
          <w:kern w:val="0"/>
          <w:sz w:val="32"/>
          <w:szCs w:val="32"/>
        </w:rPr>
      </w:pPr>
      <w:r>
        <w:rPr>
          <w:rFonts w:hint="eastAsia" w:ascii="仿宋_GB2312" w:eastAsia="仿宋_GB2312"/>
          <w:b/>
          <w:bCs/>
          <w:sz w:val="32"/>
          <w:szCs w:val="32"/>
        </w:rPr>
        <w:t>第31号</w:t>
      </w:r>
    </w:p>
    <w:p>
      <w:pPr>
        <w:autoSpaceDE w:val="0"/>
        <w:autoSpaceDN w:val="0"/>
        <w:adjustRightInd w:val="0"/>
        <w:spacing w:line="560" w:lineRule="exact"/>
        <w:jc w:val="center"/>
        <w:rPr>
          <w:rFonts w:hint="eastAsia" w:ascii="仿宋_GB2312" w:eastAsia="仿宋_GB2312"/>
          <w:b/>
          <w:kern w:val="0"/>
          <w:sz w:val="32"/>
          <w:szCs w:val="32"/>
        </w:rPr>
      </w:pPr>
    </w:p>
    <w:p>
      <w:pPr>
        <w:autoSpaceDE w:val="0"/>
        <w:autoSpaceDN w:val="0"/>
        <w:adjustRightInd w:val="0"/>
        <w:spacing w:line="560" w:lineRule="exact"/>
        <w:ind w:left="1484" w:hanging="1484" w:hangingChars="462"/>
        <w:rPr>
          <w:rFonts w:hint="eastAsia" w:ascii="仿宋_GB2312" w:eastAsia="仿宋_GB2312"/>
          <w:kern w:val="0"/>
          <w:sz w:val="32"/>
          <w:szCs w:val="32"/>
        </w:rPr>
      </w:pPr>
      <w:r>
        <w:rPr>
          <w:rFonts w:hint="eastAsia" w:ascii="仿宋_GB2312" w:eastAsia="仿宋_GB2312"/>
          <w:b/>
          <w:kern w:val="0"/>
          <w:sz w:val="32"/>
          <w:szCs w:val="32"/>
        </w:rPr>
        <w:t>事    由：</w:t>
      </w:r>
      <w:r>
        <w:rPr>
          <w:rFonts w:hint="eastAsia" w:ascii="仿宋_GB2312" w:eastAsia="仿宋_GB2312"/>
          <w:kern w:val="0"/>
          <w:sz w:val="32"/>
          <w:szCs w:val="32"/>
        </w:rPr>
        <w:t>关于解决县城停车难问题的建议</w:t>
      </w:r>
    </w:p>
    <w:p>
      <w:pPr>
        <w:spacing w:line="560" w:lineRule="exact"/>
        <w:rPr>
          <w:rFonts w:hint="eastAsia" w:ascii="仿宋_GB2312" w:eastAsia="仿宋_GB2312"/>
          <w:sz w:val="32"/>
          <w:szCs w:val="32"/>
        </w:rPr>
      </w:pPr>
      <w:r>
        <w:rPr>
          <w:rFonts w:hint="eastAsia" w:ascii="仿宋_GB2312" w:hAnsi="宋体" w:eastAsia="仿宋_GB2312"/>
          <w:b/>
          <w:kern w:val="0"/>
          <w:sz w:val="32"/>
          <w:szCs w:val="32"/>
        </w:rPr>
        <w:t>领衔代表：</w:t>
      </w:r>
      <w:r>
        <w:rPr>
          <w:rFonts w:hint="eastAsia" w:ascii="仿宋_GB2312" w:eastAsia="仿宋_GB2312"/>
          <w:sz w:val="32"/>
          <w:szCs w:val="32"/>
        </w:rPr>
        <w:t>陈  枢</w:t>
      </w:r>
      <w:r>
        <w:rPr>
          <w:rFonts w:hint="eastAsia" w:ascii="仿宋_GB2312" w:eastAsia="仿宋_GB2312"/>
          <w:bCs/>
          <w:sz w:val="32"/>
          <w:szCs w:val="32"/>
        </w:rPr>
        <w:t>：</w:t>
      </w:r>
      <w:r>
        <w:rPr>
          <w:rFonts w:hint="eastAsia" w:ascii="仿宋_GB2312" w:eastAsia="仿宋_GB2312"/>
          <w:sz w:val="32"/>
          <w:szCs w:val="32"/>
        </w:rPr>
        <w:t>县电视台</w:t>
      </w:r>
    </w:p>
    <w:p>
      <w:pPr>
        <w:widowControl/>
        <w:shd w:val="clear" w:color="auto" w:fill="FFFFFF"/>
        <w:spacing w:line="560" w:lineRule="exact"/>
        <w:textAlignment w:val="baseline"/>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eastAsia="仿宋_GB2312"/>
          <w:sz w:val="32"/>
          <w:szCs w:val="32"/>
        </w:rPr>
        <w:t>杨春贵：县人大人代委       关付军：县人大法工委</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hAnsi="宋体" w:eastAsia="仿宋_GB2312"/>
          <w:bCs/>
          <w:kern w:val="0"/>
          <w:sz w:val="32"/>
          <w:szCs w:val="32"/>
        </w:rPr>
        <w:t>魏  兵：</w:t>
      </w:r>
      <w:r>
        <w:rPr>
          <w:rFonts w:hint="eastAsia" w:ascii="仿宋_GB2312" w:eastAsia="仿宋_GB2312"/>
          <w:sz w:val="32"/>
          <w:szCs w:val="32"/>
          <w:lang w:eastAsia="zh-CN"/>
        </w:rPr>
        <w:t>县人大常委会办公室</w:t>
      </w:r>
      <w:r>
        <w:rPr>
          <w:rFonts w:hint="eastAsia" w:ascii="仿宋_GB2312" w:eastAsia="仿宋_GB2312"/>
          <w:sz w:val="32"/>
          <w:szCs w:val="32"/>
        </w:rPr>
        <w:t xml:space="preserve">       陈  平：县人大财经委</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hAnsi="宋体" w:eastAsia="仿宋_GB2312"/>
          <w:bCs/>
          <w:kern w:val="0"/>
          <w:sz w:val="32"/>
          <w:szCs w:val="32"/>
        </w:rPr>
        <w:t>邓文秀：</w:t>
      </w:r>
      <w:r>
        <w:rPr>
          <w:rFonts w:hint="eastAsia" w:ascii="仿宋_GB2312" w:eastAsia="仿宋_GB2312"/>
          <w:sz w:val="32"/>
          <w:szCs w:val="32"/>
        </w:rPr>
        <w:t>县人大建环委</w:t>
      </w:r>
    </w:p>
    <w:p>
      <w:pPr>
        <w:widowControl/>
        <w:shd w:val="clear" w:color="auto" w:fill="FFFFFF"/>
        <w:spacing w:line="560" w:lineRule="exact"/>
        <w:textAlignment w:val="baseline"/>
        <w:rPr>
          <w:rFonts w:hint="eastAsia" w:ascii="仿宋_GB2312" w:eastAsia="仿宋_GB2312"/>
          <w:b/>
          <w:kern w:val="0"/>
          <w:sz w:val="32"/>
          <w:szCs w:val="32"/>
        </w:rPr>
      </w:pPr>
      <w:r>
        <w:rPr>
          <w:rFonts w:hint="eastAsia" w:ascii="仿宋_GB2312" w:eastAsia="仿宋_GB2312"/>
          <w:b/>
          <w:kern w:val="0"/>
          <w:sz w:val="32"/>
          <w:szCs w:val="32"/>
        </w:rPr>
        <w:t>内  容：</w:t>
      </w:r>
    </w:p>
    <w:p>
      <w:pPr>
        <w:shd w:val="clear" w:color="auto" w:fill="FFFFFF"/>
        <w:spacing w:line="56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近年来，我县城市建设深入推进，城市面貌得到一定改观。但是目前县城脏、乱、差、堵情况日趋严重，“双创”整治成果未得到巩固，环境卫生状况全面反弹，街道成了停车场、菜市场，垃圾中转站成了垃圾场，很多地段的人行道成了摆摊设点的马路市场，引起了广大市民的很大不满。这里仅就停车和停车场建设问题提出建议。</w:t>
      </w:r>
    </w:p>
    <w:p>
      <w:pPr>
        <w:shd w:val="clear" w:color="auto" w:fill="FFFFFF"/>
        <w:spacing w:line="56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目前停车难导致行车难的矛盾不断加剧，已建成的公共停车场数量有限，且位置偏僻；开发商已建成的1000多个停车位要么改变用途成为商场，要么是销售价格太高或租价太贵市民难以承受，导致资源闲置、作用发挥不明显；路边停车位有限且设置不合理、配置不科学，管理不到位，本来就窄的街道被挤占，乱停乱放现象比较普遍；由于占道经营导致新正街、东一路、菜市场交通拥堵成为常态，行人通行难也成为常态，城市道路陈旧破损不堪重负。2019年新建的240个停车场即将完工，要使新建成的停车场真正发挥作用缓解停车难问题,必须综合施策、建管结合、强化执法、依法治理。</w:t>
      </w:r>
    </w:p>
    <w:p>
      <w:pPr>
        <w:shd w:val="clear" w:color="auto" w:fill="FFFFFF"/>
        <w:spacing w:line="56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针对以上问题，建议：</w:t>
      </w:r>
    </w:p>
    <w:p>
      <w:pPr>
        <w:shd w:val="clear" w:color="auto" w:fill="FFFFFF"/>
        <w:spacing w:line="56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1、县政府要加快对公共停车场建设的督查督办，确保2019年三个公共停车场500个停车位的任务目标实现。</w:t>
      </w:r>
    </w:p>
    <w:p>
      <w:pPr>
        <w:shd w:val="clear" w:color="auto" w:fill="FFFFFF"/>
        <w:spacing w:line="56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2、建成的240个停车位要尽快投入使用，城建部门要制定切实可行的管理办法，确保停车场不仅要建成，要停得进车，管理的好。</w:t>
      </w:r>
    </w:p>
    <w:p>
      <w:pPr>
        <w:shd w:val="clear" w:color="auto" w:fill="FFFFFF"/>
        <w:spacing w:line="56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3、要依法让已建成的商业停车场发挥作用;住宅小区的停车场要向社会开放，通过市民可承受的收费，采取租、卖和临时停车等多种形式，全面发挥停车场的停车作用；引导有条件的单位借鉴县医院的模式，对外开放停车设施；按照城市规划要求和车辆数量，每年新建一批公共停车场，提高公共停车场配建比例。</w:t>
      </w:r>
    </w:p>
    <w:p>
      <w:pPr>
        <w:shd w:val="clear" w:color="auto" w:fill="FFFFFF"/>
        <w:spacing w:line="56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4、合理科学规划路边停车泊位，城建、交警等职能部门要加强管理，从严整治车辆乱停乱放、有序疏堵。</w:t>
      </w:r>
    </w:p>
    <w:p>
      <w:pPr>
        <w:shd w:val="clear" w:color="auto" w:fill="FFFFFF"/>
        <w:spacing w:line="56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5、在条件成熟、停车场配置到位的情况下，取缔新正街停车泊位。</w:t>
      </w:r>
    </w:p>
    <w:p>
      <w:pPr>
        <w:spacing w:line="560" w:lineRule="exact"/>
        <w:rPr>
          <w:rFonts w:hint="eastAsia" w:ascii="仿宋_GB2312" w:eastAsia="仿宋_GB2312"/>
          <w:b/>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autoSpaceDE w:val="0"/>
        <w:autoSpaceDN w:val="0"/>
        <w:adjustRightInd w:val="0"/>
        <w:spacing w:line="560" w:lineRule="exact"/>
        <w:jc w:val="center"/>
        <w:rPr>
          <w:rFonts w:hint="eastAsia" w:ascii="仿宋_GB2312" w:eastAsia="仿宋_GB2312"/>
          <w:b/>
          <w:kern w:val="0"/>
          <w:sz w:val="32"/>
          <w:szCs w:val="32"/>
        </w:rPr>
      </w:pPr>
      <w:r>
        <w:rPr>
          <w:rFonts w:hint="eastAsia" w:ascii="仿宋_GB2312" w:eastAsia="仿宋_GB2312"/>
          <w:b/>
          <w:bCs/>
          <w:sz w:val="32"/>
          <w:szCs w:val="32"/>
        </w:rPr>
        <w:t>第32号</w:t>
      </w:r>
    </w:p>
    <w:p>
      <w:pPr>
        <w:autoSpaceDE w:val="0"/>
        <w:autoSpaceDN w:val="0"/>
        <w:adjustRightInd w:val="0"/>
        <w:spacing w:line="560" w:lineRule="exact"/>
        <w:jc w:val="center"/>
        <w:rPr>
          <w:rFonts w:hint="eastAsia" w:ascii="仿宋_GB2312" w:eastAsia="仿宋_GB2312"/>
          <w:b/>
          <w:kern w:val="0"/>
          <w:sz w:val="32"/>
          <w:szCs w:val="32"/>
        </w:rPr>
      </w:pPr>
    </w:p>
    <w:p>
      <w:pPr>
        <w:autoSpaceDE w:val="0"/>
        <w:autoSpaceDN w:val="0"/>
        <w:adjustRightInd w:val="0"/>
        <w:spacing w:line="560" w:lineRule="exact"/>
        <w:ind w:left="1484" w:hanging="1484" w:hangingChars="462"/>
        <w:rPr>
          <w:rFonts w:hint="eastAsia" w:ascii="仿宋_GB2312" w:eastAsia="仿宋_GB2312"/>
          <w:kern w:val="0"/>
          <w:sz w:val="32"/>
          <w:szCs w:val="32"/>
        </w:rPr>
      </w:pPr>
      <w:r>
        <w:rPr>
          <w:rFonts w:hint="eastAsia" w:ascii="仿宋_GB2312" w:eastAsia="仿宋_GB2312"/>
          <w:b/>
          <w:kern w:val="0"/>
          <w:sz w:val="32"/>
          <w:szCs w:val="32"/>
        </w:rPr>
        <w:t>事    由：</w:t>
      </w:r>
      <w:r>
        <w:rPr>
          <w:rFonts w:hint="eastAsia" w:ascii="仿宋_GB2312" w:eastAsia="仿宋_GB2312"/>
          <w:kern w:val="0"/>
          <w:sz w:val="32"/>
          <w:szCs w:val="32"/>
        </w:rPr>
        <w:t>关于加快建设城区停车场和垃圾中转站的建议</w:t>
      </w:r>
    </w:p>
    <w:p>
      <w:pPr>
        <w:widowControl/>
        <w:shd w:val="clear" w:color="auto" w:fill="FFFFFF"/>
        <w:spacing w:line="560" w:lineRule="exact"/>
        <w:textAlignment w:val="baseline"/>
        <w:rPr>
          <w:rFonts w:hint="eastAsia" w:ascii="宋体" w:hAnsi="宋体" w:cs="宋体"/>
          <w:b/>
          <w:bCs/>
          <w:color w:val="000000"/>
          <w:kern w:val="0"/>
          <w:sz w:val="32"/>
          <w:szCs w:val="32"/>
        </w:rPr>
      </w:pPr>
      <w:r>
        <w:rPr>
          <w:rFonts w:hint="eastAsia" w:ascii="仿宋_GB2312" w:hAnsi="宋体" w:eastAsia="仿宋_GB2312"/>
          <w:b/>
          <w:kern w:val="0"/>
          <w:sz w:val="32"/>
          <w:szCs w:val="32"/>
        </w:rPr>
        <w:t>领衔代表：</w:t>
      </w:r>
      <w:r>
        <w:rPr>
          <w:rFonts w:hint="eastAsia" w:ascii="仿宋_GB2312" w:eastAsia="仿宋_GB2312"/>
          <w:sz w:val="32"/>
          <w:szCs w:val="32"/>
        </w:rPr>
        <w:t>余  磊：县卫计局</w:t>
      </w:r>
    </w:p>
    <w:p>
      <w:pPr>
        <w:widowControl/>
        <w:shd w:val="clear" w:color="auto" w:fill="FFFFFF"/>
        <w:spacing w:line="560" w:lineRule="exact"/>
        <w:textAlignment w:val="baseline"/>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eastAsia="仿宋_GB2312"/>
          <w:sz w:val="32"/>
          <w:szCs w:val="32"/>
        </w:rPr>
        <w:t>孙  俊：兴隆镇人大          朱永洲</w:t>
      </w:r>
      <w:r>
        <w:rPr>
          <w:rFonts w:hint="eastAsia" w:ascii="仿宋_GB2312" w:eastAsia="仿宋_GB2312"/>
          <w:b/>
          <w:bCs/>
          <w:sz w:val="32"/>
          <w:szCs w:val="32"/>
        </w:rPr>
        <w:t>：</w:t>
      </w:r>
      <w:r>
        <w:rPr>
          <w:rFonts w:hint="eastAsia" w:ascii="仿宋_GB2312" w:eastAsia="仿宋_GB2312"/>
          <w:sz w:val="32"/>
          <w:szCs w:val="32"/>
        </w:rPr>
        <w:t>兴隆镇兴隆寨村</w:t>
      </w:r>
    </w:p>
    <w:p>
      <w:pPr>
        <w:widowControl/>
        <w:shd w:val="clear" w:color="auto" w:fill="FFFFFF"/>
        <w:spacing w:line="560" w:lineRule="exact"/>
        <w:textAlignment w:val="baseline"/>
        <w:rPr>
          <w:rFonts w:hint="eastAsia" w:ascii="仿宋_GB2312" w:eastAsia="仿宋_GB2312"/>
          <w:b/>
          <w:kern w:val="0"/>
          <w:sz w:val="32"/>
          <w:szCs w:val="32"/>
        </w:rPr>
      </w:pPr>
      <w:r>
        <w:rPr>
          <w:rFonts w:hint="eastAsia" w:ascii="仿宋_GB2312" w:eastAsia="仿宋_GB2312"/>
          <w:b/>
          <w:kern w:val="0"/>
          <w:sz w:val="32"/>
          <w:szCs w:val="32"/>
        </w:rPr>
        <w:t>内  容：</w:t>
      </w:r>
    </w:p>
    <w:p>
      <w:pPr>
        <w:widowControl/>
        <w:shd w:val="clear" w:color="auto" w:fill="FFFFFF"/>
        <w:spacing w:line="560" w:lineRule="exact"/>
        <w:ind w:firstLine="640" w:firstLineChars="200"/>
        <w:textAlignment w:val="baseline"/>
        <w:rPr>
          <w:rFonts w:hint="eastAsia" w:ascii="仿宋_GB2312" w:eastAsia="仿宋_GB2312"/>
          <w:bCs/>
          <w:kern w:val="0"/>
          <w:sz w:val="32"/>
          <w:szCs w:val="32"/>
        </w:rPr>
      </w:pPr>
      <w:r>
        <w:rPr>
          <w:rFonts w:hint="eastAsia" w:ascii="仿宋_GB2312" w:eastAsia="仿宋_GB2312"/>
          <w:bCs/>
          <w:kern w:val="0"/>
          <w:sz w:val="32"/>
          <w:szCs w:val="32"/>
        </w:rPr>
        <w:t>近年来，随着经济社会快速发展和城市创建的深入开展，平利县城面貌发生了较大变化。同时，城市建设中的一些问题也日渐突显。一是城区停车难。特别是城区中心地段，由于无大、小型停车场，新正街路边停车位严重不足，导致大街小巷车辆乱停乱放现象常态化，使群众出行困难。二是城区垃圾中转站、垃圾箱放置管理不规范，导致多处垃圾中转站垃圾遍地，污水横流，如月城巷荣城会所垃圾中转站等多处中转站都管理不规范。与我县全国卫生县城的称号极不相符，群众意见很大。</w:t>
      </w:r>
    </w:p>
    <w:p>
      <w:pPr>
        <w:widowControl/>
        <w:shd w:val="clear" w:color="auto" w:fill="FFFFFF"/>
        <w:spacing w:line="560" w:lineRule="exact"/>
        <w:ind w:firstLine="640" w:firstLineChars="200"/>
        <w:textAlignment w:val="baseline"/>
        <w:rPr>
          <w:rFonts w:hint="eastAsia" w:ascii="仿宋_GB2312" w:eastAsia="仿宋_GB2312"/>
          <w:bCs/>
          <w:kern w:val="0"/>
          <w:sz w:val="32"/>
          <w:szCs w:val="32"/>
        </w:rPr>
      </w:pPr>
      <w:r>
        <w:rPr>
          <w:rFonts w:hint="eastAsia" w:ascii="仿宋_GB2312" w:eastAsia="仿宋_GB2312"/>
          <w:bCs/>
          <w:kern w:val="0"/>
          <w:sz w:val="32"/>
          <w:szCs w:val="32"/>
        </w:rPr>
        <w:t>建议：1、加快城区停车场建设进度，规范管理乱停乱放现象，保障正常有序的出行秩序。</w:t>
      </w:r>
    </w:p>
    <w:p>
      <w:pPr>
        <w:widowControl/>
        <w:shd w:val="clear" w:color="auto" w:fill="FFFFFF"/>
        <w:spacing w:line="560" w:lineRule="exact"/>
        <w:ind w:firstLine="640" w:firstLineChars="200"/>
        <w:textAlignment w:val="baseline"/>
        <w:rPr>
          <w:rFonts w:hint="eastAsia" w:ascii="仿宋_GB2312" w:eastAsia="仿宋_GB2312"/>
          <w:bCs/>
          <w:kern w:val="0"/>
          <w:sz w:val="32"/>
          <w:szCs w:val="32"/>
        </w:rPr>
      </w:pPr>
      <w:r>
        <w:rPr>
          <w:rFonts w:hint="eastAsia" w:ascii="仿宋_GB2312" w:eastAsia="仿宋_GB2312"/>
          <w:bCs/>
          <w:kern w:val="0"/>
          <w:sz w:val="32"/>
          <w:szCs w:val="32"/>
        </w:rPr>
        <w:t>2、规范建设和管理城区垃圾中转站，增加垃圾中转站清运次数。</w:t>
      </w:r>
    </w:p>
    <w:p>
      <w:pPr>
        <w:rPr>
          <w:rFonts w:hint="eastAsia"/>
        </w:rPr>
      </w:pPr>
    </w:p>
    <w:p>
      <w:pPr>
        <w:spacing w:line="560" w:lineRule="exact"/>
        <w:rPr>
          <w:rFonts w:hint="eastAsia" w:ascii="仿宋_GB2312" w:eastAsia="仿宋_GB2312"/>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autoSpaceDE w:val="0"/>
        <w:autoSpaceDN w:val="0"/>
        <w:adjustRightInd w:val="0"/>
        <w:spacing w:line="560" w:lineRule="exact"/>
        <w:jc w:val="center"/>
        <w:rPr>
          <w:rFonts w:hint="eastAsia" w:ascii="仿宋_GB2312" w:eastAsia="仿宋_GB2312"/>
          <w:b/>
          <w:kern w:val="0"/>
          <w:sz w:val="32"/>
          <w:szCs w:val="32"/>
        </w:rPr>
      </w:pPr>
      <w:r>
        <w:rPr>
          <w:rFonts w:hint="eastAsia" w:ascii="仿宋_GB2312" w:eastAsia="仿宋_GB2312"/>
          <w:b/>
          <w:bCs/>
          <w:sz w:val="32"/>
          <w:szCs w:val="32"/>
        </w:rPr>
        <w:t>第33号</w:t>
      </w:r>
    </w:p>
    <w:p>
      <w:pPr>
        <w:autoSpaceDE w:val="0"/>
        <w:autoSpaceDN w:val="0"/>
        <w:adjustRightInd w:val="0"/>
        <w:spacing w:line="560" w:lineRule="exact"/>
        <w:jc w:val="center"/>
        <w:rPr>
          <w:rFonts w:hint="eastAsia" w:ascii="仿宋_GB2312" w:eastAsia="仿宋_GB2312"/>
          <w:b/>
          <w:kern w:val="0"/>
          <w:sz w:val="32"/>
          <w:szCs w:val="32"/>
        </w:rPr>
      </w:pPr>
    </w:p>
    <w:p>
      <w:pPr>
        <w:autoSpaceDE w:val="0"/>
        <w:autoSpaceDN w:val="0"/>
        <w:adjustRightInd w:val="0"/>
        <w:spacing w:line="560" w:lineRule="exact"/>
        <w:ind w:left="1484" w:hanging="1484" w:hangingChars="462"/>
        <w:rPr>
          <w:rFonts w:hint="eastAsia" w:ascii="仿宋_GB2312" w:eastAsia="仿宋_GB2312"/>
          <w:kern w:val="0"/>
          <w:sz w:val="32"/>
          <w:szCs w:val="32"/>
        </w:rPr>
      </w:pPr>
      <w:r>
        <w:rPr>
          <w:rFonts w:hint="eastAsia" w:ascii="仿宋_GB2312" w:eastAsia="仿宋_GB2312"/>
          <w:b/>
          <w:kern w:val="0"/>
          <w:sz w:val="32"/>
          <w:szCs w:val="32"/>
        </w:rPr>
        <w:t>事    由：</w:t>
      </w:r>
      <w:r>
        <w:rPr>
          <w:rFonts w:hint="eastAsia" w:ascii="仿宋_GB2312" w:eastAsia="仿宋_GB2312"/>
          <w:kern w:val="0"/>
          <w:sz w:val="32"/>
          <w:szCs w:val="32"/>
        </w:rPr>
        <w:t>关于停车场建设的建议</w:t>
      </w:r>
    </w:p>
    <w:p>
      <w:pPr>
        <w:spacing w:line="560" w:lineRule="exact"/>
        <w:rPr>
          <w:rFonts w:hint="eastAsia" w:ascii="仿宋_GB2312" w:eastAsia="仿宋_GB2312"/>
          <w:sz w:val="32"/>
          <w:szCs w:val="32"/>
        </w:rPr>
      </w:pPr>
      <w:r>
        <w:rPr>
          <w:rFonts w:hint="eastAsia" w:ascii="仿宋_GB2312" w:hAnsi="宋体" w:eastAsia="仿宋_GB2312"/>
          <w:b/>
          <w:kern w:val="0"/>
          <w:sz w:val="32"/>
          <w:szCs w:val="32"/>
        </w:rPr>
        <w:t>领衔代表：</w:t>
      </w:r>
      <w:r>
        <w:rPr>
          <w:rFonts w:hint="eastAsia" w:ascii="仿宋_GB2312" w:eastAsia="仿宋_GB2312"/>
          <w:sz w:val="32"/>
          <w:szCs w:val="32"/>
        </w:rPr>
        <w:t>彭绍富：县农业农村局</w:t>
      </w:r>
    </w:p>
    <w:p>
      <w:pPr>
        <w:widowControl/>
        <w:shd w:val="clear" w:color="auto" w:fill="FFFFFF"/>
        <w:spacing w:line="560" w:lineRule="exact"/>
        <w:textAlignment w:val="baseline"/>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spacing w:line="560" w:lineRule="exact"/>
        <w:rPr>
          <w:rFonts w:hint="eastAsia" w:ascii="仿宋_GB2312" w:eastAsia="仿宋_GB2312"/>
          <w:sz w:val="32"/>
          <w:szCs w:val="32"/>
        </w:rPr>
      </w:pPr>
      <w:r>
        <w:rPr>
          <w:rFonts w:hint="eastAsia" w:ascii="仿宋_GB2312" w:eastAsia="仿宋_GB2312"/>
          <w:sz w:val="32"/>
          <w:szCs w:val="32"/>
        </w:rPr>
        <w:t>吴  松：平利县医院           杨  萍：城关镇东城社区</w:t>
      </w:r>
    </w:p>
    <w:p>
      <w:pPr>
        <w:spacing w:line="560" w:lineRule="exact"/>
        <w:rPr>
          <w:rFonts w:hint="eastAsia" w:ascii="仿宋_GB2312" w:eastAsia="仿宋_GB2312"/>
          <w:sz w:val="32"/>
          <w:szCs w:val="32"/>
        </w:rPr>
      </w:pPr>
      <w:r>
        <w:rPr>
          <w:rFonts w:hint="eastAsia" w:ascii="仿宋_GB2312" w:eastAsia="仿宋_GB2312"/>
          <w:sz w:val="32"/>
          <w:szCs w:val="32"/>
        </w:rPr>
        <w:t>陈红玉：城关镇新城社区</w:t>
      </w:r>
    </w:p>
    <w:p>
      <w:pPr>
        <w:widowControl/>
        <w:shd w:val="clear" w:color="auto" w:fill="FFFFFF"/>
        <w:spacing w:line="560" w:lineRule="exact"/>
        <w:textAlignment w:val="baseline"/>
        <w:rPr>
          <w:rFonts w:hint="eastAsia" w:ascii="仿宋_GB2312" w:eastAsia="仿宋_GB2312"/>
          <w:b/>
          <w:kern w:val="0"/>
          <w:sz w:val="32"/>
          <w:szCs w:val="32"/>
        </w:rPr>
      </w:pPr>
      <w:r>
        <w:rPr>
          <w:rFonts w:hint="eastAsia" w:ascii="仿宋_GB2312" w:eastAsia="仿宋_GB2312"/>
          <w:b/>
          <w:kern w:val="0"/>
          <w:sz w:val="32"/>
          <w:szCs w:val="32"/>
        </w:rPr>
        <w:t>内  容：</w:t>
      </w:r>
    </w:p>
    <w:p>
      <w:pPr>
        <w:widowControl/>
        <w:shd w:val="clear" w:color="auto" w:fill="FFFFFF"/>
        <w:spacing w:line="560" w:lineRule="exact"/>
        <w:ind w:firstLine="640" w:firstLineChars="200"/>
        <w:textAlignment w:val="baseline"/>
        <w:rPr>
          <w:rFonts w:hint="eastAsia" w:ascii="仿宋_GB2312" w:eastAsia="仿宋_GB2312"/>
          <w:bCs/>
          <w:kern w:val="0"/>
          <w:sz w:val="32"/>
          <w:szCs w:val="32"/>
        </w:rPr>
      </w:pPr>
      <w:r>
        <w:rPr>
          <w:rFonts w:hint="eastAsia" w:ascii="仿宋_GB2312" w:eastAsia="仿宋_GB2312"/>
          <w:bCs/>
          <w:kern w:val="0"/>
          <w:sz w:val="32"/>
          <w:szCs w:val="32"/>
        </w:rPr>
        <w:t>随着我县人民群众生活水平不断提高，城区家庭用车日益增多，城区停车难问题日渐突出，以新正街、西直街、东二路为主的干道交通压力越来越大。</w:t>
      </w:r>
    </w:p>
    <w:p>
      <w:pPr>
        <w:widowControl/>
        <w:shd w:val="clear" w:color="auto" w:fill="FFFFFF"/>
        <w:spacing w:line="560" w:lineRule="exact"/>
        <w:ind w:firstLine="640" w:firstLineChars="200"/>
        <w:textAlignment w:val="baseline"/>
        <w:rPr>
          <w:rFonts w:hint="eastAsia" w:ascii="仿宋_GB2312" w:eastAsia="仿宋_GB2312"/>
          <w:bCs/>
          <w:kern w:val="0"/>
          <w:sz w:val="32"/>
          <w:szCs w:val="32"/>
        </w:rPr>
      </w:pPr>
      <w:r>
        <w:rPr>
          <w:rFonts w:hint="eastAsia" w:ascii="仿宋_GB2312" w:eastAsia="仿宋_GB2312"/>
          <w:bCs/>
          <w:kern w:val="0"/>
          <w:sz w:val="32"/>
          <w:szCs w:val="32"/>
        </w:rPr>
        <w:t>存在的问题：一是城区停车规划滞后。过去汽车保有量少，全社会对停车问题重视不够，住宅小区、大型商场、中小学校、交通主干道停车设施预留不足，资源缺乏。二是已建停车场使用率低。近年来新建住宅小区地下停车场利用率低，长期处于不饱和状态。二是停车收费（地下停车场）标准偏高。目前平利城区地下停车场收费与周边省会城市收费差不多价位，收费偏高。</w:t>
      </w:r>
    </w:p>
    <w:p>
      <w:pPr>
        <w:widowControl/>
        <w:shd w:val="clear" w:color="auto" w:fill="FFFFFF"/>
        <w:spacing w:line="560" w:lineRule="exact"/>
        <w:ind w:firstLine="640" w:firstLineChars="200"/>
        <w:textAlignment w:val="baseline"/>
        <w:rPr>
          <w:rFonts w:hint="eastAsia" w:ascii="仿宋_GB2312" w:eastAsia="仿宋_GB2312"/>
          <w:bCs/>
          <w:kern w:val="0"/>
          <w:sz w:val="32"/>
          <w:szCs w:val="32"/>
        </w:rPr>
      </w:pPr>
      <w:r>
        <w:rPr>
          <w:rFonts w:hint="eastAsia" w:ascii="仿宋_GB2312" w:eastAsia="仿宋_GB2312"/>
          <w:bCs/>
          <w:kern w:val="0"/>
          <w:sz w:val="32"/>
          <w:szCs w:val="32"/>
        </w:rPr>
        <w:t>针对以上问题，提出以下建议：</w:t>
      </w:r>
    </w:p>
    <w:p>
      <w:pPr>
        <w:widowControl/>
        <w:shd w:val="clear" w:color="auto" w:fill="FFFFFF"/>
        <w:spacing w:line="560" w:lineRule="exact"/>
        <w:ind w:firstLine="640" w:firstLineChars="200"/>
        <w:textAlignment w:val="baseline"/>
        <w:rPr>
          <w:rFonts w:hint="eastAsia" w:ascii="仿宋_GB2312" w:eastAsia="仿宋_GB2312"/>
          <w:bCs/>
          <w:kern w:val="0"/>
          <w:sz w:val="32"/>
          <w:szCs w:val="32"/>
        </w:rPr>
      </w:pPr>
      <w:r>
        <w:rPr>
          <w:rFonts w:hint="eastAsia" w:ascii="仿宋_GB2312" w:eastAsia="仿宋_GB2312"/>
          <w:bCs/>
          <w:kern w:val="0"/>
          <w:sz w:val="32"/>
          <w:szCs w:val="32"/>
        </w:rPr>
        <w:t>一、加强城区停车场所规划。树立超前意识，加快停车场建设，对新建住宅小区制定强制措施，规划建设停车位，确保新建住宅小区基本满足停车需求，同时在重点区域加大立体停车位建设，缓解停车压力。</w:t>
      </w:r>
    </w:p>
    <w:p>
      <w:pPr>
        <w:widowControl/>
        <w:shd w:val="clear" w:color="auto" w:fill="FFFFFF"/>
        <w:spacing w:line="560" w:lineRule="exact"/>
        <w:ind w:firstLine="640" w:firstLineChars="200"/>
        <w:textAlignment w:val="baseline"/>
        <w:rPr>
          <w:rFonts w:hint="eastAsia" w:ascii="仿宋_GB2312" w:eastAsia="仿宋_GB2312"/>
          <w:bCs/>
          <w:kern w:val="0"/>
          <w:sz w:val="32"/>
          <w:szCs w:val="32"/>
        </w:rPr>
      </w:pPr>
      <w:r>
        <w:rPr>
          <w:rFonts w:hint="eastAsia" w:ascii="仿宋_GB2312" w:eastAsia="仿宋_GB2312"/>
          <w:bCs/>
          <w:kern w:val="0"/>
          <w:sz w:val="32"/>
          <w:szCs w:val="32"/>
        </w:rPr>
        <w:t>二、在重大节日、重要活动期间和夜间开放地下停车场和单位停车场，满足重点时段、重大节日停车需求。</w:t>
      </w:r>
    </w:p>
    <w:p>
      <w:pPr>
        <w:widowControl/>
        <w:shd w:val="clear" w:color="auto" w:fill="FFFFFF"/>
        <w:spacing w:line="560" w:lineRule="exact"/>
        <w:ind w:firstLine="640" w:firstLineChars="200"/>
        <w:textAlignment w:val="baseline"/>
        <w:rPr>
          <w:rFonts w:hint="eastAsia" w:ascii="仿宋_GB2312" w:eastAsia="仿宋_GB2312"/>
          <w:bCs/>
          <w:kern w:val="0"/>
          <w:sz w:val="32"/>
          <w:szCs w:val="32"/>
        </w:rPr>
      </w:pPr>
      <w:r>
        <w:rPr>
          <w:rFonts w:hint="eastAsia" w:ascii="仿宋_GB2312" w:eastAsia="仿宋_GB2312"/>
          <w:bCs/>
          <w:kern w:val="0"/>
          <w:sz w:val="32"/>
          <w:szCs w:val="32"/>
        </w:rPr>
        <w:t>三、规范地下停车场管理，明确责任主体，制定切实可行与当地物价、生活水平相适宜的价格管理办法，合理收费。</w:t>
      </w:r>
    </w:p>
    <w:p>
      <w:pPr>
        <w:widowControl/>
        <w:shd w:val="clear" w:color="auto" w:fill="FFFFFF"/>
        <w:spacing w:line="560" w:lineRule="exact"/>
        <w:ind w:firstLine="640" w:firstLineChars="200"/>
        <w:textAlignment w:val="baseline"/>
        <w:rPr>
          <w:rFonts w:hint="eastAsia" w:ascii="仿宋_GB2312" w:eastAsia="仿宋_GB2312"/>
          <w:bCs/>
          <w:kern w:val="0"/>
          <w:sz w:val="32"/>
          <w:szCs w:val="32"/>
        </w:rPr>
      </w:pPr>
    </w:p>
    <w:p>
      <w:pPr>
        <w:widowControl/>
        <w:shd w:val="clear" w:color="auto" w:fill="FFFFFF"/>
        <w:spacing w:line="560" w:lineRule="exact"/>
        <w:ind w:firstLine="640" w:firstLineChars="200"/>
        <w:textAlignment w:val="baseline"/>
        <w:rPr>
          <w:rFonts w:hint="eastAsia" w:ascii="仿宋_GB2312" w:eastAsia="仿宋_GB2312"/>
          <w:bCs/>
          <w:kern w:val="0"/>
          <w:sz w:val="32"/>
          <w:szCs w:val="32"/>
        </w:rPr>
      </w:pPr>
    </w:p>
    <w:p>
      <w:pPr>
        <w:widowControl/>
        <w:shd w:val="clear" w:color="auto" w:fill="FFFFFF"/>
        <w:spacing w:line="560" w:lineRule="exact"/>
        <w:ind w:firstLine="640" w:firstLineChars="200"/>
        <w:textAlignment w:val="baseline"/>
        <w:rPr>
          <w:rFonts w:hint="eastAsia" w:ascii="仿宋_GB2312" w:eastAsia="仿宋_GB2312"/>
          <w:bCs/>
          <w:kern w:val="0"/>
          <w:sz w:val="32"/>
          <w:szCs w:val="32"/>
        </w:rPr>
      </w:pPr>
    </w:p>
    <w:p>
      <w:pPr>
        <w:widowControl/>
        <w:shd w:val="clear" w:color="auto" w:fill="FFFFFF"/>
        <w:spacing w:line="560" w:lineRule="exact"/>
        <w:ind w:firstLine="640" w:firstLineChars="200"/>
        <w:textAlignment w:val="baseline"/>
        <w:rPr>
          <w:rFonts w:hint="eastAsia" w:ascii="仿宋_GB2312" w:eastAsia="仿宋_GB2312"/>
          <w:bCs/>
          <w:kern w:val="0"/>
          <w:sz w:val="32"/>
          <w:szCs w:val="32"/>
        </w:rPr>
      </w:pPr>
    </w:p>
    <w:p>
      <w:pPr>
        <w:widowControl/>
        <w:shd w:val="clear" w:color="auto" w:fill="FFFFFF"/>
        <w:spacing w:line="560" w:lineRule="exact"/>
        <w:ind w:firstLine="640" w:firstLineChars="200"/>
        <w:textAlignment w:val="baseline"/>
        <w:rPr>
          <w:rFonts w:hint="eastAsia" w:ascii="仿宋_GB2312" w:eastAsia="仿宋_GB2312"/>
          <w:bCs/>
          <w:kern w:val="0"/>
          <w:sz w:val="32"/>
          <w:szCs w:val="32"/>
        </w:rPr>
      </w:pPr>
    </w:p>
    <w:p>
      <w:pPr>
        <w:widowControl/>
        <w:shd w:val="clear" w:color="auto" w:fill="FFFFFF"/>
        <w:spacing w:line="560" w:lineRule="exact"/>
        <w:ind w:firstLine="640" w:firstLineChars="200"/>
        <w:textAlignment w:val="baseline"/>
        <w:rPr>
          <w:rFonts w:hint="eastAsia" w:ascii="仿宋_GB2312" w:eastAsia="仿宋_GB2312"/>
          <w:bCs/>
          <w:kern w:val="0"/>
          <w:sz w:val="32"/>
          <w:szCs w:val="32"/>
        </w:rPr>
      </w:pPr>
    </w:p>
    <w:p>
      <w:pPr>
        <w:widowControl/>
        <w:shd w:val="clear" w:color="auto" w:fill="FFFFFF"/>
        <w:spacing w:line="560" w:lineRule="exact"/>
        <w:ind w:firstLine="640" w:firstLineChars="200"/>
        <w:textAlignment w:val="baseline"/>
        <w:rPr>
          <w:rFonts w:hint="eastAsia" w:ascii="仿宋_GB2312" w:eastAsia="仿宋_GB2312"/>
          <w:bCs/>
          <w:kern w:val="0"/>
          <w:sz w:val="32"/>
          <w:szCs w:val="32"/>
        </w:rPr>
      </w:pPr>
    </w:p>
    <w:p>
      <w:pPr>
        <w:widowControl/>
        <w:shd w:val="clear" w:color="auto" w:fill="FFFFFF"/>
        <w:spacing w:line="560" w:lineRule="exact"/>
        <w:ind w:firstLine="640" w:firstLineChars="200"/>
        <w:textAlignment w:val="baseline"/>
        <w:rPr>
          <w:rFonts w:hint="eastAsia" w:ascii="仿宋_GB2312" w:eastAsia="仿宋_GB2312"/>
          <w:bCs/>
          <w:kern w:val="0"/>
          <w:sz w:val="32"/>
          <w:szCs w:val="32"/>
        </w:rPr>
      </w:pPr>
    </w:p>
    <w:p>
      <w:pPr>
        <w:widowControl/>
        <w:shd w:val="clear" w:color="auto" w:fill="FFFFFF"/>
        <w:spacing w:line="560" w:lineRule="exact"/>
        <w:ind w:firstLine="640" w:firstLineChars="200"/>
        <w:textAlignment w:val="baseline"/>
        <w:rPr>
          <w:rFonts w:hint="eastAsia" w:ascii="仿宋_GB2312" w:eastAsia="仿宋_GB2312"/>
          <w:bCs/>
          <w:kern w:val="0"/>
          <w:sz w:val="32"/>
          <w:szCs w:val="32"/>
        </w:rPr>
      </w:pPr>
    </w:p>
    <w:p>
      <w:pPr>
        <w:widowControl/>
        <w:shd w:val="clear" w:color="auto" w:fill="FFFFFF"/>
        <w:spacing w:line="560" w:lineRule="exact"/>
        <w:ind w:firstLine="640" w:firstLineChars="200"/>
        <w:textAlignment w:val="baseline"/>
        <w:rPr>
          <w:rFonts w:hint="eastAsia" w:ascii="仿宋_GB2312" w:eastAsia="仿宋_GB2312"/>
          <w:bCs/>
          <w:kern w:val="0"/>
          <w:sz w:val="32"/>
          <w:szCs w:val="32"/>
        </w:rPr>
      </w:pPr>
    </w:p>
    <w:p>
      <w:pPr>
        <w:widowControl/>
        <w:shd w:val="clear" w:color="auto" w:fill="FFFFFF"/>
        <w:spacing w:line="560" w:lineRule="exact"/>
        <w:ind w:firstLine="640" w:firstLineChars="200"/>
        <w:textAlignment w:val="baseline"/>
        <w:rPr>
          <w:rFonts w:hint="eastAsia" w:ascii="仿宋_GB2312" w:eastAsia="仿宋_GB2312"/>
          <w:bCs/>
          <w:kern w:val="0"/>
          <w:sz w:val="32"/>
          <w:szCs w:val="32"/>
        </w:rPr>
      </w:pPr>
    </w:p>
    <w:p>
      <w:pPr>
        <w:widowControl/>
        <w:shd w:val="clear" w:color="auto" w:fill="FFFFFF"/>
        <w:spacing w:line="560" w:lineRule="exact"/>
        <w:ind w:firstLine="640" w:firstLineChars="200"/>
        <w:textAlignment w:val="baseline"/>
        <w:rPr>
          <w:rFonts w:hint="eastAsia" w:ascii="仿宋_GB2312" w:eastAsia="仿宋_GB2312"/>
          <w:bCs/>
          <w:kern w:val="0"/>
          <w:sz w:val="32"/>
          <w:szCs w:val="32"/>
        </w:rPr>
      </w:pPr>
    </w:p>
    <w:p>
      <w:pPr>
        <w:widowControl/>
        <w:shd w:val="clear" w:color="auto" w:fill="FFFFFF"/>
        <w:spacing w:line="560" w:lineRule="exact"/>
        <w:ind w:firstLine="640" w:firstLineChars="200"/>
        <w:textAlignment w:val="baseline"/>
        <w:rPr>
          <w:rFonts w:hint="eastAsia" w:ascii="仿宋_GB2312" w:eastAsia="仿宋_GB2312"/>
          <w:bCs/>
          <w:kern w:val="0"/>
          <w:sz w:val="32"/>
          <w:szCs w:val="32"/>
        </w:rPr>
      </w:pPr>
    </w:p>
    <w:p>
      <w:pPr>
        <w:widowControl/>
        <w:shd w:val="clear" w:color="auto" w:fill="FFFFFF"/>
        <w:spacing w:line="560" w:lineRule="exact"/>
        <w:ind w:firstLine="640" w:firstLineChars="200"/>
        <w:textAlignment w:val="baseline"/>
        <w:rPr>
          <w:rFonts w:hint="eastAsia" w:ascii="仿宋_GB2312" w:eastAsia="仿宋_GB2312"/>
          <w:bCs/>
          <w:kern w:val="0"/>
          <w:sz w:val="32"/>
          <w:szCs w:val="32"/>
        </w:rPr>
      </w:pPr>
    </w:p>
    <w:p>
      <w:pPr>
        <w:spacing w:line="560" w:lineRule="exact"/>
        <w:rPr>
          <w:rFonts w:hint="eastAsia" w:ascii="仿宋_GB2312" w:eastAsia="仿宋_GB2312"/>
          <w:bCs/>
          <w:kern w:val="0"/>
          <w:sz w:val="32"/>
          <w:szCs w:val="32"/>
        </w:rPr>
      </w:pPr>
    </w:p>
    <w:p>
      <w:pPr>
        <w:spacing w:line="560" w:lineRule="exact"/>
        <w:jc w:val="both"/>
        <w:rPr>
          <w:rFonts w:hint="eastAsia" w:ascii="方正小标宋简体" w:hAnsi="方正小标宋简体" w:eastAsia="方正小标宋简体" w:cs="方正小标宋简体"/>
          <w:sz w:val="36"/>
          <w:szCs w:val="36"/>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autoSpaceDE w:val="0"/>
        <w:autoSpaceDN w:val="0"/>
        <w:adjustRightInd w:val="0"/>
        <w:spacing w:line="560" w:lineRule="exact"/>
        <w:jc w:val="center"/>
        <w:rPr>
          <w:rFonts w:hint="eastAsia" w:ascii="仿宋_GB2312" w:eastAsia="仿宋_GB2312"/>
          <w:b/>
          <w:kern w:val="0"/>
          <w:sz w:val="32"/>
          <w:szCs w:val="32"/>
        </w:rPr>
      </w:pPr>
      <w:r>
        <w:rPr>
          <w:rFonts w:hint="eastAsia" w:ascii="仿宋_GB2312" w:eastAsia="仿宋_GB2312"/>
          <w:b/>
          <w:bCs/>
          <w:sz w:val="32"/>
          <w:szCs w:val="32"/>
        </w:rPr>
        <w:t>第34号</w:t>
      </w:r>
    </w:p>
    <w:p>
      <w:pPr>
        <w:autoSpaceDE w:val="0"/>
        <w:autoSpaceDN w:val="0"/>
        <w:adjustRightInd w:val="0"/>
        <w:spacing w:line="560" w:lineRule="exact"/>
        <w:jc w:val="center"/>
        <w:rPr>
          <w:rFonts w:hint="eastAsia" w:ascii="仿宋_GB2312" w:eastAsia="仿宋_GB2312"/>
          <w:b/>
          <w:kern w:val="0"/>
          <w:sz w:val="32"/>
          <w:szCs w:val="32"/>
        </w:rPr>
      </w:pPr>
    </w:p>
    <w:p>
      <w:pPr>
        <w:autoSpaceDE w:val="0"/>
        <w:autoSpaceDN w:val="0"/>
        <w:adjustRightInd w:val="0"/>
        <w:spacing w:line="560" w:lineRule="exact"/>
        <w:ind w:left="1484" w:hanging="1484" w:hangingChars="462"/>
        <w:rPr>
          <w:rFonts w:hint="eastAsia" w:ascii="仿宋_GB2312" w:eastAsia="仿宋_GB2312"/>
          <w:kern w:val="0"/>
          <w:sz w:val="32"/>
          <w:szCs w:val="32"/>
        </w:rPr>
      </w:pPr>
      <w:r>
        <w:rPr>
          <w:rFonts w:hint="eastAsia" w:ascii="仿宋_GB2312" w:eastAsia="仿宋_GB2312"/>
          <w:b/>
          <w:kern w:val="0"/>
          <w:sz w:val="32"/>
          <w:szCs w:val="32"/>
        </w:rPr>
        <w:t>事    由：</w:t>
      </w:r>
      <w:r>
        <w:rPr>
          <w:rFonts w:hint="eastAsia" w:ascii="仿宋_GB2312" w:eastAsia="仿宋_GB2312"/>
          <w:kern w:val="0"/>
          <w:sz w:val="32"/>
          <w:szCs w:val="32"/>
        </w:rPr>
        <w:t>关于加强城南平福颐园商住小区综合整治的建议</w:t>
      </w:r>
    </w:p>
    <w:p>
      <w:pPr>
        <w:spacing w:line="560" w:lineRule="exact"/>
        <w:rPr>
          <w:rFonts w:hint="eastAsia" w:ascii="仿宋_GB2312" w:eastAsia="仿宋_GB2312"/>
          <w:sz w:val="32"/>
          <w:szCs w:val="32"/>
        </w:rPr>
      </w:pPr>
      <w:r>
        <w:rPr>
          <w:rFonts w:hint="eastAsia" w:ascii="仿宋_GB2312" w:hAnsi="宋体" w:eastAsia="仿宋_GB2312"/>
          <w:b/>
          <w:kern w:val="0"/>
          <w:sz w:val="32"/>
          <w:szCs w:val="32"/>
        </w:rPr>
        <w:t>领衔代表：</w:t>
      </w:r>
      <w:r>
        <w:rPr>
          <w:rFonts w:hint="eastAsia" w:ascii="仿宋_GB2312" w:eastAsia="仿宋_GB2312"/>
          <w:sz w:val="32"/>
          <w:szCs w:val="32"/>
        </w:rPr>
        <w:t>陈红玉：新城社区</w:t>
      </w:r>
    </w:p>
    <w:p>
      <w:pPr>
        <w:widowControl/>
        <w:shd w:val="clear" w:color="auto" w:fill="FFFFFF"/>
        <w:spacing w:line="560" w:lineRule="exact"/>
        <w:textAlignment w:val="baseline"/>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eastAsia="仿宋_GB2312"/>
          <w:sz w:val="32"/>
          <w:szCs w:val="32"/>
        </w:rPr>
        <w:t xml:space="preserve">陈  枢：平利县电视台         </w:t>
      </w:r>
      <w:r>
        <w:rPr>
          <w:rFonts w:hint="eastAsia" w:ascii="仿宋_GB2312" w:eastAsia="仿宋_GB2312"/>
          <w:bCs/>
          <w:sz w:val="32"/>
          <w:szCs w:val="32"/>
        </w:rPr>
        <w:t>马明珠：</w:t>
      </w:r>
      <w:r>
        <w:rPr>
          <w:rFonts w:hint="eastAsia" w:ascii="仿宋_GB2312" w:eastAsia="仿宋_GB2312"/>
          <w:sz w:val="32"/>
          <w:szCs w:val="32"/>
        </w:rPr>
        <w:t>县妇幼保健院</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eastAsia="仿宋_GB2312"/>
          <w:sz w:val="32"/>
          <w:szCs w:val="32"/>
        </w:rPr>
        <w:t>葛精莉：南城社区             张康梅：城关镇南城社区</w:t>
      </w:r>
    </w:p>
    <w:p>
      <w:pPr>
        <w:spacing w:line="560" w:lineRule="exact"/>
        <w:rPr>
          <w:rFonts w:hint="eastAsia" w:ascii="仿宋_GB2312" w:eastAsia="仿宋_GB2312"/>
          <w:sz w:val="32"/>
          <w:szCs w:val="32"/>
        </w:rPr>
      </w:pPr>
      <w:r>
        <w:rPr>
          <w:rFonts w:hint="eastAsia" w:ascii="仿宋_GB2312" w:eastAsia="仿宋_GB2312"/>
          <w:sz w:val="32"/>
          <w:szCs w:val="32"/>
        </w:rPr>
        <w:t>彭绍富：县农业农村局</w:t>
      </w:r>
    </w:p>
    <w:p>
      <w:pPr>
        <w:widowControl/>
        <w:shd w:val="clear" w:color="auto" w:fill="FFFFFF"/>
        <w:spacing w:line="560" w:lineRule="exact"/>
        <w:textAlignment w:val="baseline"/>
        <w:rPr>
          <w:rFonts w:hint="eastAsia" w:ascii="仿宋_GB2312" w:eastAsia="仿宋_GB2312"/>
          <w:b/>
          <w:kern w:val="0"/>
          <w:sz w:val="32"/>
          <w:szCs w:val="32"/>
        </w:rPr>
      </w:pPr>
      <w:r>
        <w:rPr>
          <w:rFonts w:hint="eastAsia" w:ascii="仿宋_GB2312" w:eastAsia="仿宋_GB2312"/>
          <w:b/>
          <w:kern w:val="0"/>
          <w:sz w:val="32"/>
          <w:szCs w:val="32"/>
        </w:rPr>
        <w:t>内  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城南平福颐园商住小区是我县近年来通过招商引进开发新建的大型商住小区，目前，该小区已有3000多户住户，并有幼儿园、商场、餐饮等众多商家企业，日常人口较多，环境复杂，小区相应的配套设施相对滞后，曝露出的问题已严重影响小区常住居民的生产生活，主要体现在以下几个方面：</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1、小区内没有配套的物业及安保设施，居民缺乏安全感；</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2、小区缺少路灯，居民夜晚出行极为不便；</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3、小区内排污管网经过一次修缮，但目前已出现部分下水管道堵塞的现象，导致污水横流；</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4、小区范围内众多店铺缺乏监管，尤其是餐饮企业日常生产产生的油污、油烟等，严重影响小区甚至城南整体环境；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5、小区商住楼楼顶缺乏管理，致使部分居民顶楼渗水，影响居住安全。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建议：住建局、市监局、环保局等相关部门强强联手，针对小区存在的问题，制定切实可行，并有实效的综合整治方案，确保小区管理规范，干净整洁，居民居住安全、放心、舒心。</w:t>
      </w: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jc w:val="center"/>
        <w:rPr>
          <w:rFonts w:hint="eastAsia" w:ascii="方正小标宋简体" w:hAnsi="方正小标宋简体" w:eastAsia="方正小标宋简体" w:cs="方正小标宋简体"/>
          <w:sz w:val="36"/>
          <w:szCs w:val="36"/>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autoSpaceDE w:val="0"/>
        <w:autoSpaceDN w:val="0"/>
        <w:adjustRightInd w:val="0"/>
        <w:spacing w:line="560" w:lineRule="exact"/>
        <w:jc w:val="center"/>
        <w:rPr>
          <w:rFonts w:hint="eastAsia" w:ascii="仿宋_GB2312" w:eastAsia="仿宋_GB2312"/>
          <w:b/>
          <w:kern w:val="0"/>
          <w:sz w:val="32"/>
          <w:szCs w:val="32"/>
        </w:rPr>
      </w:pPr>
      <w:r>
        <w:rPr>
          <w:rFonts w:hint="eastAsia" w:ascii="仿宋_GB2312" w:eastAsia="仿宋_GB2312"/>
          <w:b/>
          <w:bCs/>
          <w:sz w:val="32"/>
          <w:szCs w:val="32"/>
        </w:rPr>
        <w:t>第35号</w:t>
      </w:r>
    </w:p>
    <w:p>
      <w:pPr>
        <w:autoSpaceDE w:val="0"/>
        <w:autoSpaceDN w:val="0"/>
        <w:adjustRightInd w:val="0"/>
        <w:spacing w:line="560" w:lineRule="exact"/>
        <w:jc w:val="center"/>
        <w:rPr>
          <w:rFonts w:hint="eastAsia" w:ascii="仿宋_GB2312" w:eastAsia="仿宋_GB2312"/>
          <w:b/>
          <w:kern w:val="0"/>
          <w:sz w:val="32"/>
          <w:szCs w:val="32"/>
        </w:rPr>
      </w:pPr>
    </w:p>
    <w:p>
      <w:pPr>
        <w:autoSpaceDE w:val="0"/>
        <w:autoSpaceDN w:val="0"/>
        <w:adjustRightInd w:val="0"/>
        <w:spacing w:line="560" w:lineRule="exact"/>
        <w:ind w:left="1645" w:hanging="1645" w:hangingChars="512"/>
        <w:rPr>
          <w:rFonts w:hint="eastAsia" w:ascii="仿宋_GB2312" w:eastAsia="仿宋_GB2312"/>
          <w:kern w:val="0"/>
          <w:sz w:val="32"/>
          <w:szCs w:val="32"/>
        </w:rPr>
      </w:pPr>
      <w:r>
        <w:rPr>
          <w:rFonts w:hint="eastAsia" w:ascii="仿宋_GB2312" w:eastAsia="仿宋_GB2312"/>
          <w:b/>
          <w:kern w:val="0"/>
          <w:sz w:val="32"/>
          <w:szCs w:val="32"/>
        </w:rPr>
        <w:t>事    由：</w:t>
      </w:r>
      <w:r>
        <w:rPr>
          <w:rFonts w:hint="eastAsia" w:ascii="仿宋_GB2312" w:eastAsia="仿宋_GB2312"/>
          <w:kern w:val="0"/>
          <w:sz w:val="32"/>
          <w:szCs w:val="32"/>
        </w:rPr>
        <w:t>关于取缔鑫盛驾校占用308国道和安平高速引道培训学员问题的建议</w:t>
      </w:r>
    </w:p>
    <w:p>
      <w:pPr>
        <w:spacing w:line="560" w:lineRule="exact"/>
        <w:rPr>
          <w:rFonts w:hint="eastAsia" w:ascii="仿宋_GB2312" w:eastAsia="仿宋_GB2312"/>
          <w:sz w:val="32"/>
          <w:szCs w:val="32"/>
        </w:rPr>
      </w:pPr>
      <w:r>
        <w:rPr>
          <w:rFonts w:hint="eastAsia" w:ascii="仿宋_GB2312" w:hAnsi="宋体" w:eastAsia="仿宋_GB2312"/>
          <w:b/>
          <w:kern w:val="0"/>
          <w:sz w:val="32"/>
          <w:szCs w:val="32"/>
        </w:rPr>
        <w:t>领衔代表：</w:t>
      </w:r>
      <w:r>
        <w:rPr>
          <w:rFonts w:hint="eastAsia" w:ascii="仿宋_GB2312" w:eastAsia="仿宋_GB2312"/>
          <w:sz w:val="32"/>
          <w:szCs w:val="32"/>
        </w:rPr>
        <w:t>张绍翠：西城社区</w:t>
      </w:r>
    </w:p>
    <w:p>
      <w:pPr>
        <w:widowControl/>
        <w:shd w:val="clear" w:color="auto" w:fill="FFFFFF"/>
        <w:spacing w:line="560" w:lineRule="exact"/>
        <w:textAlignment w:val="baseline"/>
        <w:rPr>
          <w:rFonts w:hint="eastAsia" w:ascii="仿宋_GB2312" w:eastAsia="仿宋_GB2312"/>
          <w:b/>
          <w:kern w:val="0"/>
          <w:sz w:val="32"/>
          <w:szCs w:val="32"/>
        </w:rPr>
      </w:pPr>
      <w:r>
        <w:rPr>
          <w:rFonts w:hint="eastAsia" w:ascii="仿宋_GB2312" w:eastAsia="仿宋_GB2312"/>
          <w:b/>
          <w:kern w:val="0"/>
          <w:sz w:val="32"/>
          <w:szCs w:val="32"/>
        </w:rPr>
        <w:t>内  容：</w:t>
      </w:r>
    </w:p>
    <w:p>
      <w:pPr>
        <w:widowControl/>
        <w:shd w:val="clear" w:color="auto" w:fill="FFFFFF"/>
        <w:spacing w:line="520" w:lineRule="exact"/>
        <w:ind w:firstLine="640" w:firstLineChars="200"/>
        <w:textAlignment w:val="baseline"/>
        <w:rPr>
          <w:rFonts w:hint="eastAsia" w:ascii="仿宋_GB2312" w:eastAsia="仿宋_GB2312"/>
          <w:bCs/>
          <w:kern w:val="0"/>
          <w:sz w:val="32"/>
          <w:szCs w:val="32"/>
        </w:rPr>
      </w:pPr>
      <w:r>
        <w:rPr>
          <w:rFonts w:hint="eastAsia" w:ascii="仿宋_GB2312" w:eastAsia="仿宋_GB2312"/>
          <w:bCs/>
          <w:kern w:val="0"/>
          <w:sz w:val="32"/>
          <w:szCs w:val="32"/>
        </w:rPr>
        <w:t>位于陈家坝的308</w:t>
      </w:r>
      <w:r>
        <w:rPr>
          <w:rFonts w:hint="eastAsia" w:ascii="仿宋_GB2312" w:eastAsia="仿宋_GB2312"/>
          <w:kern w:val="0"/>
          <w:sz w:val="32"/>
          <w:szCs w:val="32"/>
        </w:rPr>
        <w:t>国道和安平高速引道是进入平利县城主要通道，是进入县城必经之路，是县城的西大门，这里车流量大，人员流动多，鑫盛驾校占用</w:t>
      </w:r>
      <w:r>
        <w:rPr>
          <w:rFonts w:hint="eastAsia" w:ascii="仿宋_GB2312" w:eastAsia="仿宋_GB2312"/>
          <w:bCs/>
          <w:kern w:val="0"/>
          <w:sz w:val="32"/>
          <w:szCs w:val="32"/>
        </w:rPr>
        <w:t>308</w:t>
      </w:r>
      <w:r>
        <w:rPr>
          <w:rFonts w:hint="eastAsia" w:ascii="仿宋_GB2312" w:eastAsia="仿宋_GB2312"/>
          <w:kern w:val="0"/>
          <w:sz w:val="32"/>
          <w:szCs w:val="32"/>
        </w:rPr>
        <w:t>国道和高速路引道（河滨大道）培训驾驶员。</w:t>
      </w:r>
    </w:p>
    <w:p>
      <w:pPr>
        <w:spacing w:line="520" w:lineRule="exact"/>
        <w:ind w:firstLine="640" w:firstLineChars="200"/>
        <w:jc w:val="left"/>
        <w:rPr>
          <w:rFonts w:hint="eastAsia" w:ascii="仿宋_GB2312" w:eastAsia="仿宋_GB2312"/>
          <w:sz w:val="32"/>
          <w:szCs w:val="32"/>
        </w:rPr>
      </w:pPr>
      <w:r>
        <w:rPr>
          <w:rFonts w:hint="eastAsia" w:ascii="仿宋_GB2312" w:eastAsia="仿宋_GB2312"/>
          <w:sz w:val="32"/>
          <w:szCs w:val="32"/>
        </w:rPr>
        <w:t>一是存在极大的安全隐患，严重威胁着人民生命财产的安全，据调查发现已发生多起交通事故，给人民生命财产造成重大的损失；二是严重阻碍交通，给人、车出行带来极大的不便；三是不利于我县旅游开发，有损对外形象。</w:t>
      </w:r>
    </w:p>
    <w:p>
      <w:pPr>
        <w:spacing w:line="520" w:lineRule="exact"/>
        <w:ind w:firstLine="640" w:firstLineChars="200"/>
        <w:jc w:val="left"/>
        <w:rPr>
          <w:rFonts w:hint="eastAsia" w:ascii="仿宋_GB2312" w:eastAsia="仿宋_GB2312"/>
          <w:sz w:val="32"/>
          <w:szCs w:val="32"/>
        </w:rPr>
      </w:pPr>
      <w:r>
        <w:rPr>
          <w:rFonts w:hint="eastAsia" w:ascii="仿宋_GB2312" w:eastAsia="仿宋_GB2312"/>
          <w:sz w:val="32"/>
          <w:szCs w:val="32"/>
        </w:rPr>
        <w:t>建议：</w:t>
      </w:r>
    </w:p>
    <w:p>
      <w:pPr>
        <w:spacing w:line="520" w:lineRule="exact"/>
        <w:ind w:firstLine="640" w:firstLineChars="200"/>
        <w:jc w:val="left"/>
        <w:rPr>
          <w:rFonts w:hint="eastAsia" w:ascii="仿宋_GB2312" w:eastAsia="仿宋_GB2312"/>
          <w:kern w:val="0"/>
          <w:sz w:val="32"/>
          <w:szCs w:val="32"/>
        </w:rPr>
      </w:pPr>
      <w:r>
        <w:rPr>
          <w:rFonts w:hint="eastAsia" w:ascii="仿宋_GB2312" w:eastAsia="仿宋_GB2312"/>
          <w:sz w:val="32"/>
          <w:szCs w:val="32"/>
        </w:rPr>
        <w:t>1、</w:t>
      </w:r>
      <w:r>
        <w:rPr>
          <w:rFonts w:hint="eastAsia" w:ascii="仿宋_GB2312" w:eastAsia="仿宋_GB2312"/>
          <w:kern w:val="0"/>
          <w:sz w:val="32"/>
          <w:szCs w:val="32"/>
        </w:rPr>
        <w:t>鑫盛驾校训练场地迁址，迁至人户、车辆偏少的道路或场地培训驾驶员；</w:t>
      </w:r>
    </w:p>
    <w:p>
      <w:pPr>
        <w:spacing w:line="520" w:lineRule="exact"/>
        <w:ind w:firstLine="640" w:firstLineChars="200"/>
        <w:jc w:val="left"/>
        <w:rPr>
          <w:rFonts w:hint="eastAsia" w:ascii="仿宋_GB2312" w:eastAsia="仿宋_GB2312"/>
          <w:kern w:val="0"/>
          <w:sz w:val="32"/>
          <w:szCs w:val="32"/>
        </w:rPr>
      </w:pPr>
      <w:r>
        <w:rPr>
          <w:rFonts w:hint="eastAsia" w:ascii="仿宋_GB2312" w:eastAsia="仿宋_GB2312"/>
          <w:kern w:val="0"/>
          <w:sz w:val="32"/>
          <w:szCs w:val="32"/>
        </w:rPr>
        <w:t>2、城建、交通、公安等相关部门联合执法，取缔鑫盛驾校占道培训，避免造成重大安全事故。</w:t>
      </w:r>
    </w:p>
    <w:p>
      <w:pPr>
        <w:spacing w:line="560" w:lineRule="exact"/>
        <w:jc w:val="left"/>
        <w:rPr>
          <w:rFonts w:hint="eastAsia" w:ascii="仿宋_GB2312" w:eastAsia="仿宋_GB2312"/>
          <w:sz w:val="32"/>
          <w:szCs w:val="32"/>
        </w:rPr>
      </w:pPr>
    </w:p>
    <w:p>
      <w:pPr>
        <w:spacing w:line="560" w:lineRule="exact"/>
        <w:jc w:val="left"/>
        <w:rPr>
          <w:rFonts w:hint="eastAsia" w:ascii="仿宋_GB2312" w:eastAsia="仿宋_GB2312"/>
          <w:sz w:val="32"/>
          <w:szCs w:val="32"/>
        </w:rPr>
      </w:pPr>
    </w:p>
    <w:p>
      <w:pPr>
        <w:rPr>
          <w:rFonts w:hint="eastAsia"/>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autoSpaceDE w:val="0"/>
        <w:autoSpaceDN w:val="0"/>
        <w:adjustRightInd w:val="0"/>
        <w:spacing w:line="560" w:lineRule="exact"/>
        <w:jc w:val="center"/>
        <w:rPr>
          <w:rFonts w:hint="eastAsia" w:ascii="仿宋_GB2312" w:eastAsia="仿宋_GB2312"/>
          <w:b/>
          <w:kern w:val="0"/>
          <w:sz w:val="32"/>
          <w:szCs w:val="32"/>
        </w:rPr>
      </w:pPr>
      <w:r>
        <w:rPr>
          <w:rFonts w:hint="eastAsia" w:ascii="仿宋_GB2312" w:eastAsia="仿宋_GB2312"/>
          <w:b/>
          <w:bCs/>
          <w:sz w:val="32"/>
          <w:szCs w:val="32"/>
        </w:rPr>
        <w:t>第36号</w:t>
      </w:r>
    </w:p>
    <w:p>
      <w:pPr>
        <w:autoSpaceDE w:val="0"/>
        <w:autoSpaceDN w:val="0"/>
        <w:adjustRightInd w:val="0"/>
        <w:spacing w:line="560" w:lineRule="exact"/>
        <w:jc w:val="center"/>
        <w:rPr>
          <w:rFonts w:hint="eastAsia" w:ascii="仿宋_GB2312" w:eastAsia="仿宋_GB2312"/>
          <w:b/>
          <w:kern w:val="0"/>
          <w:sz w:val="32"/>
          <w:szCs w:val="32"/>
        </w:rPr>
      </w:pPr>
    </w:p>
    <w:p>
      <w:pPr>
        <w:autoSpaceDE w:val="0"/>
        <w:autoSpaceDN w:val="0"/>
        <w:adjustRightInd w:val="0"/>
        <w:spacing w:line="560" w:lineRule="exact"/>
        <w:ind w:left="1484" w:hanging="1484" w:hangingChars="462"/>
        <w:rPr>
          <w:rFonts w:hint="eastAsia" w:ascii="仿宋_GB2312" w:eastAsia="仿宋_GB2312"/>
          <w:kern w:val="0"/>
          <w:sz w:val="32"/>
          <w:szCs w:val="32"/>
        </w:rPr>
      </w:pPr>
      <w:r>
        <w:rPr>
          <w:rFonts w:hint="eastAsia" w:ascii="仿宋_GB2312" w:eastAsia="仿宋_GB2312"/>
          <w:b/>
          <w:kern w:val="0"/>
          <w:sz w:val="32"/>
          <w:szCs w:val="32"/>
        </w:rPr>
        <w:t>事    由：</w:t>
      </w:r>
      <w:r>
        <w:rPr>
          <w:rFonts w:hint="eastAsia" w:ascii="仿宋_GB2312" w:eastAsia="仿宋_GB2312"/>
          <w:kern w:val="0"/>
          <w:sz w:val="32"/>
          <w:szCs w:val="32"/>
        </w:rPr>
        <w:t>关于提升县城建管水平的建议</w:t>
      </w:r>
    </w:p>
    <w:p>
      <w:pPr>
        <w:spacing w:line="560" w:lineRule="exact"/>
        <w:rPr>
          <w:rFonts w:hint="eastAsia" w:ascii="仿宋_GB2312" w:eastAsia="仿宋_GB2312"/>
          <w:sz w:val="32"/>
          <w:szCs w:val="32"/>
        </w:rPr>
      </w:pPr>
      <w:r>
        <w:rPr>
          <w:rFonts w:hint="eastAsia" w:ascii="仿宋_GB2312" w:hAnsi="宋体" w:eastAsia="仿宋_GB2312"/>
          <w:b/>
          <w:kern w:val="0"/>
          <w:sz w:val="32"/>
          <w:szCs w:val="32"/>
        </w:rPr>
        <w:t>领衔代表：</w:t>
      </w:r>
      <w:r>
        <w:rPr>
          <w:rFonts w:hint="eastAsia" w:ascii="仿宋_GB2312" w:eastAsia="仿宋_GB2312"/>
          <w:bCs/>
          <w:sz w:val="32"/>
          <w:szCs w:val="32"/>
        </w:rPr>
        <w:t>周晓莉：</w:t>
      </w:r>
      <w:r>
        <w:rPr>
          <w:rFonts w:hint="eastAsia" w:ascii="仿宋_GB2312" w:eastAsia="仿宋_GB2312"/>
          <w:sz w:val="32"/>
          <w:szCs w:val="32"/>
        </w:rPr>
        <w:t>平利县残联</w:t>
      </w:r>
    </w:p>
    <w:p>
      <w:pPr>
        <w:widowControl/>
        <w:shd w:val="clear" w:color="auto" w:fill="FFFFFF"/>
        <w:spacing w:line="560" w:lineRule="exact"/>
        <w:textAlignment w:val="baseline"/>
        <w:rPr>
          <w:rFonts w:hint="eastAsia" w:ascii="仿宋_GB2312" w:eastAsia="仿宋_GB2312"/>
          <w:b/>
          <w:kern w:val="0"/>
          <w:sz w:val="32"/>
          <w:szCs w:val="32"/>
        </w:rPr>
      </w:pPr>
      <w:r>
        <w:rPr>
          <w:rFonts w:hint="eastAsia" w:ascii="仿宋_GB2312" w:eastAsia="仿宋_GB2312"/>
          <w:b/>
          <w:kern w:val="0"/>
          <w:sz w:val="32"/>
          <w:szCs w:val="32"/>
        </w:rPr>
        <w:t>内  容：</w:t>
      </w:r>
    </w:p>
    <w:p>
      <w:pPr>
        <w:widowControl/>
        <w:shd w:val="clear" w:color="auto" w:fill="FFFFFF"/>
        <w:spacing w:line="520" w:lineRule="exact"/>
        <w:ind w:firstLine="640" w:firstLineChars="200"/>
        <w:textAlignment w:val="baseline"/>
        <w:rPr>
          <w:rFonts w:hint="eastAsia" w:ascii="仿宋_GB2312" w:eastAsia="仿宋_GB2312"/>
          <w:bCs/>
          <w:kern w:val="0"/>
          <w:sz w:val="32"/>
          <w:szCs w:val="32"/>
        </w:rPr>
      </w:pPr>
      <w:r>
        <w:rPr>
          <w:rFonts w:hint="eastAsia" w:ascii="仿宋_GB2312" w:eastAsia="仿宋_GB2312"/>
          <w:bCs/>
          <w:kern w:val="0"/>
          <w:sz w:val="32"/>
          <w:szCs w:val="32"/>
        </w:rPr>
        <w:t>随着“五美平利”建设和“六城联创”工作的持续开展，平利的知名度和美誉度进一步提升，影响力进一步扩大，但平利县城近几年的建设与人民群众的期望有很大差距，城市管理严重滞后，群众对县城的城市配套、建管治理的呼声非常强烈。</w:t>
      </w:r>
    </w:p>
    <w:p>
      <w:pPr>
        <w:widowControl/>
        <w:shd w:val="clear" w:color="auto" w:fill="FFFFFF"/>
        <w:spacing w:line="520" w:lineRule="exact"/>
        <w:ind w:firstLine="640" w:firstLineChars="200"/>
        <w:textAlignment w:val="baseline"/>
        <w:rPr>
          <w:rFonts w:hint="eastAsia" w:ascii="仿宋_GB2312" w:eastAsia="仿宋_GB2312"/>
          <w:bCs/>
          <w:kern w:val="0"/>
          <w:sz w:val="32"/>
          <w:szCs w:val="32"/>
        </w:rPr>
      </w:pPr>
      <w:r>
        <w:rPr>
          <w:rFonts w:hint="eastAsia" w:ascii="仿宋_GB2312" w:eastAsia="仿宋_GB2312"/>
          <w:bCs/>
          <w:kern w:val="0"/>
          <w:sz w:val="32"/>
          <w:szCs w:val="32"/>
        </w:rPr>
        <w:t>建议：</w:t>
      </w:r>
    </w:p>
    <w:p>
      <w:pPr>
        <w:widowControl/>
        <w:shd w:val="clear" w:color="auto" w:fill="FFFFFF"/>
        <w:spacing w:line="520" w:lineRule="exact"/>
        <w:ind w:firstLine="640" w:firstLineChars="200"/>
        <w:textAlignment w:val="baseline"/>
        <w:rPr>
          <w:rFonts w:hint="eastAsia" w:ascii="仿宋_GB2312" w:eastAsia="仿宋_GB2312"/>
          <w:bCs/>
          <w:kern w:val="0"/>
          <w:sz w:val="32"/>
          <w:szCs w:val="32"/>
        </w:rPr>
      </w:pPr>
      <w:r>
        <w:rPr>
          <w:rFonts w:hint="eastAsia" w:ascii="仿宋_GB2312" w:eastAsia="仿宋_GB2312"/>
          <w:bCs/>
          <w:kern w:val="0"/>
          <w:sz w:val="32"/>
          <w:szCs w:val="32"/>
        </w:rPr>
        <w:t>1、城市建设要从“大”处入手，理念先行，构建县城建设大格局；要从“小”处入手，建管结合，建设干净整洁小县城。</w:t>
      </w:r>
    </w:p>
    <w:p>
      <w:pPr>
        <w:widowControl/>
        <w:shd w:val="clear" w:color="auto" w:fill="FFFFFF"/>
        <w:spacing w:line="520" w:lineRule="exact"/>
        <w:ind w:firstLine="640" w:firstLineChars="200"/>
        <w:textAlignment w:val="baseline"/>
        <w:rPr>
          <w:rFonts w:hint="eastAsia" w:ascii="仿宋_GB2312" w:eastAsia="仿宋_GB2312"/>
          <w:bCs/>
          <w:kern w:val="0"/>
          <w:sz w:val="32"/>
          <w:szCs w:val="32"/>
        </w:rPr>
      </w:pPr>
      <w:r>
        <w:rPr>
          <w:rFonts w:hint="eastAsia" w:ascii="仿宋_GB2312" w:eastAsia="仿宋_GB2312"/>
          <w:bCs/>
          <w:kern w:val="0"/>
          <w:sz w:val="32"/>
          <w:szCs w:val="32"/>
        </w:rPr>
        <w:t>2、加大县城主街道路面改造升级，逐步将“三横”（既北环路、老街道、新正街）、“五纵”（既马龙潭至老药材公司、月城巷至大什字、县初级中学至五峰市场、中兴路至北环路、东二路至北环路等）几条主街道改造提升，改善城市形象，回应群众关切。</w:t>
      </w:r>
    </w:p>
    <w:p>
      <w:pPr>
        <w:widowControl/>
        <w:shd w:val="clear" w:color="auto" w:fill="FFFFFF"/>
        <w:spacing w:line="520" w:lineRule="exact"/>
        <w:ind w:firstLine="640" w:firstLineChars="200"/>
        <w:textAlignment w:val="baseline"/>
        <w:rPr>
          <w:rFonts w:hint="eastAsia" w:ascii="仿宋_GB2312" w:eastAsia="仿宋_GB2312"/>
          <w:bCs/>
          <w:kern w:val="0"/>
          <w:sz w:val="32"/>
          <w:szCs w:val="32"/>
        </w:rPr>
      </w:pPr>
      <w:r>
        <w:rPr>
          <w:rFonts w:hint="eastAsia" w:ascii="仿宋_GB2312" w:eastAsia="仿宋_GB2312"/>
          <w:bCs/>
          <w:kern w:val="0"/>
          <w:sz w:val="32"/>
          <w:szCs w:val="32"/>
        </w:rPr>
        <w:t>3、理顺城市建管体制，提高保洁员工资报酬，加强部门合作及联合执法。</w:t>
      </w:r>
    </w:p>
    <w:p>
      <w:pPr>
        <w:widowControl/>
        <w:shd w:val="clear" w:color="auto" w:fill="FFFFFF"/>
        <w:spacing w:line="520" w:lineRule="exact"/>
        <w:ind w:firstLine="640" w:firstLineChars="200"/>
        <w:textAlignment w:val="baseline"/>
        <w:rPr>
          <w:rFonts w:hint="eastAsia" w:ascii="仿宋_GB2312" w:eastAsia="仿宋_GB2312"/>
          <w:b/>
          <w:kern w:val="0"/>
          <w:sz w:val="32"/>
          <w:szCs w:val="32"/>
        </w:rPr>
      </w:pPr>
      <w:r>
        <w:rPr>
          <w:rFonts w:hint="eastAsia" w:ascii="仿宋_GB2312" w:eastAsia="仿宋_GB2312"/>
          <w:bCs/>
          <w:kern w:val="0"/>
          <w:sz w:val="32"/>
          <w:szCs w:val="32"/>
        </w:rPr>
        <w:t>4、借鉴甘肃省迭部县城市建管经验，加强城市管理。</w:t>
      </w:r>
    </w:p>
    <w:p>
      <w:pPr>
        <w:rPr>
          <w:rFonts w:hint="eastAsia"/>
        </w:rPr>
      </w:pPr>
    </w:p>
    <w:p>
      <w:pPr>
        <w:spacing w:line="560" w:lineRule="exact"/>
        <w:rPr>
          <w:rFonts w:hint="eastAsia" w:ascii="仿宋_GB2312" w:eastAsia="仿宋_GB2312"/>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autoSpaceDE w:val="0"/>
        <w:autoSpaceDN w:val="0"/>
        <w:adjustRightInd w:val="0"/>
        <w:spacing w:line="560" w:lineRule="exact"/>
        <w:jc w:val="center"/>
        <w:rPr>
          <w:rFonts w:hint="eastAsia" w:ascii="仿宋_GB2312" w:eastAsia="仿宋_GB2312"/>
          <w:b/>
          <w:kern w:val="0"/>
          <w:sz w:val="32"/>
          <w:szCs w:val="32"/>
        </w:rPr>
      </w:pPr>
      <w:r>
        <w:rPr>
          <w:rFonts w:hint="eastAsia" w:ascii="仿宋_GB2312" w:eastAsia="仿宋_GB2312"/>
          <w:b/>
          <w:bCs/>
          <w:sz w:val="32"/>
          <w:szCs w:val="32"/>
        </w:rPr>
        <w:t>第37号</w:t>
      </w:r>
    </w:p>
    <w:p>
      <w:pPr>
        <w:autoSpaceDE w:val="0"/>
        <w:autoSpaceDN w:val="0"/>
        <w:adjustRightInd w:val="0"/>
        <w:spacing w:line="560" w:lineRule="exact"/>
        <w:jc w:val="center"/>
        <w:rPr>
          <w:rFonts w:hint="eastAsia" w:ascii="仿宋_GB2312" w:eastAsia="仿宋_GB2312"/>
          <w:b/>
          <w:kern w:val="0"/>
          <w:sz w:val="32"/>
          <w:szCs w:val="32"/>
        </w:rPr>
      </w:pPr>
    </w:p>
    <w:p>
      <w:pPr>
        <w:autoSpaceDE w:val="0"/>
        <w:autoSpaceDN w:val="0"/>
        <w:adjustRightInd w:val="0"/>
        <w:spacing w:line="560" w:lineRule="exact"/>
        <w:ind w:left="1484" w:hanging="1484" w:hangingChars="462"/>
        <w:rPr>
          <w:rFonts w:hint="eastAsia" w:ascii="仿宋_GB2312" w:eastAsia="仿宋_GB2312"/>
          <w:kern w:val="0"/>
          <w:sz w:val="32"/>
          <w:szCs w:val="32"/>
        </w:rPr>
      </w:pPr>
      <w:r>
        <w:rPr>
          <w:rFonts w:hint="eastAsia" w:ascii="仿宋_GB2312" w:eastAsia="仿宋_GB2312"/>
          <w:b/>
          <w:kern w:val="0"/>
          <w:sz w:val="32"/>
          <w:szCs w:val="32"/>
        </w:rPr>
        <w:t>事    由：</w:t>
      </w:r>
      <w:r>
        <w:rPr>
          <w:rFonts w:hint="eastAsia" w:ascii="仿宋_GB2312" w:eastAsia="仿宋_GB2312"/>
          <w:kern w:val="0"/>
          <w:sz w:val="32"/>
          <w:szCs w:val="32"/>
        </w:rPr>
        <w:t>关于规范街道停车的建议</w:t>
      </w:r>
    </w:p>
    <w:p>
      <w:pPr>
        <w:spacing w:line="560" w:lineRule="exact"/>
        <w:rPr>
          <w:rFonts w:hint="eastAsia" w:ascii="仿宋_GB2312" w:eastAsia="仿宋_GB2312"/>
          <w:sz w:val="32"/>
          <w:szCs w:val="32"/>
        </w:rPr>
      </w:pPr>
      <w:r>
        <w:rPr>
          <w:rFonts w:hint="eastAsia" w:ascii="仿宋_GB2312" w:hAnsi="宋体" w:eastAsia="仿宋_GB2312"/>
          <w:b/>
          <w:kern w:val="0"/>
          <w:sz w:val="32"/>
          <w:szCs w:val="32"/>
        </w:rPr>
        <w:t>领衔代表：</w:t>
      </w:r>
      <w:r>
        <w:rPr>
          <w:rFonts w:hint="eastAsia" w:ascii="仿宋_GB2312" w:eastAsia="仿宋_GB2312"/>
          <w:bCs/>
          <w:sz w:val="32"/>
          <w:szCs w:val="32"/>
        </w:rPr>
        <w:t>黄  英：</w:t>
      </w:r>
      <w:r>
        <w:rPr>
          <w:rFonts w:hint="eastAsia" w:ascii="仿宋_GB2312" w:eastAsia="仿宋_GB2312"/>
          <w:sz w:val="32"/>
          <w:szCs w:val="32"/>
        </w:rPr>
        <w:t>长安镇中心小学</w:t>
      </w:r>
    </w:p>
    <w:p>
      <w:pPr>
        <w:widowControl/>
        <w:shd w:val="clear" w:color="auto" w:fill="FFFFFF"/>
        <w:spacing w:line="560" w:lineRule="exact"/>
        <w:textAlignment w:val="baseline"/>
        <w:rPr>
          <w:rFonts w:hint="eastAsia" w:ascii="仿宋_GB2312" w:eastAsia="仿宋_GB2312"/>
          <w:b/>
          <w:kern w:val="0"/>
          <w:sz w:val="32"/>
          <w:szCs w:val="32"/>
        </w:rPr>
      </w:pPr>
      <w:r>
        <w:rPr>
          <w:rFonts w:hint="eastAsia" w:ascii="仿宋_GB2312" w:eastAsia="仿宋_GB2312"/>
          <w:b/>
          <w:kern w:val="0"/>
          <w:sz w:val="32"/>
          <w:szCs w:val="32"/>
        </w:rPr>
        <w:t>内  容：</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目前，县城大部分街道存在车辆乱停乱放现象，特别是东二路、建设路人行道各种车辆停满，占用街道使来往车辆经常受阻，行人无法安全通行，存在很大安全隐患。</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建议：城建、公安等部门加大街道停车整治力度，杜绝不安全事故发生。</w:t>
      </w: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autoSpaceDE w:val="0"/>
        <w:autoSpaceDN w:val="0"/>
        <w:adjustRightInd w:val="0"/>
        <w:spacing w:line="560" w:lineRule="exact"/>
        <w:jc w:val="center"/>
        <w:rPr>
          <w:rFonts w:hint="eastAsia" w:ascii="仿宋_GB2312" w:eastAsia="仿宋_GB2312"/>
          <w:b/>
          <w:kern w:val="0"/>
          <w:sz w:val="32"/>
          <w:szCs w:val="32"/>
        </w:rPr>
      </w:pPr>
      <w:r>
        <w:rPr>
          <w:rFonts w:hint="eastAsia" w:ascii="仿宋_GB2312" w:eastAsia="仿宋_GB2312"/>
          <w:b/>
          <w:bCs/>
          <w:sz w:val="32"/>
          <w:szCs w:val="32"/>
        </w:rPr>
        <w:t>第38号</w:t>
      </w:r>
    </w:p>
    <w:p>
      <w:pPr>
        <w:autoSpaceDE w:val="0"/>
        <w:autoSpaceDN w:val="0"/>
        <w:adjustRightInd w:val="0"/>
        <w:spacing w:line="560" w:lineRule="exact"/>
        <w:jc w:val="center"/>
        <w:rPr>
          <w:rFonts w:hint="eastAsia" w:ascii="仿宋_GB2312" w:eastAsia="仿宋_GB2312"/>
          <w:b/>
          <w:kern w:val="0"/>
          <w:sz w:val="32"/>
          <w:szCs w:val="32"/>
        </w:rPr>
      </w:pPr>
    </w:p>
    <w:p>
      <w:pPr>
        <w:autoSpaceDE w:val="0"/>
        <w:autoSpaceDN w:val="0"/>
        <w:adjustRightInd w:val="0"/>
        <w:spacing w:line="560" w:lineRule="exact"/>
        <w:ind w:left="1484" w:hanging="1484" w:hangingChars="462"/>
        <w:rPr>
          <w:rFonts w:hint="eastAsia" w:ascii="仿宋_GB2312" w:eastAsia="仿宋_GB2312"/>
          <w:kern w:val="0"/>
          <w:sz w:val="32"/>
          <w:szCs w:val="32"/>
        </w:rPr>
      </w:pPr>
      <w:r>
        <w:rPr>
          <w:rFonts w:hint="eastAsia" w:ascii="仿宋_GB2312" w:eastAsia="仿宋_GB2312"/>
          <w:b/>
          <w:kern w:val="0"/>
          <w:sz w:val="32"/>
          <w:szCs w:val="32"/>
        </w:rPr>
        <w:t>事    由：</w:t>
      </w:r>
      <w:r>
        <w:rPr>
          <w:rFonts w:hint="eastAsia" w:ascii="仿宋_GB2312" w:eastAsia="仿宋_GB2312"/>
          <w:kern w:val="0"/>
          <w:sz w:val="32"/>
          <w:szCs w:val="32"/>
        </w:rPr>
        <w:t>关于治理文化广场健身娱乐噪音污染的建议</w:t>
      </w:r>
    </w:p>
    <w:p>
      <w:pPr>
        <w:spacing w:line="560" w:lineRule="exact"/>
        <w:rPr>
          <w:rFonts w:hint="eastAsia" w:ascii="仿宋_GB2312" w:eastAsia="仿宋_GB2312"/>
          <w:sz w:val="32"/>
          <w:szCs w:val="32"/>
        </w:rPr>
      </w:pPr>
      <w:r>
        <w:rPr>
          <w:rFonts w:hint="eastAsia" w:ascii="仿宋_GB2312" w:hAnsi="宋体" w:eastAsia="仿宋_GB2312"/>
          <w:b/>
          <w:kern w:val="0"/>
          <w:sz w:val="32"/>
          <w:szCs w:val="32"/>
        </w:rPr>
        <w:t>领衔代表：</w:t>
      </w:r>
      <w:r>
        <w:rPr>
          <w:rFonts w:hint="eastAsia" w:ascii="仿宋_GB2312" w:hAnsi="宋体" w:eastAsia="仿宋_GB2312"/>
          <w:bCs/>
          <w:kern w:val="0"/>
          <w:sz w:val="32"/>
          <w:szCs w:val="32"/>
        </w:rPr>
        <w:t>王海燕：平利初级中学</w:t>
      </w:r>
    </w:p>
    <w:p>
      <w:pPr>
        <w:widowControl/>
        <w:shd w:val="clear" w:color="auto" w:fill="FFFFFF"/>
        <w:spacing w:line="560" w:lineRule="exact"/>
        <w:textAlignment w:val="baseline"/>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eastAsia="仿宋_GB2312"/>
          <w:sz w:val="32"/>
          <w:szCs w:val="32"/>
        </w:rPr>
        <w:t xml:space="preserve">张纪玲：城关镇金华村         </w:t>
      </w:r>
      <w:r>
        <w:rPr>
          <w:rFonts w:hint="eastAsia" w:ascii="仿宋_GB2312" w:eastAsia="仿宋_GB2312"/>
          <w:bCs/>
          <w:sz w:val="32"/>
          <w:szCs w:val="32"/>
        </w:rPr>
        <w:t>马明珠：</w:t>
      </w:r>
      <w:r>
        <w:rPr>
          <w:rFonts w:hint="eastAsia" w:ascii="仿宋_GB2312" w:eastAsia="仿宋_GB2312"/>
          <w:sz w:val="32"/>
          <w:szCs w:val="32"/>
        </w:rPr>
        <w:t>县妇幼保健院</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eastAsia="仿宋_GB2312"/>
          <w:sz w:val="32"/>
          <w:szCs w:val="32"/>
        </w:rPr>
        <w:t>陈红玉：城关镇新城社区       张康梅：城关镇南城社区</w:t>
      </w:r>
    </w:p>
    <w:p>
      <w:pPr>
        <w:widowControl/>
        <w:shd w:val="clear" w:color="auto" w:fill="FFFFFF"/>
        <w:spacing w:line="560" w:lineRule="exact"/>
        <w:textAlignment w:val="baseline"/>
        <w:rPr>
          <w:rFonts w:hint="eastAsia" w:ascii="仿宋_GB2312" w:eastAsia="仿宋_GB2312"/>
          <w:b/>
          <w:kern w:val="0"/>
          <w:sz w:val="32"/>
          <w:szCs w:val="32"/>
        </w:rPr>
      </w:pPr>
      <w:r>
        <w:rPr>
          <w:rFonts w:hint="eastAsia" w:ascii="仿宋_GB2312" w:eastAsia="仿宋_GB2312"/>
          <w:b/>
          <w:kern w:val="0"/>
          <w:sz w:val="32"/>
          <w:szCs w:val="32"/>
        </w:rPr>
        <w:t>内  容：</w:t>
      </w:r>
    </w:p>
    <w:p>
      <w:pPr>
        <w:shd w:val="clear" w:color="auto" w:fill="FFFFFF"/>
        <w:spacing w:line="560" w:lineRule="exact"/>
        <w:ind w:firstLine="640" w:firstLineChars="200"/>
        <w:textAlignment w:val="baseline"/>
        <w:rPr>
          <w:rFonts w:hint="eastAsia" w:ascii="仿宋_GB2312" w:eastAsia="仿宋_GB2312"/>
          <w:bCs/>
          <w:kern w:val="0"/>
          <w:sz w:val="32"/>
          <w:szCs w:val="32"/>
        </w:rPr>
      </w:pPr>
      <w:r>
        <w:rPr>
          <w:rFonts w:hint="eastAsia" w:ascii="仿宋_GB2312" w:eastAsia="仿宋_GB2312"/>
          <w:bCs/>
          <w:kern w:val="0"/>
          <w:sz w:val="32"/>
          <w:szCs w:val="32"/>
        </w:rPr>
        <w:t>近来来，随着城市发展和人民生活水平的提高，越来越多的人到女娲文化广场参加文娱活动，成为城市的一道风景线。但随之而来也出现了一些不和谐因素，严重影响了周边人们的正常工作学习和生活。尤其是敲花鼓的声音及广场舞人群、种类不断增加，周边涉及有学校、社区、机关、小区居民等，其工作、生活受到严重影响，民众对此类文化娱乐场所噪音污染问题反映十分强烈，个别市民多次劝告无果。当前，我县执法部门在噪音污染的防治中，存在实际职能权限不够明晰，执法难度大，执法权力不足等问题，以至于问题得不到彻底解决，为切实维护群众的环境权益，提出以下建议：</w:t>
      </w:r>
    </w:p>
    <w:p>
      <w:pPr>
        <w:shd w:val="clear" w:color="auto" w:fill="FFFFFF"/>
        <w:spacing w:line="560" w:lineRule="exact"/>
        <w:ind w:firstLine="640" w:firstLineChars="200"/>
        <w:textAlignment w:val="baseline"/>
        <w:rPr>
          <w:rFonts w:hint="eastAsia" w:ascii="仿宋_GB2312" w:eastAsia="仿宋_GB2312"/>
          <w:bCs/>
          <w:kern w:val="0"/>
          <w:sz w:val="32"/>
          <w:szCs w:val="32"/>
        </w:rPr>
      </w:pPr>
      <w:r>
        <w:rPr>
          <w:rFonts w:hint="eastAsia" w:ascii="仿宋_GB2312" w:eastAsia="仿宋_GB2312"/>
          <w:bCs/>
          <w:kern w:val="0"/>
          <w:sz w:val="32"/>
          <w:szCs w:val="32"/>
        </w:rPr>
        <w:t>1、根据国家《社会生活环境噪声排放标准》和有关规定，制定和出台有关噪音管理的实施意见和具体办法，确保有一个明确的遵循标准。</w:t>
      </w:r>
    </w:p>
    <w:p>
      <w:pPr>
        <w:shd w:val="clear" w:color="auto" w:fill="FFFFFF"/>
        <w:spacing w:line="560" w:lineRule="exact"/>
        <w:ind w:firstLine="640" w:firstLineChars="200"/>
        <w:textAlignment w:val="baseline"/>
        <w:rPr>
          <w:rFonts w:hint="eastAsia" w:ascii="仿宋_GB2312" w:eastAsia="仿宋_GB2312"/>
          <w:bCs/>
          <w:kern w:val="0"/>
          <w:sz w:val="32"/>
          <w:szCs w:val="32"/>
        </w:rPr>
      </w:pPr>
      <w:r>
        <w:rPr>
          <w:rFonts w:hint="eastAsia" w:ascii="仿宋_GB2312" w:eastAsia="仿宋_GB2312"/>
          <w:bCs/>
          <w:kern w:val="0"/>
          <w:sz w:val="32"/>
          <w:szCs w:val="32"/>
        </w:rPr>
        <w:t>2、明确管理职责，建立联合执法机制。有关部门要拿出切实可行有效的治理方案，将治理噪音污染纳入县城环保计划。加强部门间的协调、配合和联动。集中力量、集中时间对此项工作开展全面、深入的调研，重点整治。</w:t>
      </w: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autoSpaceDE w:val="0"/>
        <w:autoSpaceDN w:val="0"/>
        <w:adjustRightInd w:val="0"/>
        <w:spacing w:line="560" w:lineRule="exact"/>
        <w:jc w:val="center"/>
        <w:rPr>
          <w:rFonts w:hint="eastAsia" w:ascii="仿宋_GB2312" w:eastAsia="仿宋_GB2312"/>
          <w:b/>
          <w:bCs/>
          <w:sz w:val="32"/>
          <w:szCs w:val="32"/>
        </w:rPr>
      </w:pPr>
      <w:r>
        <w:rPr>
          <w:rFonts w:hint="eastAsia" w:ascii="仿宋_GB2312" w:eastAsia="仿宋_GB2312"/>
          <w:b/>
          <w:bCs/>
          <w:sz w:val="32"/>
          <w:szCs w:val="32"/>
        </w:rPr>
        <w:t>第39号</w:t>
      </w:r>
    </w:p>
    <w:p>
      <w:pPr>
        <w:autoSpaceDE w:val="0"/>
        <w:autoSpaceDN w:val="0"/>
        <w:adjustRightInd w:val="0"/>
        <w:spacing w:line="560" w:lineRule="exact"/>
        <w:jc w:val="center"/>
        <w:rPr>
          <w:rFonts w:hint="eastAsia" w:ascii="仿宋_GB2312" w:eastAsia="仿宋_GB2312"/>
          <w:b/>
          <w:bCs/>
          <w:sz w:val="32"/>
          <w:szCs w:val="32"/>
        </w:rPr>
      </w:pPr>
    </w:p>
    <w:p>
      <w:pPr>
        <w:spacing w:line="560" w:lineRule="exact"/>
        <w:rPr>
          <w:rFonts w:hint="eastAsia" w:ascii="仿宋_GB2312" w:eastAsia="仿宋_GB2312"/>
          <w:bCs/>
          <w:spacing w:val="-6"/>
          <w:kern w:val="0"/>
          <w:sz w:val="32"/>
          <w:szCs w:val="32"/>
        </w:rPr>
      </w:pPr>
      <w:r>
        <w:rPr>
          <w:rFonts w:hint="eastAsia" w:ascii="仿宋_GB2312" w:eastAsia="仿宋_GB2312"/>
          <w:b/>
          <w:kern w:val="0"/>
          <w:sz w:val="32"/>
          <w:szCs w:val="32"/>
        </w:rPr>
        <w:t>事    由：</w:t>
      </w:r>
      <w:r>
        <w:rPr>
          <w:rFonts w:hint="eastAsia" w:ascii="仿宋_GB2312" w:eastAsia="仿宋_GB2312"/>
          <w:kern w:val="0"/>
          <w:sz w:val="32"/>
          <w:szCs w:val="32"/>
        </w:rPr>
        <w:t>关于完善大贵集镇安置社区配套功能的建议</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领衔代表：</w:t>
      </w:r>
      <w:r>
        <w:rPr>
          <w:rFonts w:hint="eastAsia" w:ascii="仿宋_GB2312" w:hAnsi="宋体" w:eastAsia="仿宋_GB2312"/>
          <w:bCs/>
          <w:kern w:val="0"/>
          <w:sz w:val="32"/>
          <w:szCs w:val="32"/>
        </w:rPr>
        <w:t>蔡宝山：大贵镇人大</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陈世明：大贵镇党委                胡德全：大贵镇党委</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王  峰：大贵镇柳林坝村            陈  群：大贵镇中心小学</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王孝虎：安康市金楚矿业有限公司</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eastAsia="仿宋_GB2312"/>
          <w:b/>
          <w:kern w:val="0"/>
          <w:sz w:val="32"/>
          <w:szCs w:val="32"/>
        </w:rPr>
        <w:t>内  容：</w:t>
      </w:r>
    </w:p>
    <w:p>
      <w:pPr>
        <w:spacing w:line="5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大贵集镇安置区始建于2013年，占地面积120亩，现有统规统建安置房14栋1200套、统规自建安置房800余套，是全县重点移民搬迁安置区之一。随着搬迁群众的陆续入住，社区管理成为了当前亟待解决的问题之一。目前大贵集镇安置区配套管理服务由镇搬迁办负责，由于干部人力不足、精力有限且不够专业，无法满足搬迁户日益增长的各项需求，存在社会稳定风险。</w:t>
      </w:r>
    </w:p>
    <w:p>
      <w:pPr>
        <w:autoSpaceDE w:val="0"/>
        <w:autoSpaceDN w:val="0"/>
        <w:adjustRightInd w:val="0"/>
        <w:spacing w:line="5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建议:一是在大贵集镇安置区新设立社区居委会，对安置区住户进行统一管理;二是按照“五新”社区创建的要求，配齐安置区的服务功能，健全管理服务机制;三是加大指导力度，完善安置区的配套基础设施建设。</w:t>
      </w:r>
    </w:p>
    <w:p>
      <w:pPr>
        <w:rPr>
          <w:rFonts w:hint="eastAsia"/>
        </w:rPr>
      </w:pPr>
    </w:p>
    <w:p>
      <w:pPr>
        <w:autoSpaceDE w:val="0"/>
        <w:autoSpaceDN w:val="0"/>
        <w:adjustRightInd w:val="0"/>
        <w:spacing w:line="560" w:lineRule="exact"/>
        <w:ind w:firstLine="640" w:firstLineChars="200"/>
        <w:rPr>
          <w:rFonts w:hint="eastAsia" w:ascii="仿宋_GB2312" w:eastAsia="仿宋_GB2312"/>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autoSpaceDE w:val="0"/>
        <w:autoSpaceDN w:val="0"/>
        <w:adjustRightInd w:val="0"/>
        <w:spacing w:line="560" w:lineRule="exact"/>
        <w:jc w:val="center"/>
        <w:rPr>
          <w:rFonts w:hint="eastAsia" w:ascii="仿宋_GB2312" w:eastAsia="仿宋_GB2312"/>
          <w:b/>
          <w:bCs/>
          <w:sz w:val="32"/>
          <w:szCs w:val="32"/>
        </w:rPr>
      </w:pPr>
      <w:r>
        <w:rPr>
          <w:rFonts w:hint="eastAsia" w:ascii="仿宋_GB2312" w:eastAsia="仿宋_GB2312"/>
          <w:b/>
          <w:bCs/>
          <w:sz w:val="32"/>
          <w:szCs w:val="32"/>
        </w:rPr>
        <w:t>第40号</w:t>
      </w:r>
    </w:p>
    <w:p>
      <w:pPr>
        <w:autoSpaceDE w:val="0"/>
        <w:autoSpaceDN w:val="0"/>
        <w:adjustRightInd w:val="0"/>
        <w:spacing w:line="560" w:lineRule="exact"/>
        <w:jc w:val="center"/>
        <w:rPr>
          <w:rFonts w:hint="eastAsia" w:ascii="仿宋_GB2312" w:eastAsia="仿宋_GB2312"/>
          <w:b/>
          <w:kern w:val="0"/>
          <w:sz w:val="32"/>
          <w:szCs w:val="32"/>
        </w:rPr>
      </w:pPr>
    </w:p>
    <w:p>
      <w:pPr>
        <w:autoSpaceDE w:val="0"/>
        <w:autoSpaceDN w:val="0"/>
        <w:adjustRightInd w:val="0"/>
        <w:spacing w:line="560" w:lineRule="exact"/>
        <w:ind w:left="1484" w:hanging="1484" w:hangingChars="462"/>
        <w:rPr>
          <w:rFonts w:hint="eastAsia" w:ascii="仿宋_GB2312" w:eastAsia="仿宋_GB2312"/>
          <w:spacing w:val="-20"/>
          <w:kern w:val="0"/>
          <w:sz w:val="32"/>
          <w:szCs w:val="32"/>
        </w:rPr>
      </w:pPr>
      <w:r>
        <w:rPr>
          <w:rFonts w:hint="eastAsia" w:ascii="仿宋_GB2312" w:eastAsia="仿宋_GB2312"/>
          <w:b/>
          <w:kern w:val="0"/>
          <w:sz w:val="32"/>
          <w:szCs w:val="32"/>
        </w:rPr>
        <w:t>事    由：</w:t>
      </w:r>
      <w:r>
        <w:rPr>
          <w:rFonts w:hint="eastAsia" w:ascii="仿宋_GB2312" w:eastAsia="仿宋_GB2312"/>
          <w:spacing w:val="-20"/>
          <w:kern w:val="0"/>
          <w:sz w:val="32"/>
          <w:szCs w:val="32"/>
        </w:rPr>
        <w:t>关于建设普济寺村陕南移民搬迁安置点文化活动广场的建议</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hAnsi="宋体" w:eastAsia="仿宋_GB2312"/>
          <w:b/>
          <w:kern w:val="0"/>
          <w:sz w:val="32"/>
          <w:szCs w:val="32"/>
        </w:rPr>
        <w:t>领衔代表：</w:t>
      </w:r>
      <w:r>
        <w:rPr>
          <w:rFonts w:hint="eastAsia" w:ascii="仿宋_GB2312" w:eastAsia="仿宋_GB2312"/>
          <w:bCs/>
          <w:sz w:val="32"/>
          <w:szCs w:val="32"/>
        </w:rPr>
        <w:t xml:space="preserve">赵  </w:t>
      </w:r>
      <w:r>
        <w:rPr>
          <w:rFonts w:hint="eastAsia" w:ascii="宋体" w:hAnsi="宋体" w:cs="宋体"/>
          <w:bCs/>
          <w:sz w:val="32"/>
          <w:szCs w:val="32"/>
        </w:rPr>
        <w:t>奡：</w:t>
      </w:r>
      <w:r>
        <w:rPr>
          <w:rFonts w:hint="eastAsia" w:ascii="仿宋_GB2312" w:eastAsia="仿宋_GB2312"/>
          <w:sz w:val="32"/>
          <w:szCs w:val="32"/>
        </w:rPr>
        <w:t>普济寺村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spacing w:line="560" w:lineRule="exact"/>
        <w:rPr>
          <w:rFonts w:hint="eastAsia" w:ascii="仿宋_GB2312" w:eastAsia="仿宋_GB2312"/>
          <w:sz w:val="32"/>
          <w:szCs w:val="32"/>
        </w:rPr>
      </w:pPr>
      <w:r>
        <w:rPr>
          <w:rFonts w:hint="eastAsia" w:ascii="仿宋_GB2312" w:eastAsia="仿宋_GB2312"/>
          <w:sz w:val="32"/>
          <w:szCs w:val="32"/>
        </w:rPr>
        <w:t>肖  凡：县利华路桥公司</w:t>
      </w:r>
      <w:r>
        <w:rPr>
          <w:rFonts w:hint="eastAsia" w:ascii="仿宋_GB2312" w:hAnsi="宋体" w:eastAsia="仿宋_GB2312"/>
          <w:bCs/>
          <w:kern w:val="0"/>
          <w:sz w:val="32"/>
          <w:szCs w:val="32"/>
        </w:rPr>
        <w:t xml:space="preserve">        </w:t>
      </w:r>
      <w:r>
        <w:rPr>
          <w:rFonts w:hint="eastAsia" w:ascii="仿宋_GB2312" w:eastAsia="仿宋_GB2312"/>
          <w:sz w:val="32"/>
          <w:szCs w:val="32"/>
        </w:rPr>
        <w:t>彭绍富：县农业农村局</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李仁杰：马盘居食府</w:t>
      </w:r>
    </w:p>
    <w:p>
      <w:pPr>
        <w:autoSpaceDE w:val="0"/>
        <w:autoSpaceDN w:val="0"/>
        <w:adjustRightInd w:val="0"/>
        <w:spacing w:line="560" w:lineRule="exact"/>
        <w:rPr>
          <w:rFonts w:hint="eastAsia" w:ascii="仿宋_GB2312" w:eastAsia="仿宋_GB2312"/>
          <w:b/>
          <w:kern w:val="0"/>
          <w:sz w:val="32"/>
          <w:szCs w:val="32"/>
        </w:rPr>
      </w:pPr>
      <w:r>
        <w:rPr>
          <w:rFonts w:hint="eastAsia" w:ascii="仿宋_GB2312" w:eastAsia="仿宋_GB2312"/>
          <w:b/>
          <w:kern w:val="0"/>
          <w:sz w:val="32"/>
          <w:szCs w:val="32"/>
        </w:rPr>
        <w:t>内  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城关镇普济寺村是一个大村，从2014安平高速公路开工建设以来，周边各村拆迁户陆续入住普济寺一组安置点，老百姓的生活发生了根本性变化，由以前的散居到现在的集中居住，老百姓的生活水平得到了一定的提高。但是精神文化活动比较匮乏，人口集中了，精神文化活动场所变少了，百姓反响比较强烈，迫切需要建设一个村级文化活动场所，让老百姓茶余饭后有一个健康向上的活动场所，提高文化生活情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建议：</w:t>
      </w:r>
      <w:r>
        <w:rPr>
          <w:rFonts w:hint="eastAsia" w:ascii="仿宋_GB2312" w:eastAsia="仿宋_GB2312"/>
          <w:kern w:val="0"/>
          <w:sz w:val="32"/>
          <w:szCs w:val="32"/>
        </w:rPr>
        <w:t>建设普济寺村陕南移民搬迁安置点文化活动广场。</w:t>
      </w: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rPr>
          <w:rFonts w:hint="eastAsia" w:ascii="仿宋_GB2312" w:eastAsia="仿宋_GB2312"/>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autoSpaceDE w:val="0"/>
        <w:autoSpaceDN w:val="0"/>
        <w:adjustRightInd w:val="0"/>
        <w:spacing w:line="560" w:lineRule="exact"/>
        <w:jc w:val="center"/>
        <w:rPr>
          <w:rFonts w:hint="eastAsia" w:ascii="仿宋_GB2312" w:eastAsia="仿宋_GB2312"/>
          <w:b/>
          <w:bCs/>
          <w:sz w:val="32"/>
          <w:szCs w:val="32"/>
        </w:rPr>
      </w:pPr>
      <w:r>
        <w:rPr>
          <w:rFonts w:hint="eastAsia" w:ascii="仿宋_GB2312" w:eastAsia="仿宋_GB2312"/>
          <w:b/>
          <w:bCs/>
          <w:sz w:val="32"/>
          <w:szCs w:val="32"/>
        </w:rPr>
        <w:t>第41号</w:t>
      </w:r>
    </w:p>
    <w:p>
      <w:pPr>
        <w:autoSpaceDE w:val="0"/>
        <w:autoSpaceDN w:val="0"/>
        <w:adjustRightInd w:val="0"/>
        <w:spacing w:line="560" w:lineRule="exact"/>
        <w:jc w:val="center"/>
        <w:rPr>
          <w:rFonts w:hint="eastAsia" w:ascii="仿宋_GB2312" w:eastAsia="仿宋_GB2312"/>
          <w:b/>
          <w:kern w:val="0"/>
          <w:sz w:val="32"/>
          <w:szCs w:val="32"/>
        </w:rPr>
      </w:pPr>
    </w:p>
    <w:p>
      <w:pPr>
        <w:autoSpaceDE w:val="0"/>
        <w:autoSpaceDN w:val="0"/>
        <w:adjustRightInd w:val="0"/>
        <w:spacing w:line="560" w:lineRule="exact"/>
        <w:rPr>
          <w:rFonts w:hint="eastAsia" w:ascii="仿宋_GB2312" w:eastAsia="仿宋_GB2312"/>
          <w:kern w:val="0"/>
          <w:sz w:val="32"/>
          <w:szCs w:val="32"/>
        </w:rPr>
      </w:pPr>
      <w:r>
        <w:rPr>
          <w:rFonts w:hint="eastAsia" w:ascii="仿宋_GB2312" w:eastAsia="仿宋_GB2312"/>
          <w:b/>
          <w:kern w:val="0"/>
          <w:sz w:val="32"/>
          <w:szCs w:val="32"/>
        </w:rPr>
        <w:t>事    由：</w:t>
      </w:r>
      <w:r>
        <w:rPr>
          <w:rFonts w:hint="eastAsia" w:ascii="仿宋_GB2312" w:eastAsia="仿宋_GB2312"/>
          <w:kern w:val="0"/>
          <w:sz w:val="32"/>
          <w:szCs w:val="32"/>
        </w:rPr>
        <w:t>关于加强移民搬迁安置区后续管理服务的建议</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hAnsi="宋体" w:eastAsia="仿宋_GB2312"/>
          <w:b/>
          <w:kern w:val="0"/>
          <w:sz w:val="32"/>
          <w:szCs w:val="32"/>
        </w:rPr>
        <w:t>领衔代表：</w:t>
      </w:r>
      <w:r>
        <w:rPr>
          <w:rFonts w:hint="eastAsia" w:ascii="仿宋_GB2312" w:eastAsia="仿宋_GB2312"/>
          <w:sz w:val="32"/>
          <w:szCs w:val="32"/>
        </w:rPr>
        <w:t>张凤宝：正阳镇张家坝村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autoSpaceDE w:val="0"/>
        <w:autoSpaceDN w:val="0"/>
        <w:adjustRightInd w:val="0"/>
        <w:spacing w:line="560" w:lineRule="exact"/>
        <w:rPr>
          <w:rFonts w:hint="eastAsia" w:ascii="仿宋_GB2312" w:eastAsia="仿宋_GB2312"/>
          <w:sz w:val="32"/>
          <w:szCs w:val="32"/>
        </w:rPr>
      </w:pPr>
      <w:r>
        <w:rPr>
          <w:rFonts w:hint="eastAsia" w:ascii="仿宋_GB2312" w:hAnsi="宋体" w:eastAsia="仿宋_GB2312"/>
          <w:bCs/>
          <w:kern w:val="0"/>
          <w:sz w:val="32"/>
          <w:szCs w:val="32"/>
        </w:rPr>
        <w:t xml:space="preserve">朱高鹏：平利县扶贫开发局      </w:t>
      </w:r>
      <w:r>
        <w:rPr>
          <w:rFonts w:hint="eastAsia" w:ascii="仿宋_GB2312" w:eastAsia="仿宋_GB2312"/>
          <w:sz w:val="32"/>
          <w:szCs w:val="32"/>
        </w:rPr>
        <w:t>陈良学：正阳镇正阳河村</w:t>
      </w:r>
    </w:p>
    <w:p>
      <w:pPr>
        <w:autoSpaceDE w:val="0"/>
        <w:autoSpaceDN w:val="0"/>
        <w:adjustRightInd w:val="0"/>
        <w:spacing w:line="560" w:lineRule="exact"/>
        <w:rPr>
          <w:rFonts w:hint="eastAsia" w:ascii="仿宋_GB2312" w:eastAsia="仿宋_GB2312"/>
          <w:sz w:val="32"/>
          <w:szCs w:val="32"/>
        </w:rPr>
      </w:pPr>
      <w:r>
        <w:rPr>
          <w:rFonts w:hint="eastAsia" w:ascii="仿宋_GB2312" w:eastAsia="仿宋_GB2312"/>
          <w:sz w:val="32"/>
          <w:szCs w:val="32"/>
        </w:rPr>
        <w:t>王友华：正阳镇让河村</w:t>
      </w:r>
    </w:p>
    <w:p>
      <w:pPr>
        <w:autoSpaceDE w:val="0"/>
        <w:autoSpaceDN w:val="0"/>
        <w:adjustRightInd w:val="0"/>
        <w:spacing w:line="560" w:lineRule="exact"/>
        <w:rPr>
          <w:rFonts w:hint="eastAsia" w:ascii="仿宋_GB2312" w:eastAsia="仿宋_GB2312"/>
          <w:b/>
          <w:kern w:val="0"/>
          <w:sz w:val="32"/>
          <w:szCs w:val="32"/>
        </w:rPr>
      </w:pPr>
      <w:r>
        <w:rPr>
          <w:rFonts w:hint="eastAsia" w:ascii="仿宋_GB2312" w:eastAsia="仿宋_GB2312"/>
          <w:b/>
          <w:kern w:val="0"/>
          <w:sz w:val="32"/>
          <w:szCs w:val="32"/>
        </w:rPr>
        <w:t>内  容：</w:t>
      </w:r>
    </w:p>
    <w:p>
      <w:pPr>
        <w:autoSpaceDE w:val="0"/>
        <w:autoSpaceDN w:val="0"/>
        <w:adjustRightInd w:val="0"/>
        <w:spacing w:line="560" w:lineRule="exact"/>
        <w:ind w:firstLine="640" w:firstLineChars="200"/>
        <w:rPr>
          <w:rFonts w:hint="eastAsia" w:ascii="仿宋_GB2312" w:hAnsi="宋体" w:eastAsia="仿宋_GB2312"/>
          <w:bCs/>
          <w:kern w:val="0"/>
          <w:sz w:val="32"/>
          <w:szCs w:val="32"/>
        </w:rPr>
      </w:pPr>
      <w:r>
        <w:rPr>
          <w:rFonts w:hint="eastAsia" w:ascii="仿宋_GB2312" w:hAnsi="宋体" w:eastAsia="仿宋_GB2312"/>
          <w:bCs/>
          <w:kern w:val="0"/>
          <w:sz w:val="32"/>
          <w:szCs w:val="32"/>
        </w:rPr>
        <w:t>目前，全县各镇移民搬迁集中安置区基本建成，搬迁群众陆续入住，随着各安置区基础设施建设的配套完善和原宅基地腾退工作的开展，安置区搬迁群众长期居住率会迅速提高，安置区公共服务功能的后续管理服务亟待加强。</w:t>
      </w:r>
    </w:p>
    <w:p>
      <w:pPr>
        <w:autoSpaceDE w:val="0"/>
        <w:autoSpaceDN w:val="0"/>
        <w:adjustRightInd w:val="0"/>
        <w:spacing w:line="560" w:lineRule="exact"/>
        <w:ind w:firstLine="640" w:firstLineChars="200"/>
        <w:rPr>
          <w:rFonts w:hint="eastAsia" w:ascii="仿宋_GB2312" w:hAnsi="宋体" w:eastAsia="仿宋_GB2312"/>
          <w:bCs/>
          <w:kern w:val="0"/>
          <w:sz w:val="32"/>
          <w:szCs w:val="32"/>
        </w:rPr>
      </w:pPr>
      <w:r>
        <w:rPr>
          <w:rFonts w:hint="eastAsia" w:ascii="仿宋_GB2312" w:hAnsi="宋体" w:eastAsia="仿宋_GB2312"/>
          <w:bCs/>
          <w:kern w:val="0"/>
          <w:sz w:val="32"/>
          <w:szCs w:val="32"/>
        </w:rPr>
        <w:t>建议：</w:t>
      </w:r>
    </w:p>
    <w:p>
      <w:pPr>
        <w:autoSpaceDE w:val="0"/>
        <w:autoSpaceDN w:val="0"/>
        <w:adjustRightInd w:val="0"/>
        <w:spacing w:line="560" w:lineRule="exact"/>
        <w:ind w:firstLine="640" w:firstLineChars="200"/>
        <w:rPr>
          <w:rFonts w:hint="eastAsia" w:ascii="仿宋_GB2312" w:hAnsi="宋体" w:eastAsia="仿宋_GB2312"/>
          <w:bCs/>
          <w:kern w:val="0"/>
          <w:sz w:val="32"/>
          <w:szCs w:val="32"/>
        </w:rPr>
      </w:pPr>
      <w:r>
        <w:rPr>
          <w:rFonts w:hint="eastAsia" w:ascii="仿宋_GB2312" w:hAnsi="宋体" w:eastAsia="仿宋_GB2312"/>
          <w:bCs/>
          <w:kern w:val="0"/>
          <w:sz w:val="32"/>
          <w:szCs w:val="32"/>
        </w:rPr>
        <w:t>1、进一步完善安置区公共服务功能，完善基础设施配套建设，不断优化提升搬迁群众的居住环境。</w:t>
      </w:r>
    </w:p>
    <w:p>
      <w:pPr>
        <w:autoSpaceDE w:val="0"/>
        <w:autoSpaceDN w:val="0"/>
        <w:adjustRightInd w:val="0"/>
        <w:spacing w:line="560" w:lineRule="exact"/>
        <w:ind w:firstLine="640" w:firstLineChars="200"/>
        <w:rPr>
          <w:rFonts w:hint="eastAsia" w:ascii="仿宋_GB2312" w:hAnsi="宋体" w:eastAsia="仿宋_GB2312"/>
          <w:bCs/>
          <w:kern w:val="0"/>
          <w:sz w:val="32"/>
          <w:szCs w:val="32"/>
        </w:rPr>
      </w:pPr>
      <w:r>
        <w:rPr>
          <w:rFonts w:hint="eastAsia" w:ascii="仿宋_GB2312" w:hAnsi="宋体" w:eastAsia="仿宋_GB2312"/>
          <w:bCs/>
          <w:kern w:val="0"/>
          <w:sz w:val="32"/>
          <w:szCs w:val="32"/>
        </w:rPr>
        <w:t>2、对搬迁群众就业创业、产业发展加强指导服务。</w:t>
      </w:r>
    </w:p>
    <w:p>
      <w:pPr>
        <w:autoSpaceDE w:val="0"/>
        <w:autoSpaceDN w:val="0"/>
        <w:adjustRightInd w:val="0"/>
        <w:spacing w:line="560" w:lineRule="exact"/>
        <w:ind w:firstLine="640" w:firstLineChars="200"/>
        <w:rPr>
          <w:rFonts w:hint="eastAsia" w:ascii="仿宋_GB2312" w:hAnsi="宋体" w:eastAsia="仿宋_GB2312"/>
          <w:bCs/>
          <w:kern w:val="0"/>
          <w:sz w:val="32"/>
          <w:szCs w:val="32"/>
        </w:rPr>
      </w:pPr>
      <w:r>
        <w:rPr>
          <w:rFonts w:hint="eastAsia" w:ascii="仿宋_GB2312" w:hAnsi="宋体" w:eastAsia="仿宋_GB2312"/>
          <w:bCs/>
          <w:kern w:val="0"/>
          <w:sz w:val="32"/>
          <w:szCs w:val="32"/>
        </w:rPr>
        <w:t>3、建立安置区管理长效机制，明确管理机构、人员、经费和房屋维修基金的缴纳。</w:t>
      </w: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autoSpaceDE w:val="0"/>
        <w:autoSpaceDN w:val="0"/>
        <w:adjustRightInd w:val="0"/>
        <w:spacing w:line="560" w:lineRule="exact"/>
        <w:jc w:val="center"/>
        <w:rPr>
          <w:rFonts w:hint="eastAsia" w:ascii="仿宋_GB2312" w:eastAsia="仿宋_GB2312"/>
          <w:b/>
          <w:bCs/>
          <w:sz w:val="32"/>
          <w:szCs w:val="32"/>
        </w:rPr>
      </w:pPr>
      <w:r>
        <w:rPr>
          <w:rFonts w:hint="eastAsia" w:ascii="仿宋_GB2312" w:eastAsia="仿宋_GB2312"/>
          <w:b/>
          <w:bCs/>
          <w:sz w:val="32"/>
          <w:szCs w:val="32"/>
        </w:rPr>
        <w:t>第42号</w:t>
      </w:r>
    </w:p>
    <w:p>
      <w:pPr>
        <w:autoSpaceDE w:val="0"/>
        <w:autoSpaceDN w:val="0"/>
        <w:adjustRightInd w:val="0"/>
        <w:spacing w:line="560" w:lineRule="exact"/>
        <w:jc w:val="center"/>
        <w:rPr>
          <w:rFonts w:hint="eastAsia" w:ascii="仿宋_GB2312" w:eastAsia="仿宋_GB2312"/>
          <w:b/>
          <w:kern w:val="0"/>
          <w:sz w:val="32"/>
          <w:szCs w:val="32"/>
        </w:rPr>
      </w:pPr>
    </w:p>
    <w:p>
      <w:pPr>
        <w:autoSpaceDE w:val="0"/>
        <w:autoSpaceDN w:val="0"/>
        <w:adjustRightInd w:val="0"/>
        <w:spacing w:line="560" w:lineRule="exact"/>
        <w:rPr>
          <w:rFonts w:hint="eastAsia" w:ascii="仿宋_GB2312" w:eastAsia="仿宋_GB2312"/>
          <w:kern w:val="0"/>
          <w:sz w:val="32"/>
          <w:szCs w:val="32"/>
        </w:rPr>
      </w:pPr>
      <w:r>
        <w:rPr>
          <w:rFonts w:hint="eastAsia" w:ascii="仿宋_GB2312" w:eastAsia="仿宋_GB2312"/>
          <w:b/>
          <w:kern w:val="0"/>
          <w:sz w:val="32"/>
          <w:szCs w:val="32"/>
        </w:rPr>
        <w:t>事    由：</w:t>
      </w:r>
      <w:r>
        <w:rPr>
          <w:rFonts w:hint="eastAsia" w:ascii="仿宋_GB2312" w:eastAsia="仿宋_GB2312"/>
          <w:kern w:val="0"/>
          <w:sz w:val="32"/>
          <w:szCs w:val="32"/>
        </w:rPr>
        <w:t>关于加强五星社区管理的建议</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hAnsi="宋体" w:eastAsia="仿宋_GB2312"/>
          <w:b/>
          <w:kern w:val="0"/>
          <w:sz w:val="32"/>
          <w:szCs w:val="32"/>
        </w:rPr>
        <w:t>领衔代表：</w:t>
      </w:r>
      <w:r>
        <w:rPr>
          <w:rFonts w:hint="eastAsia" w:ascii="仿宋_GB2312" w:eastAsia="仿宋_GB2312"/>
          <w:sz w:val="32"/>
          <w:szCs w:val="32"/>
        </w:rPr>
        <w:t>吴祥义：八仙镇狮坪村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spacing w:line="560" w:lineRule="exact"/>
        <w:rPr>
          <w:rFonts w:hint="eastAsia" w:ascii="仿宋_GB2312" w:eastAsia="仿宋_GB2312"/>
          <w:sz w:val="32"/>
          <w:szCs w:val="32"/>
        </w:rPr>
      </w:pPr>
      <w:r>
        <w:rPr>
          <w:rFonts w:hint="eastAsia" w:ascii="仿宋_GB2312" w:eastAsia="仿宋_GB2312"/>
          <w:sz w:val="32"/>
          <w:szCs w:val="32"/>
        </w:rPr>
        <w:t>余义华：平利县财政局       吴风华：八仙镇党委</w:t>
      </w:r>
    </w:p>
    <w:p>
      <w:pPr>
        <w:spacing w:line="560" w:lineRule="exact"/>
        <w:rPr>
          <w:rFonts w:hint="eastAsia" w:ascii="仿宋_GB2312" w:eastAsia="仿宋_GB2312"/>
          <w:sz w:val="32"/>
          <w:szCs w:val="32"/>
        </w:rPr>
      </w:pPr>
      <w:r>
        <w:rPr>
          <w:rFonts w:hint="eastAsia" w:ascii="仿宋_GB2312" w:eastAsia="仿宋_GB2312"/>
          <w:sz w:val="32"/>
          <w:szCs w:val="32"/>
        </w:rPr>
        <w:t xml:space="preserve">吴全平：八仙镇号房坪村     </w:t>
      </w:r>
      <w:r>
        <w:rPr>
          <w:rFonts w:hint="eastAsia" w:ascii="仿宋_GB2312" w:hAnsi="宋体" w:eastAsia="仿宋_GB2312"/>
          <w:bCs/>
          <w:kern w:val="0"/>
          <w:sz w:val="32"/>
          <w:szCs w:val="32"/>
        </w:rPr>
        <w:t>罗显春：八仙云雾茶业公司</w:t>
      </w:r>
    </w:p>
    <w:p>
      <w:pPr>
        <w:widowControl/>
        <w:shd w:val="clear" w:color="auto" w:fill="FFFFFF"/>
        <w:spacing w:line="560" w:lineRule="exact"/>
        <w:textAlignment w:val="baseline"/>
        <w:rPr>
          <w:rFonts w:hint="eastAsia" w:ascii="仿宋_GB2312" w:eastAsia="仿宋_GB2312"/>
          <w:b/>
          <w:kern w:val="0"/>
          <w:sz w:val="32"/>
          <w:szCs w:val="32"/>
        </w:rPr>
      </w:pPr>
      <w:r>
        <w:rPr>
          <w:rFonts w:hint="eastAsia" w:ascii="仿宋_GB2312" w:eastAsia="仿宋_GB2312"/>
          <w:b/>
          <w:kern w:val="0"/>
          <w:sz w:val="32"/>
          <w:szCs w:val="32"/>
        </w:rPr>
        <w:t>内  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今年，五星社区建设写入了政府工作报告，八仙镇也不断加快推进城乡统筹步伐，建成了集肖家坪、龙门、松树庙、鸦河等安置区，累积实现十三五易地搬迁1788户5676人，随着搬迁入住人口集中，新型社区面临着人口服务功能不完善，治理能力不强，管理难度大等问题。</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建议：建立社区保障机制，配备管理人员，保障管理经费。</w:t>
      </w:r>
    </w:p>
    <w:p>
      <w:pPr>
        <w:widowControl/>
        <w:shd w:val="clear" w:color="auto" w:fill="FFFFFF"/>
        <w:spacing w:line="560" w:lineRule="exact"/>
        <w:textAlignment w:val="baseline"/>
        <w:rPr>
          <w:rFonts w:hint="eastAsia" w:ascii="仿宋_GB2312" w:eastAsia="仿宋_GB2312"/>
          <w:b/>
          <w:kern w:val="0"/>
          <w:sz w:val="32"/>
          <w:szCs w:val="32"/>
        </w:rPr>
      </w:pPr>
    </w:p>
    <w:p>
      <w:pPr>
        <w:autoSpaceDE w:val="0"/>
        <w:autoSpaceDN w:val="0"/>
        <w:adjustRightInd w:val="0"/>
        <w:spacing w:line="560" w:lineRule="exact"/>
        <w:rPr>
          <w:rFonts w:hint="eastAsia" w:ascii="仿宋_GB2312" w:eastAsia="仿宋_GB2312"/>
          <w:b/>
          <w:kern w:val="0"/>
          <w:sz w:val="32"/>
          <w:szCs w:val="32"/>
        </w:rPr>
      </w:pPr>
    </w:p>
    <w:p>
      <w:pPr>
        <w:autoSpaceDE w:val="0"/>
        <w:autoSpaceDN w:val="0"/>
        <w:adjustRightInd w:val="0"/>
        <w:spacing w:line="560" w:lineRule="exact"/>
        <w:rPr>
          <w:rFonts w:hint="eastAsia" w:ascii="仿宋_GB2312" w:hAnsi="宋体" w:eastAsia="仿宋_GB2312"/>
          <w:bCs/>
          <w:kern w:val="0"/>
          <w:sz w:val="32"/>
          <w:szCs w:val="32"/>
        </w:rPr>
      </w:pPr>
    </w:p>
    <w:p>
      <w:pPr>
        <w:autoSpaceDE w:val="0"/>
        <w:autoSpaceDN w:val="0"/>
        <w:adjustRightInd w:val="0"/>
        <w:spacing w:line="560" w:lineRule="exact"/>
        <w:rPr>
          <w:rFonts w:hint="eastAsia" w:ascii="仿宋_GB2312" w:hAnsi="宋体" w:eastAsia="仿宋_GB2312"/>
          <w:bCs/>
          <w:kern w:val="0"/>
          <w:sz w:val="32"/>
          <w:szCs w:val="32"/>
        </w:rPr>
      </w:pPr>
    </w:p>
    <w:p>
      <w:pPr>
        <w:autoSpaceDE w:val="0"/>
        <w:autoSpaceDN w:val="0"/>
        <w:adjustRightInd w:val="0"/>
        <w:spacing w:line="560" w:lineRule="exact"/>
        <w:rPr>
          <w:rFonts w:hint="eastAsia" w:ascii="仿宋_GB2312" w:hAnsi="宋体" w:eastAsia="仿宋_GB2312"/>
          <w:bCs/>
          <w:kern w:val="0"/>
          <w:sz w:val="32"/>
          <w:szCs w:val="32"/>
        </w:rPr>
      </w:pPr>
    </w:p>
    <w:p>
      <w:pPr>
        <w:spacing w:line="560" w:lineRule="exact"/>
        <w:rPr>
          <w:rFonts w:hint="eastAsia" w:ascii="仿宋_GB2312" w:eastAsia="仿宋_GB2312"/>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spacing w:line="560" w:lineRule="exact"/>
        <w:jc w:val="center"/>
        <w:rPr>
          <w:rFonts w:hint="eastAsia" w:ascii="仿宋_GB2312" w:eastAsia="仿宋_GB2312"/>
          <w:b/>
          <w:bCs/>
          <w:sz w:val="32"/>
          <w:szCs w:val="32"/>
        </w:rPr>
      </w:pPr>
      <w:r>
        <w:rPr>
          <w:rFonts w:hint="eastAsia" w:ascii="仿宋_GB2312" w:eastAsia="仿宋_GB2312"/>
          <w:b/>
          <w:bCs/>
          <w:sz w:val="32"/>
          <w:szCs w:val="32"/>
        </w:rPr>
        <w:t>第43号</w:t>
      </w:r>
    </w:p>
    <w:p>
      <w:pPr>
        <w:widowControl/>
        <w:shd w:val="clear" w:color="auto" w:fill="FFFFFF"/>
        <w:spacing w:line="560" w:lineRule="exact"/>
        <w:textAlignment w:val="baseline"/>
        <w:rPr>
          <w:rFonts w:hint="eastAsia" w:ascii="仿宋_GB2312" w:hAnsi="微软雅黑" w:eastAsia="仿宋_GB2312" w:cs="宋体"/>
          <w:color w:val="000000"/>
          <w:kern w:val="0"/>
          <w:sz w:val="32"/>
          <w:szCs w:val="32"/>
        </w:rPr>
      </w:pPr>
    </w:p>
    <w:p>
      <w:pPr>
        <w:spacing w:line="560" w:lineRule="exact"/>
        <w:ind w:left="1767" w:hanging="1767" w:hangingChars="550"/>
        <w:rPr>
          <w:rFonts w:hint="eastAsia" w:ascii="仿宋_GB2312" w:eastAsia="仿宋_GB2312"/>
          <w:sz w:val="32"/>
          <w:szCs w:val="32"/>
        </w:rPr>
      </w:pPr>
      <w:r>
        <w:rPr>
          <w:rFonts w:hint="eastAsia" w:ascii="仿宋_GB2312" w:hAnsi="宋体" w:eastAsia="仿宋_GB2312" w:cs="宋体"/>
          <w:b/>
          <w:bCs/>
          <w:color w:val="000000"/>
          <w:kern w:val="0"/>
          <w:sz w:val="32"/>
          <w:szCs w:val="32"/>
        </w:rPr>
        <w:t>事</w:t>
      </w:r>
      <w:r>
        <w:rPr>
          <w:rFonts w:hint="eastAsia" w:ascii="宋体" w:hAnsi="宋体" w:eastAsia="仿宋_GB2312" w:cs="宋体"/>
          <w:b/>
          <w:bCs/>
          <w:color w:val="000000"/>
          <w:kern w:val="0"/>
          <w:sz w:val="32"/>
          <w:szCs w:val="32"/>
        </w:rPr>
        <w:t xml:space="preserve">    </w:t>
      </w:r>
      <w:r>
        <w:rPr>
          <w:rFonts w:hint="eastAsia" w:ascii="仿宋_GB2312" w:hAnsi="宋体" w:eastAsia="仿宋_GB2312" w:cs="宋体"/>
          <w:b/>
          <w:bCs/>
          <w:color w:val="000000"/>
          <w:kern w:val="0"/>
          <w:sz w:val="32"/>
          <w:szCs w:val="32"/>
        </w:rPr>
        <w:t>由：</w:t>
      </w:r>
      <w:r>
        <w:rPr>
          <w:rFonts w:hint="eastAsia" w:ascii="仿宋_GB2312" w:eastAsia="仿宋_GB2312"/>
          <w:sz w:val="32"/>
          <w:szCs w:val="32"/>
        </w:rPr>
        <w:t>关于破解全县教育发展几个突出问题的建议</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hAnsi="宋体" w:eastAsia="仿宋_GB2312" w:cs="宋体"/>
          <w:b/>
          <w:bCs/>
          <w:color w:val="000000"/>
          <w:kern w:val="0"/>
          <w:sz w:val="32"/>
          <w:szCs w:val="32"/>
        </w:rPr>
        <w:t>领衔代表：</w:t>
      </w:r>
      <w:r>
        <w:rPr>
          <w:rFonts w:hint="eastAsia" w:ascii="仿宋_GB2312" w:eastAsia="仿宋_GB2312"/>
          <w:sz w:val="32"/>
          <w:szCs w:val="32"/>
        </w:rPr>
        <w:t>柯  鹏：县委办</w:t>
      </w:r>
    </w:p>
    <w:p>
      <w:pPr>
        <w:widowControl/>
        <w:shd w:val="clear" w:color="auto" w:fill="FFFFFF"/>
        <w:spacing w:line="560" w:lineRule="exact"/>
        <w:textAlignment w:val="baseline"/>
        <w:rPr>
          <w:rFonts w:hint="eastAsia" w:ascii="仿宋_GB2312" w:hAnsi="宋体" w:eastAsia="仿宋_GB2312" w:cs="宋体"/>
          <w:bCs/>
          <w:color w:val="000000"/>
          <w:kern w:val="0"/>
          <w:sz w:val="32"/>
          <w:szCs w:val="32"/>
        </w:rPr>
      </w:pPr>
      <w:r>
        <w:rPr>
          <w:rFonts w:hint="eastAsia" w:ascii="仿宋_GB2312" w:hAnsi="宋体" w:eastAsia="仿宋_GB2312" w:cs="宋体"/>
          <w:b/>
          <w:bCs/>
          <w:color w:val="000000"/>
          <w:kern w:val="0"/>
          <w:sz w:val="32"/>
          <w:szCs w:val="32"/>
        </w:rPr>
        <w:t>附议代表：</w:t>
      </w:r>
      <w:r>
        <w:rPr>
          <w:rFonts w:hint="eastAsia" w:ascii="仿宋_GB2312" w:hAnsi="宋体" w:eastAsia="仿宋_GB2312" w:cs="宋体"/>
          <w:bCs/>
          <w:color w:val="000000"/>
          <w:kern w:val="0"/>
          <w:sz w:val="32"/>
          <w:szCs w:val="32"/>
        </w:rPr>
        <w:t>（单位或住址）</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eastAsia="仿宋_GB2312"/>
          <w:sz w:val="32"/>
          <w:szCs w:val="32"/>
        </w:rPr>
        <w:t>周  芳：县脱贫办         蔡宝山：大贵镇人大</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eastAsia="仿宋_GB2312"/>
          <w:sz w:val="32"/>
          <w:szCs w:val="32"/>
        </w:rPr>
        <w:t>陈  群：大贵镇中心小学</w:t>
      </w:r>
    </w:p>
    <w:p>
      <w:pPr>
        <w:widowControl/>
        <w:shd w:val="clear" w:color="auto" w:fill="FFFFFF"/>
        <w:spacing w:line="560" w:lineRule="exact"/>
        <w:textAlignment w:val="baseline"/>
        <w:rPr>
          <w:rFonts w:hint="eastAsia" w:ascii="仿宋_GB2312" w:hAnsi="微软雅黑" w:eastAsia="仿宋_GB2312" w:cs="宋体"/>
          <w:color w:val="000000"/>
          <w:kern w:val="0"/>
          <w:sz w:val="32"/>
          <w:szCs w:val="32"/>
        </w:rPr>
      </w:pPr>
      <w:r>
        <w:rPr>
          <w:rFonts w:hint="eastAsia" w:ascii="仿宋_GB2312" w:hAnsi="宋体" w:eastAsia="仿宋_GB2312" w:cs="宋体"/>
          <w:b/>
          <w:bCs/>
          <w:color w:val="000000"/>
          <w:kern w:val="0"/>
          <w:sz w:val="32"/>
          <w:szCs w:val="32"/>
        </w:rPr>
        <w:t>内</w:t>
      </w:r>
      <w:r>
        <w:rPr>
          <w:rFonts w:hint="eastAsia" w:ascii="宋体" w:hAnsi="宋体" w:eastAsia="仿宋_GB2312" w:cs="宋体"/>
          <w:b/>
          <w:bCs/>
          <w:color w:val="000000"/>
          <w:kern w:val="0"/>
          <w:sz w:val="32"/>
          <w:szCs w:val="32"/>
        </w:rPr>
        <w:t xml:space="preserve">  </w:t>
      </w:r>
      <w:r>
        <w:rPr>
          <w:rFonts w:hint="eastAsia" w:ascii="仿宋_GB2312" w:hAnsi="宋体" w:eastAsia="仿宋_GB2312" w:cs="宋体"/>
          <w:b/>
          <w:bCs/>
          <w:color w:val="000000"/>
          <w:kern w:val="0"/>
          <w:sz w:val="32"/>
          <w:szCs w:val="32"/>
        </w:rPr>
        <w:t>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近年来，县委、县政府坚持优先发展教育，不断加大教育投入，改善办学条件，提升教育质量，全县教育事业不断发展。但随着社会的发展变化，目前全县教育发展还存在以下亟待解决的突出问题: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黑体" w:eastAsia="仿宋_GB2312" w:cs="黑体"/>
          <w:sz w:val="32"/>
          <w:szCs w:val="32"/>
        </w:rPr>
        <w:t>一是城区学校大班额问题日益突出。</w:t>
      </w:r>
      <w:r>
        <w:rPr>
          <w:rFonts w:hint="eastAsia" w:ascii="仿宋_GB2312" w:hAnsi="仿宋_GB2312" w:eastAsia="仿宋_GB2312" w:cs="仿宋_GB2312"/>
          <w:sz w:val="32"/>
          <w:szCs w:val="32"/>
        </w:rPr>
        <w:t>《陕西省义务教育阶段学校办学标准》规定，城市小学每班不超过45人、城市初中每班不超过50人。我县城区中小学均已严重超标，平均班额已经超员50%以上。据统计，2018年9月，我县城关小学实有学生1660人，30个班，平均班额55人；城关二小实有学生1456人，22个班，平均班额66人；城关三小实有学生1763人，32个班，平均班额55人；城关初中实有学生2553人，36个班，平均班额71人。以城关初中初一为例，一个年级就有900人，12个班，最小的班72人，最大的班达82人，班均75人。班额过大带来一系列问题：一是班级管理难度大，班主任工作负担重、心理压力大，疲于维护班级秩序和学生安全，德育工作力不从心，常年超负荷工作，多数处于亚健康状态；二是严重影响教育质量提升，科任老师工作量异常繁重，能够完成基本的教学特别是作业批改任务就不错了，更谈不上个别辅导、因材施教；三是不利于学生身心健康，教室人满为患、局促拥挤、空气质量浑浊不堪，学生前胸后背紧贴桌椅，根本没有活动空间，学生长期挤在这样狭小的空间里，不利于健康成长。随着城镇化进程的不断加快，农村进城居住和务工人数的快速增加，群众对优质教育资源的需求日益强烈，从农村转到县城的学生还将越来越多。城区大班额问题如果不从根本上重视加以解决，必将愈演愈烈，严重制约全县教育发展和教育质量的提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黑体" w:eastAsia="仿宋_GB2312" w:cs="黑体"/>
          <w:sz w:val="32"/>
          <w:szCs w:val="32"/>
        </w:rPr>
        <w:t>二是城乡学校师资力量严重失衡。</w:t>
      </w:r>
      <w:r>
        <w:rPr>
          <w:rFonts w:hint="eastAsia" w:ascii="仿宋_GB2312" w:hAnsi="仿宋_GB2312" w:eastAsia="仿宋_GB2312" w:cs="仿宋_GB2312"/>
          <w:sz w:val="32"/>
          <w:szCs w:val="32"/>
        </w:rPr>
        <w:t>与城区学校形成鲜明对比的是，农村学校生源大幅萎缩，大部分学校一个年级仅有一个班，一个班只有二三十人、十几人甚至是几个人的“袖珍班”。学龄人口大量涌进城区学校，但城乡师资力量的配备未及时适应这一发展变化，城区和农村学校编制未作大的调整。据统计，全县小学共有学生13371人，其中城区三所学校共4856人，农村小学8515人；全县初中共有学生5375人，其中城区（城关初中）2554人，农村2821人；全县小学共有教师1035人，其中城区学校270人，农村学校765人；全县初中共有教师508人，其中城区（城关初中）162人，农村346人。也就是说，小学阶段，城区小学生人数占全县小学生总数的36%，而教师人数只占总数的26%；初中阶段，城区初中学生人数占全县初中学生总数的47.5%，教师数占比不到32%，城乡教师力量与学生人数严重不匹配。按照《中央编办教育部财政部关于统一城乡中小学教职工编制标准的通知》精神，城市初中的师生比为1：13.5，城市小学的师生比为1：19；同时，寄宿制学校按教职工总数另应配备生活指导教师和宿舍、餐厅管理人员（小学9%，初中15%）。目前，我县城区中小学校都远远超出这个标准。农村很多乡镇中心学校四五十名教师教着二三百名学生，由于没有平行班级，即使是承担语数外等主课的教师每个周也只有5节课左右的课时工作量，教学对象只有二三十人，作业批改量也轻得多。城区学校每名教师至少要带两个平行班，每个班级七八十人，课时和批改工作量成倍增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黑体" w:eastAsia="仿宋_GB2312" w:cs="黑体"/>
          <w:sz w:val="32"/>
          <w:szCs w:val="32"/>
        </w:rPr>
        <w:t>三是班主任津贴未得到妥善落实。</w:t>
      </w:r>
      <w:r>
        <w:rPr>
          <w:rFonts w:hint="eastAsia" w:ascii="仿宋_GB2312" w:hAnsi="仿宋_GB2312" w:eastAsia="仿宋_GB2312" w:cs="仿宋_GB2312"/>
          <w:sz w:val="32"/>
          <w:szCs w:val="32"/>
        </w:rPr>
        <w:t>班主任是学生德育和管理工作的主要承担者，对学生成长发挥着至关重要的作用。班主任工作边界模糊，工作量大，尤其是安全责任巨大，多数班主任在满课时工作量的基础上，“兼职”担任班主任，工作负担繁重，但工作责任与待遇严重不匹配。目前全县班主任津贴方面存在两个问题：一是没有专项资金渠道。据了解，全县各学校为了落实兑现班务津贴，基本采取从全校教师绩效工资中硬性扣除一部分作为学校班主任津贴资金。这导致其他教师无论怎样超负荷工作，无论取得了什么样的教学成绩，都无法拿到百分之百的绩效工资，这无疑会极大地挫伤教师的工作积极性，教师对此普遍抱有怨言。二是班主任津贴标准低。全县大部分学校按照班上学生数核定班主任津贴，每生每月2元，一个月下来班务津贴只有100多元，待遇与工作量反差太大。工作任务重、安全责任大、班务津贴少，导致了教师从事班主任工作的意愿很低，大部分教师迫于职称评聘或管理压力服从学校分配做班主任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黑体" w:eastAsia="仿宋_GB2312" w:cs="黑体"/>
          <w:sz w:val="32"/>
          <w:szCs w:val="32"/>
        </w:rPr>
        <w:t>四是教育激励机制不完善。</w:t>
      </w:r>
      <w:r>
        <w:rPr>
          <w:rFonts w:hint="eastAsia" w:ascii="仿宋_GB2312" w:hAnsi="仿宋_GB2312" w:eastAsia="仿宋_GB2312" w:cs="仿宋_GB2312"/>
          <w:sz w:val="32"/>
          <w:szCs w:val="32"/>
        </w:rPr>
        <w:t>近几年，县委、县政府及教体局十分重视提高教师地位，注重激励广大教师的工作积极性，制定出台了《平利县优秀教师评选办法》，每年评选表彰“十佳优秀教师”“十佳优秀班主任”“十佳优秀教育工作者”，但相对于2300人的教师群体而言，受奖比例太小，激励作用有限。公务员有年终目标责任考核奖，而学校的教育教学质量奖却没有政策依据，不准学校发放，干多干少、干好干坏一个样，教师的工作积极性调动不起来，多数教师都是凭着一颗良心干好本职工作，缺乏内生动力和外部激励。特别是教师职称评聘晋升存在不公平、不合理、不透明空间，机制也不科学，挫伤了教师工作积极性。</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针对以上问题，建议：</w:t>
      </w:r>
    </w:p>
    <w:p>
      <w:pPr>
        <w:spacing w:line="560" w:lineRule="exact"/>
        <w:ind w:firstLine="640"/>
        <w:rPr>
          <w:rFonts w:hint="eastAsia" w:ascii="仿宋_GB2312" w:hAnsi="仿宋_GB2312" w:eastAsia="仿宋_GB2312" w:cs="仿宋_GB2312"/>
          <w:sz w:val="32"/>
          <w:szCs w:val="32"/>
        </w:rPr>
      </w:pPr>
      <w:r>
        <w:rPr>
          <w:rFonts w:hint="eastAsia" w:ascii="仿宋_GB2312" w:hAnsi="黑体" w:eastAsia="仿宋_GB2312" w:cs="黑体"/>
          <w:sz w:val="32"/>
          <w:szCs w:val="32"/>
        </w:rPr>
        <w:t>一、优化城区学校布局。</w:t>
      </w:r>
      <w:r>
        <w:rPr>
          <w:rFonts w:hint="eastAsia" w:ascii="仿宋_GB2312" w:hAnsi="仿宋_GB2312" w:eastAsia="仿宋_GB2312" w:cs="仿宋_GB2312"/>
          <w:sz w:val="32"/>
          <w:szCs w:val="32"/>
        </w:rPr>
        <w:t>根据城区中小学大班额问题实际，适应广大人民群众对子女到城区就学意愿越来越强烈的意愿和需求，县政府工作报告已作出在陈家坝建设一所小学的部署，建议在城区再增设一所初中、陈家坝增设1所幼儿园，形成城区4所公办幼儿园、4所小学、2所初中、1所高中、1所职中的办学格局。</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黑体" w:eastAsia="仿宋_GB2312" w:cs="黑体"/>
          <w:sz w:val="32"/>
          <w:szCs w:val="32"/>
        </w:rPr>
        <w:t>二、教师编制实行局管校用动态管理。</w:t>
      </w:r>
      <w:r>
        <w:rPr>
          <w:rFonts w:hint="eastAsia" w:ascii="仿宋_GB2312" w:hAnsi="仿宋_GB2312" w:eastAsia="仿宋_GB2312" w:cs="仿宋_GB2312"/>
          <w:sz w:val="32"/>
          <w:szCs w:val="32"/>
        </w:rPr>
        <w:t>全县教师编制总体数量不变，具体到每所学校的编制交给县教体局灵活管理。由教体局根据“编制随着学生走”和“大稳定、小调整”的原则，根据各校生源变化，依据每所学校的学生人数核定编制，每三年动态调整一次，确保师生比例适当。同时要加强借调管理，清理教师在编不在岗问题，凡是借调或被其他单位抽用半年以上的学校编内人员，要么返校要么调离，杜绝占着教师编制不干教师工作的现象。</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黑体" w:eastAsia="仿宋_GB2312" w:cs="黑体"/>
          <w:sz w:val="32"/>
          <w:szCs w:val="32"/>
        </w:rPr>
        <w:t>三、建立学校领导定期交流机制。</w:t>
      </w:r>
      <w:r>
        <w:rPr>
          <w:rFonts w:hint="eastAsia" w:ascii="仿宋_GB2312" w:hAnsi="仿宋_GB2312" w:eastAsia="仿宋_GB2312" w:cs="仿宋_GB2312"/>
          <w:sz w:val="32"/>
          <w:szCs w:val="32"/>
        </w:rPr>
        <w:t>建议学校校长、主任等管理人员在同一所学校任职最多不超过6年（中小学教育规律每3年或6年一个周期），期满考核合格必须异地交流任职。避免因长期滞留一处而导致思想懈怠，工作缺乏主动性、创造性等消极现象发生。</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黑体" w:eastAsia="仿宋_GB2312" w:cs="黑体"/>
          <w:sz w:val="32"/>
          <w:szCs w:val="32"/>
        </w:rPr>
        <w:t>四、加大教师队伍补充力度。</w:t>
      </w:r>
      <w:r>
        <w:rPr>
          <w:rFonts w:hint="eastAsia" w:ascii="仿宋_GB2312" w:hAnsi="仿宋_GB2312" w:eastAsia="仿宋_GB2312" w:cs="仿宋_GB2312"/>
          <w:sz w:val="32"/>
          <w:szCs w:val="32"/>
        </w:rPr>
        <w:t>把教师招录权力下放到教育主管部门，由教体局根据学科需要，及时招录师范院校应往届优秀毕业生补充中小学教师编制缺额，不断充实教师队伍，优化教师结构。每年招录的应往届优秀毕业生，要优先安排到教师老龄化严重的学校工作。</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黑体" w:eastAsia="仿宋_GB2312" w:cs="黑体"/>
          <w:sz w:val="32"/>
          <w:szCs w:val="32"/>
        </w:rPr>
        <w:t>五、建立班主任津贴财政保障机制。</w:t>
      </w:r>
      <w:r>
        <w:rPr>
          <w:rFonts w:hint="eastAsia" w:ascii="仿宋_GB2312" w:hAnsi="仿宋_GB2312" w:eastAsia="仿宋_GB2312" w:cs="仿宋_GB2312"/>
          <w:sz w:val="32"/>
          <w:szCs w:val="32"/>
        </w:rPr>
        <w:t>由县财政部门会同教体、人社、编制部门联合测算，根据实际，制定班主任津贴具体标准，作为专项资金每年进入财政预算。可借鉴汉滨、汉阴等县区做法，按照每生每月5-10元的标准把班主任津贴纳入财政预算，由教体局拨付到校，由学校具体考核发放。也可县上出台政策，各校从公用经费中列支班主任津贴。</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黑体" w:eastAsia="仿宋_GB2312" w:cs="黑体"/>
          <w:sz w:val="32"/>
          <w:szCs w:val="32"/>
        </w:rPr>
        <w:t>六、建立教师激励机制。</w:t>
      </w:r>
      <w:r>
        <w:rPr>
          <w:rFonts w:hint="eastAsia" w:ascii="仿宋_GB2312" w:hAnsi="仿宋_GB2312" w:eastAsia="仿宋_GB2312" w:cs="仿宋_GB2312"/>
          <w:sz w:val="32"/>
          <w:szCs w:val="32"/>
        </w:rPr>
        <w:t>设立教育教学质量奖，由县财政列入预算或出台政策，每年考核发放，不求奖金多寡，重在树立多劳多得、优绩优酬的导向。坚持每年评选表彰“十佳优秀教师”“十佳优秀班主任”“十佳优秀教育工作者”，每年教师节隆重庆祝、表彰嘉奖，颁发一定数额奖金，并大张旗鼓宣传，在全县营造浓厚的尊师重教氛围。</w:t>
      </w:r>
    </w:p>
    <w:p>
      <w:pPr>
        <w:widowControl/>
        <w:spacing w:line="560" w:lineRule="exact"/>
        <w:ind w:firstLine="640" w:firstLineChars="200"/>
        <w:jc w:val="left"/>
        <w:rPr>
          <w:rFonts w:hint="eastAsia" w:ascii="仿宋_GB2312" w:hAnsi="仿宋_GB2312" w:eastAsia="仿宋_GB2312" w:cs="仿宋_GB2312"/>
          <w:sz w:val="32"/>
          <w:szCs w:val="32"/>
        </w:rPr>
      </w:pPr>
    </w:p>
    <w:p>
      <w:pPr>
        <w:widowControl/>
        <w:spacing w:line="560" w:lineRule="exact"/>
        <w:ind w:firstLine="640" w:firstLineChars="200"/>
        <w:jc w:val="left"/>
        <w:rPr>
          <w:rFonts w:hint="eastAsia" w:ascii="仿宋_GB2312" w:hAnsi="仿宋_GB2312" w:eastAsia="仿宋_GB2312" w:cs="仿宋_GB2312"/>
          <w:sz w:val="32"/>
          <w:szCs w:val="32"/>
        </w:rPr>
      </w:pPr>
    </w:p>
    <w:p>
      <w:pPr>
        <w:widowControl/>
        <w:spacing w:line="560" w:lineRule="exact"/>
        <w:ind w:firstLine="640" w:firstLineChars="200"/>
        <w:jc w:val="left"/>
        <w:rPr>
          <w:rFonts w:hint="eastAsia" w:ascii="仿宋_GB2312" w:hAnsi="仿宋_GB2312" w:eastAsia="仿宋_GB2312" w:cs="仿宋_GB2312"/>
          <w:sz w:val="32"/>
          <w:szCs w:val="32"/>
        </w:rPr>
      </w:pPr>
    </w:p>
    <w:p>
      <w:pPr>
        <w:widowControl/>
        <w:spacing w:line="560" w:lineRule="exact"/>
        <w:ind w:firstLine="640" w:firstLineChars="200"/>
        <w:jc w:val="left"/>
        <w:rPr>
          <w:rFonts w:hint="eastAsia" w:ascii="仿宋_GB2312" w:hAnsi="仿宋_GB2312" w:eastAsia="仿宋_GB2312" w:cs="仿宋_GB2312"/>
          <w:sz w:val="32"/>
          <w:szCs w:val="32"/>
        </w:rPr>
      </w:pPr>
    </w:p>
    <w:p>
      <w:pPr>
        <w:widowControl/>
        <w:spacing w:line="560" w:lineRule="exact"/>
        <w:ind w:firstLine="640" w:firstLineChars="200"/>
        <w:jc w:val="left"/>
        <w:rPr>
          <w:rFonts w:hint="eastAsia" w:ascii="仿宋_GB2312" w:hAnsi="仿宋_GB2312" w:eastAsia="仿宋_GB2312" w:cs="仿宋_GB2312"/>
          <w:sz w:val="32"/>
          <w:szCs w:val="32"/>
        </w:rPr>
      </w:pPr>
    </w:p>
    <w:p>
      <w:pPr>
        <w:widowControl/>
        <w:spacing w:line="560" w:lineRule="exact"/>
        <w:ind w:firstLine="640" w:firstLineChars="200"/>
        <w:jc w:val="left"/>
        <w:rPr>
          <w:rFonts w:hint="eastAsia" w:ascii="仿宋_GB2312" w:hAnsi="仿宋_GB2312" w:eastAsia="仿宋_GB2312" w:cs="仿宋_GB2312"/>
          <w:sz w:val="32"/>
          <w:szCs w:val="32"/>
        </w:rPr>
      </w:pPr>
    </w:p>
    <w:p>
      <w:pPr>
        <w:widowControl/>
        <w:spacing w:line="560" w:lineRule="exact"/>
        <w:ind w:firstLine="640" w:firstLineChars="200"/>
        <w:jc w:val="left"/>
        <w:rPr>
          <w:rFonts w:hint="eastAsia" w:ascii="仿宋_GB2312" w:hAnsi="仿宋_GB2312" w:eastAsia="仿宋_GB2312" w:cs="仿宋_GB2312"/>
          <w:sz w:val="32"/>
          <w:szCs w:val="32"/>
        </w:rPr>
      </w:pPr>
    </w:p>
    <w:p>
      <w:pPr>
        <w:widowControl/>
        <w:spacing w:line="560" w:lineRule="exact"/>
        <w:ind w:firstLine="640" w:firstLineChars="200"/>
        <w:jc w:val="left"/>
        <w:rPr>
          <w:rFonts w:hint="eastAsia" w:ascii="仿宋_GB2312" w:hAnsi="仿宋_GB2312" w:eastAsia="仿宋_GB2312" w:cs="仿宋_GB2312"/>
          <w:sz w:val="32"/>
          <w:szCs w:val="32"/>
        </w:rPr>
      </w:pPr>
    </w:p>
    <w:p>
      <w:pPr>
        <w:widowControl/>
        <w:spacing w:line="560" w:lineRule="exact"/>
        <w:ind w:firstLine="640" w:firstLineChars="200"/>
        <w:jc w:val="left"/>
        <w:rPr>
          <w:rFonts w:hint="eastAsia" w:ascii="仿宋_GB2312" w:hAnsi="仿宋_GB2312" w:eastAsia="仿宋_GB2312" w:cs="仿宋_GB2312"/>
          <w:sz w:val="32"/>
          <w:szCs w:val="32"/>
        </w:rPr>
      </w:pPr>
    </w:p>
    <w:p>
      <w:pPr>
        <w:widowControl/>
        <w:spacing w:line="560" w:lineRule="exact"/>
        <w:ind w:firstLine="640" w:firstLineChars="200"/>
        <w:jc w:val="left"/>
        <w:rPr>
          <w:rFonts w:hint="eastAsia" w:ascii="仿宋_GB2312" w:hAnsi="仿宋_GB2312" w:eastAsia="仿宋_GB2312" w:cs="仿宋_GB2312"/>
          <w:sz w:val="32"/>
          <w:szCs w:val="32"/>
        </w:rPr>
      </w:pPr>
    </w:p>
    <w:p>
      <w:pPr>
        <w:widowControl/>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313" w:firstLineChars="98"/>
        <w:rPr>
          <w:rFonts w:hint="eastAsia" w:ascii="仿宋_GB2312" w:eastAsia="仿宋_GB2312"/>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spacing w:line="560" w:lineRule="exact"/>
        <w:jc w:val="center"/>
        <w:rPr>
          <w:rFonts w:hint="eastAsia" w:ascii="仿宋_GB2312" w:eastAsia="仿宋_GB2312"/>
          <w:b/>
          <w:bCs/>
          <w:sz w:val="32"/>
          <w:szCs w:val="32"/>
        </w:rPr>
      </w:pPr>
      <w:r>
        <w:rPr>
          <w:rFonts w:hint="eastAsia" w:ascii="仿宋_GB2312" w:eastAsia="仿宋_GB2312"/>
          <w:b/>
          <w:bCs/>
          <w:sz w:val="32"/>
          <w:szCs w:val="32"/>
        </w:rPr>
        <w:t>第44号</w:t>
      </w:r>
    </w:p>
    <w:p>
      <w:pPr>
        <w:widowControl/>
        <w:shd w:val="clear" w:color="auto" w:fill="FFFFFF"/>
        <w:spacing w:line="560" w:lineRule="exact"/>
        <w:textAlignment w:val="baseline"/>
        <w:rPr>
          <w:rFonts w:hint="eastAsia" w:ascii="微软雅黑" w:hAnsi="微软雅黑" w:eastAsia="微软雅黑" w:cs="宋体"/>
          <w:color w:val="000000"/>
          <w:kern w:val="0"/>
          <w:sz w:val="32"/>
          <w:szCs w:val="32"/>
        </w:rPr>
      </w:pPr>
    </w:p>
    <w:p>
      <w:pPr>
        <w:spacing w:line="560" w:lineRule="exact"/>
        <w:ind w:left="1767" w:hanging="1767" w:hangingChars="550"/>
        <w:rPr>
          <w:rFonts w:hint="eastAsia" w:ascii="仿宋_GB2312" w:eastAsia="仿宋_GB2312"/>
          <w:sz w:val="32"/>
          <w:szCs w:val="32"/>
        </w:rPr>
      </w:pPr>
      <w:r>
        <w:rPr>
          <w:rFonts w:hint="eastAsia" w:ascii="仿宋_GB2312" w:hAnsi="宋体" w:eastAsia="仿宋_GB2312" w:cs="宋体"/>
          <w:b/>
          <w:bCs/>
          <w:color w:val="000000"/>
          <w:kern w:val="0"/>
          <w:sz w:val="32"/>
          <w:szCs w:val="32"/>
        </w:rPr>
        <w:t>事    由：</w:t>
      </w:r>
      <w:r>
        <w:rPr>
          <w:rFonts w:hint="eastAsia" w:ascii="仿宋_GB2312" w:eastAsia="仿宋_GB2312"/>
          <w:sz w:val="32"/>
          <w:szCs w:val="32"/>
        </w:rPr>
        <w:t>关于加大学前教师招聘力度的建议</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hAnsi="宋体" w:eastAsia="仿宋_GB2312" w:cs="宋体"/>
          <w:b/>
          <w:bCs/>
          <w:color w:val="000000"/>
          <w:kern w:val="0"/>
          <w:sz w:val="32"/>
          <w:szCs w:val="32"/>
        </w:rPr>
        <w:t>领衔代表：</w:t>
      </w:r>
      <w:r>
        <w:rPr>
          <w:rFonts w:hint="eastAsia" w:ascii="仿宋_GB2312" w:eastAsia="仿宋_GB2312"/>
          <w:sz w:val="32"/>
          <w:szCs w:val="32"/>
        </w:rPr>
        <w:t>陈  博：西河镇中心幼儿园</w:t>
      </w:r>
    </w:p>
    <w:p>
      <w:pPr>
        <w:widowControl/>
        <w:shd w:val="clear" w:color="auto" w:fill="FFFFFF"/>
        <w:spacing w:line="560" w:lineRule="exact"/>
        <w:textAlignment w:val="baseline"/>
        <w:rPr>
          <w:rFonts w:hint="eastAsia" w:ascii="仿宋_GB2312" w:hAnsi="宋体" w:eastAsia="仿宋_GB2312" w:cs="宋体"/>
          <w:bCs/>
          <w:color w:val="000000"/>
          <w:kern w:val="0"/>
          <w:sz w:val="32"/>
          <w:szCs w:val="32"/>
        </w:rPr>
      </w:pPr>
      <w:r>
        <w:rPr>
          <w:rFonts w:hint="eastAsia" w:ascii="仿宋_GB2312" w:hAnsi="宋体" w:eastAsia="仿宋_GB2312" w:cs="宋体"/>
          <w:b/>
          <w:bCs/>
          <w:color w:val="000000"/>
          <w:kern w:val="0"/>
          <w:sz w:val="32"/>
          <w:szCs w:val="32"/>
        </w:rPr>
        <w:t>附议代表：</w:t>
      </w:r>
      <w:r>
        <w:rPr>
          <w:rFonts w:hint="eastAsia" w:ascii="仿宋_GB2312" w:hAnsi="宋体" w:eastAsia="仿宋_GB2312" w:cs="宋体"/>
          <w:bCs/>
          <w:color w:val="000000"/>
          <w:kern w:val="0"/>
          <w:sz w:val="32"/>
          <w:szCs w:val="32"/>
        </w:rPr>
        <w:t>（单位或住址）</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eastAsia="仿宋_GB2312"/>
          <w:sz w:val="32"/>
          <w:szCs w:val="32"/>
        </w:rPr>
        <w:t>邓  静：老县镇东河村         廖洪平：西河镇女娲山村</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eastAsia="仿宋_GB2312"/>
          <w:sz w:val="32"/>
          <w:szCs w:val="32"/>
        </w:rPr>
        <w:t>吴  军：老县镇马鞍山村       杨家芝：老县镇九年制学校</w:t>
      </w:r>
    </w:p>
    <w:p>
      <w:pPr>
        <w:widowControl/>
        <w:shd w:val="clear" w:color="auto" w:fill="FFFFFF"/>
        <w:spacing w:line="560" w:lineRule="exact"/>
        <w:textAlignment w:val="baseline"/>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内  容：</w:t>
      </w:r>
    </w:p>
    <w:p>
      <w:pPr>
        <w:widowControl/>
        <w:shd w:val="clear" w:color="auto" w:fill="FFFFFF"/>
        <w:spacing w:line="56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近年来，幼儿园入学人数快速增长，教师缺口越来越大。如西河幼儿园在园幼儿150名，只配备了16名教师（含支教大学生2名、校警1人），不能满足工作需要，家长意见大。乡镇学校大班额普遍存在，政府每年补充的教师人数没有退休和调走的教师人数多。</w:t>
      </w:r>
    </w:p>
    <w:p>
      <w:pPr>
        <w:widowControl/>
        <w:shd w:val="clear" w:color="auto" w:fill="FFFFFF"/>
        <w:spacing w:line="56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建议：加大乡镇学前教师补充力度。</w:t>
      </w:r>
    </w:p>
    <w:p>
      <w:pPr>
        <w:widowControl/>
        <w:shd w:val="clear" w:color="auto" w:fill="FFFFFF"/>
        <w:spacing w:line="560" w:lineRule="exact"/>
        <w:textAlignment w:val="baseline"/>
        <w:rPr>
          <w:rFonts w:hint="eastAsia" w:ascii="宋体" w:hAnsi="宋体" w:cs="宋体"/>
          <w:b/>
          <w:bCs/>
          <w:color w:val="000000"/>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ind w:firstLine="313" w:firstLineChars="98"/>
        <w:rPr>
          <w:rFonts w:hint="eastAsia" w:ascii="仿宋_GB2312" w:eastAsia="仿宋_GB2312"/>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spacing w:line="560" w:lineRule="exact"/>
        <w:jc w:val="center"/>
        <w:rPr>
          <w:rFonts w:hint="eastAsia" w:ascii="仿宋_GB2312" w:eastAsia="仿宋_GB2312"/>
          <w:b/>
          <w:bCs/>
          <w:sz w:val="32"/>
          <w:szCs w:val="32"/>
        </w:rPr>
      </w:pPr>
      <w:r>
        <w:rPr>
          <w:rFonts w:hint="eastAsia" w:ascii="仿宋_GB2312" w:eastAsia="仿宋_GB2312"/>
          <w:b/>
          <w:bCs/>
          <w:sz w:val="32"/>
          <w:szCs w:val="32"/>
        </w:rPr>
        <w:t>第45号</w:t>
      </w:r>
    </w:p>
    <w:p>
      <w:pPr>
        <w:widowControl/>
        <w:shd w:val="clear" w:color="auto" w:fill="FFFFFF"/>
        <w:spacing w:line="560" w:lineRule="exact"/>
        <w:textAlignment w:val="baseline"/>
        <w:rPr>
          <w:rFonts w:hint="eastAsia" w:ascii="微软雅黑" w:hAnsi="微软雅黑" w:eastAsia="微软雅黑" w:cs="宋体"/>
          <w:color w:val="000000"/>
          <w:kern w:val="0"/>
          <w:sz w:val="32"/>
          <w:szCs w:val="32"/>
        </w:rPr>
      </w:pPr>
    </w:p>
    <w:p>
      <w:pPr>
        <w:spacing w:line="520" w:lineRule="exact"/>
        <w:ind w:left="1767" w:hanging="1767" w:hangingChars="550"/>
        <w:rPr>
          <w:rFonts w:hint="eastAsia" w:ascii="仿宋_GB2312" w:eastAsia="仿宋_GB2312"/>
          <w:sz w:val="32"/>
          <w:szCs w:val="32"/>
        </w:rPr>
      </w:pPr>
      <w:r>
        <w:rPr>
          <w:rFonts w:hint="eastAsia" w:ascii="仿宋_GB2312" w:hAnsi="宋体" w:eastAsia="仿宋_GB2312" w:cs="宋体"/>
          <w:b/>
          <w:bCs/>
          <w:color w:val="000000"/>
          <w:kern w:val="0"/>
          <w:sz w:val="32"/>
          <w:szCs w:val="32"/>
        </w:rPr>
        <w:t>事    由：</w:t>
      </w:r>
      <w:r>
        <w:rPr>
          <w:rFonts w:hint="eastAsia" w:ascii="仿宋_GB2312" w:eastAsia="仿宋_GB2312"/>
          <w:sz w:val="32"/>
          <w:szCs w:val="32"/>
        </w:rPr>
        <w:t>关于改进大贵镇中心小学办学环境的建议</w:t>
      </w:r>
    </w:p>
    <w:p>
      <w:pPr>
        <w:widowControl/>
        <w:shd w:val="clear" w:color="auto" w:fill="FFFFFF"/>
        <w:spacing w:line="520" w:lineRule="exact"/>
        <w:textAlignment w:val="baseline"/>
        <w:rPr>
          <w:rFonts w:hint="eastAsia" w:ascii="仿宋_GB2312" w:eastAsia="仿宋_GB2312"/>
          <w:sz w:val="32"/>
          <w:szCs w:val="32"/>
        </w:rPr>
      </w:pPr>
      <w:r>
        <w:rPr>
          <w:rFonts w:hint="eastAsia" w:ascii="仿宋_GB2312" w:hAnsi="宋体" w:eastAsia="仿宋_GB2312" w:cs="宋体"/>
          <w:b/>
          <w:bCs/>
          <w:color w:val="000000"/>
          <w:kern w:val="0"/>
          <w:sz w:val="32"/>
          <w:szCs w:val="32"/>
        </w:rPr>
        <w:t>领衔代表：</w:t>
      </w:r>
      <w:r>
        <w:rPr>
          <w:rFonts w:hint="eastAsia" w:ascii="仿宋_GB2312" w:eastAsia="仿宋_GB2312"/>
          <w:sz w:val="32"/>
          <w:szCs w:val="32"/>
        </w:rPr>
        <w:t>陈  群：大贵镇中心小学</w:t>
      </w:r>
    </w:p>
    <w:p>
      <w:pPr>
        <w:widowControl/>
        <w:shd w:val="clear" w:color="auto" w:fill="FFFFFF"/>
        <w:spacing w:line="520" w:lineRule="exact"/>
        <w:textAlignment w:val="baseline"/>
        <w:rPr>
          <w:rFonts w:hint="eastAsia" w:ascii="宋体" w:hAnsi="宋体" w:cs="宋体"/>
          <w:b/>
          <w:bCs/>
          <w:color w:val="000000"/>
          <w:kern w:val="0"/>
          <w:sz w:val="32"/>
          <w:szCs w:val="32"/>
        </w:rPr>
      </w:pPr>
      <w:r>
        <w:rPr>
          <w:rFonts w:hint="eastAsia" w:ascii="仿宋_GB2312" w:hAnsi="宋体" w:eastAsia="仿宋_GB2312" w:cs="宋体"/>
          <w:b/>
          <w:bCs/>
          <w:color w:val="000000"/>
          <w:kern w:val="0"/>
          <w:sz w:val="32"/>
          <w:szCs w:val="32"/>
        </w:rPr>
        <w:t>附议代表：</w:t>
      </w:r>
      <w:r>
        <w:rPr>
          <w:rFonts w:hint="eastAsia" w:ascii="仿宋_GB2312" w:hAnsi="宋体" w:eastAsia="仿宋_GB2312" w:cs="宋体"/>
          <w:bCs/>
          <w:color w:val="000000"/>
          <w:kern w:val="0"/>
          <w:sz w:val="32"/>
          <w:szCs w:val="32"/>
        </w:rPr>
        <w:t>（单位或住址）</w:t>
      </w:r>
    </w:p>
    <w:p>
      <w:pPr>
        <w:widowControl/>
        <w:shd w:val="clear" w:color="auto" w:fill="FFFFFF"/>
        <w:spacing w:line="520" w:lineRule="exact"/>
        <w:textAlignment w:val="baseline"/>
        <w:rPr>
          <w:rFonts w:hint="eastAsia" w:ascii="仿宋_GB2312" w:eastAsia="仿宋_GB2312"/>
          <w:sz w:val="32"/>
          <w:szCs w:val="32"/>
        </w:rPr>
      </w:pPr>
      <w:r>
        <w:rPr>
          <w:rFonts w:hint="eastAsia" w:ascii="仿宋_GB2312" w:eastAsia="仿宋_GB2312"/>
          <w:sz w:val="32"/>
          <w:szCs w:val="32"/>
        </w:rPr>
        <w:t>陈进明：大贵镇后湾村           王  峰：大贵镇柳林坝村</w:t>
      </w:r>
    </w:p>
    <w:p>
      <w:pPr>
        <w:widowControl/>
        <w:shd w:val="clear" w:color="auto" w:fill="FFFFFF"/>
        <w:spacing w:line="520" w:lineRule="exact"/>
        <w:textAlignment w:val="baseline"/>
        <w:rPr>
          <w:rFonts w:hint="eastAsia" w:ascii="仿宋_GB2312" w:eastAsia="仿宋_GB2312"/>
          <w:sz w:val="32"/>
          <w:szCs w:val="32"/>
        </w:rPr>
      </w:pPr>
      <w:r>
        <w:rPr>
          <w:rFonts w:hint="eastAsia" w:ascii="仿宋_GB2312" w:eastAsia="仿宋_GB2312"/>
          <w:sz w:val="32"/>
          <w:szCs w:val="32"/>
        </w:rPr>
        <w:t>蔡宝山：大贵镇人大             胡德全：大贵镇人民政府</w:t>
      </w:r>
    </w:p>
    <w:p>
      <w:pPr>
        <w:widowControl/>
        <w:shd w:val="clear" w:color="auto" w:fill="FFFFFF"/>
        <w:spacing w:line="520" w:lineRule="exact"/>
        <w:textAlignment w:val="baseline"/>
        <w:rPr>
          <w:rFonts w:hint="eastAsia" w:ascii="仿宋_GB2312" w:eastAsia="仿宋_GB2312"/>
          <w:sz w:val="32"/>
          <w:szCs w:val="32"/>
        </w:rPr>
      </w:pPr>
      <w:r>
        <w:rPr>
          <w:rFonts w:hint="eastAsia" w:ascii="仿宋_GB2312" w:eastAsia="仿宋_GB2312"/>
          <w:sz w:val="32"/>
          <w:szCs w:val="32"/>
        </w:rPr>
        <w:t>王孝虎：安康市金楚矿业有限公司</w:t>
      </w:r>
    </w:p>
    <w:p>
      <w:pPr>
        <w:widowControl/>
        <w:shd w:val="clear" w:color="auto" w:fill="FFFFFF"/>
        <w:spacing w:line="520" w:lineRule="exact"/>
        <w:textAlignment w:val="baseline"/>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内  容：</w:t>
      </w:r>
    </w:p>
    <w:p>
      <w:pPr>
        <w:widowControl/>
        <w:shd w:val="clear" w:color="auto" w:fill="FFFFFF"/>
        <w:spacing w:line="52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平利县大贵镇中心小学位于大贵镇儒林堡村，服务半径约10公里，服务7个村。现在校学生436人，8个教学班，教职工33人。学校占地面积6.9亩，建筑面积3000平方米。</w:t>
      </w:r>
    </w:p>
    <w:p>
      <w:pPr>
        <w:shd w:val="clear" w:color="auto" w:fill="FFFFFF"/>
        <w:spacing w:line="52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近几年大贵镇学龄儿童人数逐年增加，群众对学校办满意教育和办学环境的期望值也越来越高，虽然经过“双高双普”、“教育强县”创建，学校教学条件得到极大改善，但目前大贵镇中心小学的办学条件与新时代教育发展需求和学校实际需求还有很大差距，办学条件、环境令全体师生和社会群众很不满意。主要体现在以下几方面：</w:t>
      </w:r>
      <w:r>
        <w:rPr>
          <w:rFonts w:hint="eastAsia" w:ascii="仿宋_GB2312" w:eastAsia="仿宋_GB2312"/>
          <w:b/>
          <w:bCs/>
          <w:sz w:val="32"/>
          <w:szCs w:val="32"/>
        </w:rPr>
        <w:t>一是</w:t>
      </w:r>
      <w:r>
        <w:rPr>
          <w:rFonts w:hint="eastAsia" w:ascii="仿宋_GB2312" w:eastAsia="仿宋_GB2312"/>
          <w:sz w:val="32"/>
          <w:szCs w:val="32"/>
        </w:rPr>
        <w:t>教学用房不足，无法分班，导致出现大班额（班级人数超45人），甚至是超大班额（班级人数超过70人），推进学生素质教育和教学质量得不到保证。</w:t>
      </w:r>
      <w:r>
        <w:rPr>
          <w:rFonts w:hint="eastAsia" w:ascii="仿宋_GB2312" w:eastAsia="仿宋_GB2312"/>
          <w:b/>
          <w:bCs/>
          <w:sz w:val="32"/>
          <w:szCs w:val="32"/>
        </w:rPr>
        <w:t>二是</w:t>
      </w:r>
      <w:r>
        <w:rPr>
          <w:rFonts w:hint="eastAsia" w:ascii="仿宋_GB2312" w:eastAsia="仿宋_GB2312"/>
          <w:sz w:val="32"/>
          <w:szCs w:val="32"/>
        </w:rPr>
        <w:t>教师办公用房不足，目前学校20多名一线教师还在70年代砖木结构房屋办公，这栋平房在几年前就被鉴定为危房，这样的办公条件，已不能满足教师教学办公需求。</w:t>
      </w:r>
      <w:r>
        <w:rPr>
          <w:rFonts w:hint="eastAsia" w:ascii="仿宋_GB2312" w:eastAsia="仿宋_GB2312"/>
          <w:b/>
          <w:bCs/>
          <w:sz w:val="32"/>
          <w:szCs w:val="32"/>
        </w:rPr>
        <w:t>三是</w:t>
      </w:r>
      <w:r>
        <w:rPr>
          <w:rFonts w:hint="eastAsia" w:ascii="仿宋_GB2312" w:eastAsia="仿宋_GB2312"/>
          <w:sz w:val="32"/>
          <w:szCs w:val="32"/>
        </w:rPr>
        <w:t>学校大门、院墙破败不堪，因连户路阻隔和资金问题一直无法修建改造，不利于学校安全管理。</w:t>
      </w:r>
      <w:r>
        <w:rPr>
          <w:rFonts w:hint="eastAsia" w:ascii="仿宋_GB2312" w:eastAsia="仿宋_GB2312"/>
          <w:b/>
          <w:bCs/>
          <w:sz w:val="32"/>
          <w:szCs w:val="32"/>
        </w:rPr>
        <w:t>四是</w:t>
      </w:r>
      <w:r>
        <w:rPr>
          <w:rFonts w:hint="eastAsia" w:ascii="仿宋_GB2312" w:eastAsia="仿宋_GB2312"/>
          <w:sz w:val="32"/>
          <w:szCs w:val="32"/>
        </w:rPr>
        <w:t>目前学校的校区整体区域被一条连户公路分为两大块儿（教学区和运动区）。这条公路是学校后方农户的摩托车、三轮车、大货车、学校400多名师生上早操、体育课以及开展大型活动、家长接送孩子的必经之路，因此这条公路不仅影响了学校的整体布局，也导致学校的封闭式管理存在着极大的安全隐患。</w:t>
      </w:r>
      <w:r>
        <w:rPr>
          <w:rFonts w:hint="eastAsia" w:ascii="仿宋_GB2312" w:eastAsia="仿宋_GB2312"/>
          <w:b/>
          <w:bCs/>
          <w:sz w:val="32"/>
          <w:szCs w:val="32"/>
        </w:rPr>
        <w:t>五是</w:t>
      </w:r>
      <w:r>
        <w:rPr>
          <w:rFonts w:hint="eastAsia" w:ascii="仿宋_GB2312" w:eastAsia="仿宋_GB2312"/>
          <w:sz w:val="32"/>
          <w:szCs w:val="32"/>
        </w:rPr>
        <w:t>学校师资严重不足，大班额分班又无代课教师，有的老师带多个科目，无音、体、美、科学等专业老师，严重制约了教育教学质量的提升。</w:t>
      </w:r>
    </w:p>
    <w:p>
      <w:pPr>
        <w:widowControl/>
        <w:shd w:val="clear" w:color="auto" w:fill="FFFFFF"/>
        <w:spacing w:line="52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为进一步优化大贵镇中心小学办学环境，着力推进大贵小学校园整体建设。建议：</w:t>
      </w:r>
    </w:p>
    <w:p>
      <w:pPr>
        <w:widowControl/>
        <w:shd w:val="clear" w:color="auto" w:fill="FFFFFF"/>
        <w:spacing w:line="52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1、选址动工新修一条通往学校后方农户的公路，替代目前中心小学门口的公路，使目前学校两个区域合二为一，解决师生长远的安全隐患问题；</w:t>
      </w:r>
    </w:p>
    <w:p>
      <w:pPr>
        <w:widowControl/>
        <w:shd w:val="clear" w:color="auto" w:fill="FFFFFF"/>
        <w:spacing w:line="52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2、把目前通往学校的公路加宽至6米，解决上下学时接送车辆拥堵和师生安全隐患问题；</w:t>
      </w:r>
    </w:p>
    <w:p>
      <w:pPr>
        <w:widowControl/>
        <w:shd w:val="clear" w:color="auto" w:fill="FFFFFF"/>
        <w:spacing w:line="52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3、推倒办公危房，在现有教学楼旁加盖三层教学用房（每层一间教室加一间教师集体办公室），重新修建学校校门及院墙；</w:t>
      </w:r>
    </w:p>
    <w:p>
      <w:pPr>
        <w:widowControl/>
        <w:shd w:val="clear" w:color="auto" w:fill="FFFFFF"/>
        <w:spacing w:line="52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4、补充师资力量，尤其是音、体、美、科学等专业老师。</w:t>
      </w:r>
    </w:p>
    <w:p>
      <w:pPr>
        <w:widowControl/>
        <w:shd w:val="clear" w:color="auto" w:fill="FFFFFF"/>
        <w:spacing w:line="560" w:lineRule="exact"/>
        <w:textAlignment w:val="baseline"/>
        <w:rPr>
          <w:rFonts w:hint="eastAsia" w:ascii="仿宋_GB2312" w:eastAsia="仿宋_GB2312"/>
          <w:sz w:val="32"/>
          <w:szCs w:val="32"/>
        </w:rPr>
      </w:pPr>
    </w:p>
    <w:p>
      <w:pPr>
        <w:widowControl/>
        <w:shd w:val="clear" w:color="auto" w:fill="FFFFFF"/>
        <w:spacing w:line="560" w:lineRule="exact"/>
        <w:textAlignment w:val="baseline"/>
        <w:rPr>
          <w:rFonts w:hint="eastAsia" w:ascii="宋体" w:hAnsi="宋体" w:cs="宋体"/>
          <w:b/>
          <w:bCs/>
          <w:color w:val="000000"/>
          <w:kern w:val="0"/>
          <w:sz w:val="32"/>
          <w:szCs w:val="32"/>
        </w:rPr>
      </w:pPr>
    </w:p>
    <w:p>
      <w:pPr>
        <w:widowControl/>
        <w:shd w:val="clear" w:color="auto" w:fill="FFFFFF"/>
        <w:spacing w:line="560" w:lineRule="exact"/>
        <w:textAlignment w:val="baseline"/>
        <w:rPr>
          <w:rFonts w:hint="eastAsia" w:ascii="宋体" w:hAnsi="宋体" w:cs="宋体"/>
          <w:b/>
          <w:bCs/>
          <w:color w:val="000000"/>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spacing w:line="560" w:lineRule="exact"/>
        <w:jc w:val="center"/>
        <w:rPr>
          <w:rFonts w:hint="eastAsia" w:ascii="仿宋_GB2312" w:eastAsia="仿宋_GB2312"/>
          <w:b/>
          <w:bCs/>
          <w:sz w:val="32"/>
          <w:szCs w:val="32"/>
        </w:rPr>
      </w:pPr>
      <w:r>
        <w:rPr>
          <w:rFonts w:hint="eastAsia" w:ascii="仿宋_GB2312" w:eastAsia="仿宋_GB2312"/>
          <w:b/>
          <w:bCs/>
          <w:sz w:val="32"/>
          <w:szCs w:val="32"/>
        </w:rPr>
        <w:t>第46号</w:t>
      </w:r>
    </w:p>
    <w:p>
      <w:pPr>
        <w:widowControl/>
        <w:shd w:val="clear" w:color="auto" w:fill="FFFFFF"/>
        <w:spacing w:line="560" w:lineRule="exact"/>
        <w:textAlignment w:val="baseline"/>
        <w:rPr>
          <w:rFonts w:hint="eastAsia" w:ascii="微软雅黑" w:hAnsi="微软雅黑" w:eastAsia="微软雅黑" w:cs="宋体"/>
          <w:color w:val="000000"/>
          <w:kern w:val="0"/>
          <w:sz w:val="32"/>
          <w:szCs w:val="32"/>
        </w:rPr>
      </w:pPr>
    </w:p>
    <w:p>
      <w:pPr>
        <w:spacing w:line="560" w:lineRule="exact"/>
        <w:ind w:left="1767" w:hanging="1767" w:hangingChars="550"/>
        <w:rPr>
          <w:rFonts w:hint="eastAsia" w:ascii="仿宋_GB2312" w:eastAsia="仿宋_GB2312"/>
          <w:sz w:val="32"/>
          <w:szCs w:val="32"/>
        </w:rPr>
      </w:pPr>
      <w:r>
        <w:rPr>
          <w:rFonts w:hint="eastAsia" w:ascii="仿宋_GB2312" w:hAnsi="宋体" w:eastAsia="仿宋_GB2312" w:cs="宋体"/>
          <w:b/>
          <w:bCs/>
          <w:color w:val="000000"/>
          <w:kern w:val="0"/>
          <w:sz w:val="32"/>
          <w:szCs w:val="32"/>
        </w:rPr>
        <w:t>事    由：</w:t>
      </w:r>
      <w:r>
        <w:rPr>
          <w:rFonts w:hint="eastAsia" w:ascii="仿宋_GB2312" w:eastAsia="仿宋_GB2312"/>
          <w:sz w:val="32"/>
          <w:szCs w:val="32"/>
        </w:rPr>
        <w:t>关于切实解决乡村学校教师短缺问题的建议</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hAnsi="宋体" w:eastAsia="仿宋_GB2312" w:cs="宋体"/>
          <w:b/>
          <w:bCs/>
          <w:color w:val="000000"/>
          <w:kern w:val="0"/>
          <w:sz w:val="32"/>
          <w:szCs w:val="32"/>
        </w:rPr>
        <w:t>领衔代表：</w:t>
      </w:r>
      <w:r>
        <w:rPr>
          <w:rFonts w:hint="eastAsia" w:ascii="仿宋_GB2312" w:eastAsia="仿宋_GB2312"/>
          <w:sz w:val="32"/>
          <w:szCs w:val="32"/>
        </w:rPr>
        <w:t>黄  英：长安镇中心小学</w:t>
      </w:r>
    </w:p>
    <w:p>
      <w:pPr>
        <w:widowControl/>
        <w:shd w:val="clear" w:color="auto" w:fill="FFFFFF"/>
        <w:spacing w:line="560" w:lineRule="exact"/>
        <w:textAlignment w:val="baseline"/>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附议代表：</w:t>
      </w:r>
      <w:r>
        <w:rPr>
          <w:rFonts w:hint="eastAsia" w:ascii="仿宋_GB2312" w:hAnsi="宋体" w:eastAsia="仿宋_GB2312" w:cs="宋体"/>
          <w:bCs/>
          <w:color w:val="000000"/>
          <w:kern w:val="0"/>
          <w:sz w:val="32"/>
          <w:szCs w:val="32"/>
        </w:rPr>
        <w:t>（单位或住址）</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eastAsia="仿宋_GB2312"/>
          <w:sz w:val="32"/>
          <w:szCs w:val="32"/>
        </w:rPr>
        <w:t>陈衍梅：广佛镇中心小学</w:t>
      </w:r>
    </w:p>
    <w:p>
      <w:pPr>
        <w:widowControl/>
        <w:shd w:val="clear" w:color="auto" w:fill="FFFFFF"/>
        <w:spacing w:line="560" w:lineRule="exact"/>
        <w:textAlignment w:val="baseline"/>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内  容：</w:t>
      </w:r>
    </w:p>
    <w:p>
      <w:pPr>
        <w:widowControl/>
        <w:shd w:val="clear" w:color="auto" w:fill="FFFFFF"/>
        <w:spacing w:line="560" w:lineRule="exact"/>
        <w:ind w:firstLine="640" w:firstLineChars="200"/>
        <w:textAlignment w:val="baseline"/>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目前，农村教师单向流动状况严重，严重缺编，农村学校教师年龄结构、学科结构失衡。学校聘请代课教师应急，代课教师不好找，也不稳定，影响了教育教学质量。</w:t>
      </w:r>
    </w:p>
    <w:p>
      <w:pPr>
        <w:widowControl/>
        <w:shd w:val="clear" w:color="auto" w:fill="FFFFFF"/>
        <w:spacing w:line="560" w:lineRule="exact"/>
        <w:ind w:firstLine="640" w:firstLineChars="200"/>
        <w:textAlignment w:val="baseline"/>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建议：</w:t>
      </w:r>
    </w:p>
    <w:p>
      <w:pPr>
        <w:widowControl/>
        <w:shd w:val="clear" w:color="auto" w:fill="FFFFFF"/>
        <w:spacing w:line="560" w:lineRule="exact"/>
        <w:ind w:firstLine="640" w:firstLineChars="200"/>
        <w:textAlignment w:val="baseline"/>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1、整合师资力量，树立全县“一盘棋”思想，优化教师资源，合理配置。</w:t>
      </w:r>
    </w:p>
    <w:p>
      <w:pPr>
        <w:widowControl/>
        <w:shd w:val="clear" w:color="auto" w:fill="FFFFFF"/>
        <w:spacing w:line="560" w:lineRule="exact"/>
        <w:ind w:firstLine="640" w:firstLineChars="200"/>
        <w:textAlignment w:val="baseline"/>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2、保证农村学校教师数量，调剂好现有教师编制，编制尽可能用于教学一线。</w:t>
      </w: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ind w:firstLine="156" w:firstLineChars="49"/>
        <w:rPr>
          <w:rFonts w:hint="eastAsia" w:ascii="仿宋_GB2312" w:eastAsia="仿宋_GB2312"/>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spacing w:line="560" w:lineRule="exact"/>
        <w:jc w:val="center"/>
        <w:rPr>
          <w:rFonts w:hint="eastAsia" w:ascii="仿宋_GB2312" w:eastAsia="仿宋_GB2312"/>
          <w:b/>
          <w:bCs/>
          <w:sz w:val="32"/>
          <w:szCs w:val="32"/>
        </w:rPr>
      </w:pPr>
      <w:r>
        <w:rPr>
          <w:rFonts w:hint="eastAsia" w:ascii="仿宋_GB2312" w:eastAsia="仿宋_GB2312"/>
          <w:b/>
          <w:bCs/>
          <w:sz w:val="32"/>
          <w:szCs w:val="32"/>
        </w:rPr>
        <w:t>第47号</w:t>
      </w:r>
    </w:p>
    <w:p>
      <w:pPr>
        <w:widowControl/>
        <w:shd w:val="clear" w:color="auto" w:fill="FFFFFF"/>
        <w:spacing w:line="560" w:lineRule="exact"/>
        <w:textAlignment w:val="baseline"/>
        <w:rPr>
          <w:rFonts w:hint="eastAsia" w:ascii="微软雅黑" w:hAnsi="微软雅黑" w:eastAsia="微软雅黑" w:cs="宋体"/>
          <w:color w:val="000000"/>
          <w:kern w:val="0"/>
          <w:sz w:val="32"/>
          <w:szCs w:val="32"/>
        </w:rPr>
      </w:pPr>
    </w:p>
    <w:p>
      <w:pPr>
        <w:spacing w:line="520" w:lineRule="exact"/>
        <w:ind w:left="1767" w:hanging="1767" w:hangingChars="550"/>
        <w:rPr>
          <w:rFonts w:hint="eastAsia" w:ascii="仿宋_GB2312" w:eastAsia="仿宋_GB2312"/>
          <w:sz w:val="32"/>
          <w:szCs w:val="32"/>
        </w:rPr>
      </w:pPr>
      <w:r>
        <w:rPr>
          <w:rFonts w:hint="eastAsia" w:ascii="仿宋_GB2312" w:hAnsi="宋体" w:eastAsia="仿宋_GB2312" w:cs="宋体"/>
          <w:b/>
          <w:bCs/>
          <w:color w:val="000000"/>
          <w:kern w:val="0"/>
          <w:sz w:val="32"/>
          <w:szCs w:val="32"/>
        </w:rPr>
        <w:t>事    由：</w:t>
      </w:r>
      <w:r>
        <w:rPr>
          <w:rFonts w:hint="eastAsia" w:ascii="仿宋_GB2312" w:eastAsia="仿宋_GB2312"/>
          <w:sz w:val="32"/>
          <w:szCs w:val="32"/>
        </w:rPr>
        <w:t>关于合理配置农村小学教师资源的建议</w:t>
      </w:r>
    </w:p>
    <w:p>
      <w:pPr>
        <w:widowControl/>
        <w:shd w:val="clear" w:color="auto" w:fill="FFFFFF"/>
        <w:spacing w:line="520" w:lineRule="exact"/>
        <w:textAlignment w:val="baseline"/>
        <w:rPr>
          <w:rFonts w:hint="eastAsia" w:ascii="仿宋_GB2312" w:eastAsia="仿宋_GB2312"/>
          <w:sz w:val="32"/>
          <w:szCs w:val="32"/>
        </w:rPr>
      </w:pPr>
      <w:r>
        <w:rPr>
          <w:rFonts w:hint="eastAsia" w:ascii="仿宋_GB2312" w:hAnsi="宋体" w:eastAsia="仿宋_GB2312" w:cs="宋体"/>
          <w:b/>
          <w:bCs/>
          <w:color w:val="000000"/>
          <w:kern w:val="0"/>
          <w:sz w:val="32"/>
          <w:szCs w:val="32"/>
        </w:rPr>
        <w:t>领衔代表：</w:t>
      </w:r>
      <w:r>
        <w:rPr>
          <w:rFonts w:hint="eastAsia" w:ascii="仿宋_GB2312" w:eastAsia="仿宋_GB2312"/>
          <w:sz w:val="32"/>
          <w:szCs w:val="32"/>
        </w:rPr>
        <w:t>陈衍梅：广佛镇中心小学</w:t>
      </w:r>
    </w:p>
    <w:p>
      <w:pPr>
        <w:widowControl/>
        <w:shd w:val="clear" w:color="auto" w:fill="FFFFFF"/>
        <w:spacing w:line="520" w:lineRule="exact"/>
        <w:textAlignment w:val="baseline"/>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附议代表：</w:t>
      </w:r>
      <w:r>
        <w:rPr>
          <w:rFonts w:hint="eastAsia" w:ascii="仿宋_GB2312" w:hAnsi="宋体" w:eastAsia="仿宋_GB2312" w:cs="宋体"/>
          <w:bCs/>
          <w:color w:val="000000"/>
          <w:kern w:val="0"/>
          <w:sz w:val="32"/>
          <w:szCs w:val="32"/>
        </w:rPr>
        <w:t>（单位或住址）</w:t>
      </w:r>
    </w:p>
    <w:p>
      <w:pPr>
        <w:widowControl/>
        <w:shd w:val="clear" w:color="auto" w:fill="FFFFFF"/>
        <w:spacing w:line="520" w:lineRule="exact"/>
        <w:textAlignment w:val="baseline"/>
        <w:rPr>
          <w:rFonts w:hint="eastAsia" w:ascii="仿宋_GB2312" w:eastAsia="仿宋_GB2312"/>
          <w:sz w:val="32"/>
          <w:szCs w:val="32"/>
        </w:rPr>
      </w:pPr>
      <w:r>
        <w:rPr>
          <w:rFonts w:hint="eastAsia" w:ascii="仿宋_GB2312" w:eastAsia="仿宋_GB2312"/>
          <w:sz w:val="32"/>
          <w:szCs w:val="32"/>
        </w:rPr>
        <w:t>黄  英：长安镇中心小学</w:t>
      </w:r>
    </w:p>
    <w:p>
      <w:pPr>
        <w:widowControl/>
        <w:shd w:val="clear" w:color="auto" w:fill="FFFFFF"/>
        <w:spacing w:line="520" w:lineRule="exact"/>
        <w:textAlignment w:val="baseline"/>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内  容：</w:t>
      </w:r>
    </w:p>
    <w:p>
      <w:pPr>
        <w:widowControl/>
        <w:shd w:val="clear" w:color="auto" w:fill="FFFFFF"/>
        <w:spacing w:line="520" w:lineRule="exact"/>
        <w:ind w:firstLine="640" w:firstLineChars="200"/>
        <w:textAlignment w:val="baseline"/>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农村小学教师学科严重不配套，出现体育、美术等专业教师带语文、数学、英语学科的现象，阻碍教育质量发展，经调查，主要原因如下：</w:t>
      </w:r>
    </w:p>
    <w:p>
      <w:pPr>
        <w:widowControl/>
        <w:shd w:val="clear" w:color="auto" w:fill="FFFFFF"/>
        <w:spacing w:line="520" w:lineRule="exact"/>
        <w:ind w:firstLine="640" w:firstLineChars="200"/>
        <w:textAlignment w:val="baseline"/>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是城乡教师实行轮岗交流管理，期满后留在城区的，编制工资关系没有及时转走。二是城区选调教师后，镇与镇之间教师调配忽视了学科配置问题。三是农村小学教师资源不足，为了保证有教师进课堂，只能在现有教师中选择使用。</w:t>
      </w:r>
    </w:p>
    <w:p>
      <w:pPr>
        <w:widowControl/>
        <w:shd w:val="clear" w:color="auto" w:fill="FFFFFF"/>
        <w:spacing w:line="520" w:lineRule="exact"/>
        <w:ind w:firstLine="640" w:firstLineChars="200"/>
        <w:textAlignment w:val="baseline"/>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建议：</w:t>
      </w:r>
    </w:p>
    <w:p>
      <w:pPr>
        <w:widowControl/>
        <w:shd w:val="clear" w:color="auto" w:fill="FFFFFF"/>
        <w:spacing w:line="520" w:lineRule="exact"/>
        <w:ind w:firstLine="640" w:firstLineChars="200"/>
        <w:textAlignment w:val="baseline"/>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1、规范教师轮岗交流管理，优秀的留在城区或交流学校的要及时办理编制关系转移，体现优质教育资源城乡共享。</w:t>
      </w:r>
    </w:p>
    <w:p>
      <w:pPr>
        <w:widowControl/>
        <w:shd w:val="clear" w:color="auto" w:fill="FFFFFF"/>
        <w:spacing w:line="520" w:lineRule="exact"/>
        <w:ind w:firstLine="640" w:firstLineChars="200"/>
        <w:textAlignment w:val="baseline"/>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2、教师调配时注重学科配置。</w:t>
      </w:r>
    </w:p>
    <w:p>
      <w:pPr>
        <w:widowControl/>
        <w:shd w:val="clear" w:color="auto" w:fill="FFFFFF"/>
        <w:spacing w:line="520" w:lineRule="exact"/>
        <w:ind w:firstLine="640" w:firstLineChars="200"/>
        <w:textAlignment w:val="baseline"/>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3、继续加大农村教师资源配置，让广大农村孩子能享受到更好的教育。</w:t>
      </w:r>
    </w:p>
    <w:p>
      <w:pPr>
        <w:widowControl/>
        <w:shd w:val="clear" w:color="auto" w:fill="FFFFFF"/>
        <w:spacing w:line="520" w:lineRule="exact"/>
        <w:ind w:firstLine="640" w:firstLineChars="200"/>
        <w:textAlignment w:val="baseline"/>
        <w:rPr>
          <w:rFonts w:hint="eastAsia" w:ascii="仿宋_GB2312" w:hAnsi="仿宋_GB2312" w:eastAsia="仿宋_GB2312" w:cs="仿宋_GB2312"/>
          <w:color w:val="000000"/>
          <w:kern w:val="0"/>
          <w:sz w:val="32"/>
          <w:szCs w:val="32"/>
        </w:rPr>
      </w:pPr>
    </w:p>
    <w:p>
      <w:pPr>
        <w:spacing w:line="520" w:lineRule="exact"/>
        <w:ind w:firstLine="156" w:firstLineChars="49"/>
        <w:rPr>
          <w:rFonts w:hint="eastAsia" w:ascii="仿宋_GB2312" w:eastAsia="仿宋_GB2312"/>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spacing w:line="560" w:lineRule="exact"/>
        <w:jc w:val="center"/>
        <w:rPr>
          <w:rFonts w:hint="eastAsia" w:ascii="仿宋_GB2312" w:eastAsia="仿宋_GB2312"/>
          <w:b/>
          <w:bCs/>
          <w:sz w:val="32"/>
          <w:szCs w:val="32"/>
        </w:rPr>
      </w:pPr>
      <w:r>
        <w:rPr>
          <w:rFonts w:hint="eastAsia" w:ascii="仿宋_GB2312" w:eastAsia="仿宋_GB2312"/>
          <w:b/>
          <w:bCs/>
          <w:sz w:val="32"/>
          <w:szCs w:val="32"/>
        </w:rPr>
        <w:t>第48号</w:t>
      </w:r>
    </w:p>
    <w:p>
      <w:pPr>
        <w:widowControl/>
        <w:shd w:val="clear" w:color="auto" w:fill="FFFFFF"/>
        <w:spacing w:line="560" w:lineRule="exact"/>
        <w:textAlignment w:val="baseline"/>
        <w:rPr>
          <w:rFonts w:hint="eastAsia" w:ascii="微软雅黑" w:hAnsi="微软雅黑" w:eastAsia="微软雅黑" w:cs="宋体"/>
          <w:color w:val="000000"/>
          <w:kern w:val="0"/>
          <w:sz w:val="32"/>
          <w:szCs w:val="32"/>
        </w:rPr>
      </w:pPr>
    </w:p>
    <w:p>
      <w:pPr>
        <w:spacing w:line="560" w:lineRule="exact"/>
        <w:ind w:left="1767" w:hanging="1767" w:hangingChars="550"/>
        <w:rPr>
          <w:rFonts w:hint="eastAsia" w:ascii="仿宋_GB2312" w:eastAsia="仿宋_GB2312"/>
          <w:sz w:val="32"/>
          <w:szCs w:val="32"/>
        </w:rPr>
      </w:pPr>
      <w:r>
        <w:rPr>
          <w:rFonts w:hint="eastAsia" w:ascii="仿宋_GB2312" w:hAnsi="宋体" w:eastAsia="仿宋_GB2312" w:cs="宋体"/>
          <w:b/>
          <w:bCs/>
          <w:color w:val="000000"/>
          <w:kern w:val="0"/>
          <w:sz w:val="32"/>
          <w:szCs w:val="32"/>
        </w:rPr>
        <w:t>事    由：</w:t>
      </w:r>
      <w:r>
        <w:rPr>
          <w:rFonts w:hint="eastAsia" w:ascii="仿宋_GB2312" w:eastAsia="仿宋_GB2312"/>
          <w:sz w:val="32"/>
          <w:szCs w:val="32"/>
        </w:rPr>
        <w:t>关于城关初中扩充增容的建议</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hAnsi="宋体" w:eastAsia="仿宋_GB2312" w:cs="宋体"/>
          <w:b/>
          <w:bCs/>
          <w:color w:val="000000"/>
          <w:kern w:val="0"/>
          <w:sz w:val="32"/>
          <w:szCs w:val="32"/>
        </w:rPr>
        <w:t>领衔代表：</w:t>
      </w:r>
      <w:r>
        <w:rPr>
          <w:rFonts w:hint="eastAsia" w:ascii="仿宋_GB2312" w:eastAsia="仿宋_GB2312"/>
          <w:sz w:val="32"/>
          <w:szCs w:val="32"/>
        </w:rPr>
        <w:t>周 斌：城关初级中学</w:t>
      </w:r>
    </w:p>
    <w:p>
      <w:pPr>
        <w:widowControl/>
        <w:shd w:val="clear" w:color="auto" w:fill="FFFFFF"/>
        <w:spacing w:line="560" w:lineRule="exact"/>
        <w:textAlignment w:val="baseline"/>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内    容：</w:t>
      </w:r>
    </w:p>
    <w:p>
      <w:pPr>
        <w:widowControl/>
        <w:shd w:val="clear" w:color="auto" w:fill="FFFFFF"/>
        <w:spacing w:line="56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城关初中学生2551人，36个教学班，均为较大班额。陈家坝恒大小学的新建，城关初中将面临更大生源压力。</w:t>
      </w:r>
    </w:p>
    <w:p>
      <w:pPr>
        <w:widowControl/>
        <w:shd w:val="clear" w:color="auto" w:fill="FFFFFF"/>
        <w:spacing w:line="56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目前的情况是：</w:t>
      </w:r>
    </w:p>
    <w:p>
      <w:pPr>
        <w:widowControl/>
        <w:shd w:val="clear" w:color="auto" w:fill="FFFFFF"/>
        <w:spacing w:line="56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1、城关初中是城关镇境内唯一一所初中，近五年来，学校学生增长速度每年超过150人。由于设施及编制原因，导致学校每班平均人数达71人，均为超大班额。</w:t>
      </w:r>
    </w:p>
    <w:p>
      <w:pPr>
        <w:widowControl/>
        <w:shd w:val="clear" w:color="auto" w:fill="FFFFFF"/>
        <w:spacing w:line="56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2、县委十六届六次全委扩大会上就民生工作提出消除城区大班额现象。本次人代会陈县长在政府工作报告中更明确提出要“积极创建义务教育优质均衡发展县”，大力发展公平有质量的教育。</w:t>
      </w:r>
    </w:p>
    <w:p>
      <w:pPr>
        <w:widowControl/>
        <w:shd w:val="clear" w:color="auto" w:fill="FFFFFF"/>
        <w:spacing w:line="56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3、2019年县委、县政府决策新建恒大小学，学校建成后，城区小学的突出矛盾有望得到缓解。而城关初中本来矛盾就十分突出，在此情况下无力承受四所小学输送的生源及乡镇学校学生转学带来的压力。</w:t>
      </w:r>
    </w:p>
    <w:p>
      <w:pPr>
        <w:widowControl/>
        <w:shd w:val="clear" w:color="auto" w:fill="FFFFFF"/>
        <w:spacing w:line="56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基于上述原因，城关初中的矛盾解决也迫在眉睫，必须为城关初中扩充增容。</w:t>
      </w:r>
    </w:p>
    <w:p>
      <w:pPr>
        <w:widowControl/>
        <w:shd w:val="clear" w:color="auto" w:fill="FFFFFF"/>
        <w:spacing w:line="56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建议：拆除学校南边已闲置且无法改造的老旧学生宿舍楼，立项新建城关初中综合楼。</w:t>
      </w: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p>
    <w:p>
      <w:pPr>
        <w:spacing w:line="560" w:lineRule="exact"/>
        <w:jc w:val="center"/>
        <w:rPr>
          <w:rFonts w:hint="eastAsia" w:ascii="方正小标宋简体" w:hAnsi="方正小标宋简体" w:eastAsia="方正小标宋简体" w:cs="方正小标宋简体"/>
          <w:sz w:val="36"/>
          <w:szCs w:val="36"/>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spacing w:line="560" w:lineRule="exact"/>
        <w:jc w:val="center"/>
        <w:rPr>
          <w:rFonts w:hint="eastAsia" w:ascii="仿宋_GB2312" w:eastAsia="仿宋_GB2312"/>
          <w:b/>
          <w:bCs/>
          <w:sz w:val="32"/>
          <w:szCs w:val="32"/>
        </w:rPr>
      </w:pPr>
      <w:r>
        <w:rPr>
          <w:rFonts w:hint="eastAsia" w:ascii="仿宋_GB2312" w:eastAsia="仿宋_GB2312"/>
          <w:b/>
          <w:bCs/>
          <w:sz w:val="32"/>
          <w:szCs w:val="32"/>
        </w:rPr>
        <w:t>第49号</w:t>
      </w:r>
    </w:p>
    <w:p>
      <w:pPr>
        <w:widowControl/>
        <w:shd w:val="clear" w:color="auto" w:fill="FFFFFF"/>
        <w:spacing w:line="560" w:lineRule="exact"/>
        <w:textAlignment w:val="baseline"/>
        <w:rPr>
          <w:rFonts w:hint="eastAsia" w:ascii="微软雅黑" w:hAnsi="微软雅黑" w:eastAsia="微软雅黑" w:cs="宋体"/>
          <w:color w:val="000000"/>
          <w:kern w:val="0"/>
          <w:sz w:val="32"/>
          <w:szCs w:val="32"/>
        </w:rPr>
      </w:pPr>
    </w:p>
    <w:p>
      <w:pPr>
        <w:spacing w:line="560" w:lineRule="exact"/>
        <w:ind w:left="1767" w:hanging="1767" w:hangingChars="550"/>
        <w:rPr>
          <w:rFonts w:hint="eastAsia" w:ascii="仿宋_GB2312" w:eastAsia="仿宋_GB2312"/>
          <w:sz w:val="32"/>
          <w:szCs w:val="32"/>
        </w:rPr>
      </w:pPr>
      <w:r>
        <w:rPr>
          <w:rFonts w:hint="eastAsia" w:ascii="仿宋_GB2312" w:hAnsi="宋体" w:eastAsia="仿宋_GB2312" w:cs="宋体"/>
          <w:b/>
          <w:bCs/>
          <w:color w:val="000000"/>
          <w:kern w:val="0"/>
          <w:sz w:val="32"/>
          <w:szCs w:val="32"/>
        </w:rPr>
        <w:t>事    由：</w:t>
      </w:r>
      <w:r>
        <w:rPr>
          <w:rFonts w:hint="eastAsia" w:ascii="仿宋_GB2312" w:eastAsia="仿宋_GB2312"/>
          <w:sz w:val="32"/>
          <w:szCs w:val="32"/>
        </w:rPr>
        <w:t>关于解决广佛中心小学大班额问题的建议</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hAnsi="宋体" w:eastAsia="仿宋_GB2312" w:cs="宋体"/>
          <w:b/>
          <w:bCs/>
          <w:color w:val="000000"/>
          <w:kern w:val="0"/>
          <w:sz w:val="32"/>
          <w:szCs w:val="32"/>
        </w:rPr>
        <w:t>领衔代表：</w:t>
      </w:r>
      <w:r>
        <w:rPr>
          <w:rFonts w:hint="eastAsia" w:ascii="仿宋_GB2312" w:eastAsia="仿宋_GB2312"/>
          <w:sz w:val="32"/>
          <w:szCs w:val="32"/>
        </w:rPr>
        <w:t>陈衍梅：广佛镇中心小学</w:t>
      </w:r>
    </w:p>
    <w:p>
      <w:pPr>
        <w:widowControl/>
        <w:shd w:val="clear" w:color="auto" w:fill="FFFFFF"/>
        <w:spacing w:line="560" w:lineRule="exact"/>
        <w:textAlignment w:val="baseline"/>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内  容：</w:t>
      </w:r>
    </w:p>
    <w:p>
      <w:pPr>
        <w:widowControl/>
        <w:shd w:val="clear" w:color="auto" w:fill="FFFFFF"/>
        <w:spacing w:line="560" w:lineRule="exact"/>
        <w:ind w:firstLine="640" w:firstLineChars="200"/>
        <w:textAlignment w:val="baseline"/>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广佛镇中心小学现有在校学生850名，目前有13个教学班（其中六年级3个教学班，一至五年级各2个教学班），每班平均学生数超过65人，尤其是低年级每班人数都是70人以上，大班额问题非常突出。</w:t>
      </w:r>
    </w:p>
    <w:p>
      <w:pPr>
        <w:widowControl/>
        <w:shd w:val="clear" w:color="auto" w:fill="FFFFFF"/>
        <w:spacing w:line="560" w:lineRule="exact"/>
        <w:ind w:firstLine="640" w:firstLineChars="200"/>
        <w:textAlignment w:val="baseline"/>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学校在建的综合楼项目已进入后期装修和附属工程阶段，2019年秋季开学全面投入使用后，教学用房可满足一至五年级增开5个学班（每个年级增开一个平行班）。按照课程设置标准，5个班级至少需要十名专职任课教师。</w:t>
      </w:r>
    </w:p>
    <w:p>
      <w:pPr>
        <w:widowControl/>
        <w:shd w:val="clear" w:color="auto" w:fill="FFFFFF"/>
        <w:spacing w:line="560" w:lineRule="exact"/>
        <w:ind w:firstLine="640" w:firstLineChars="200"/>
        <w:textAlignment w:val="baseline"/>
        <w:rPr>
          <w:rFonts w:hint="eastAsia" w:ascii="宋体" w:hAnsi="宋体" w:cs="宋体"/>
          <w:b/>
          <w:bCs/>
          <w:color w:val="000000"/>
          <w:kern w:val="0"/>
          <w:sz w:val="32"/>
          <w:szCs w:val="32"/>
        </w:rPr>
      </w:pPr>
      <w:r>
        <w:rPr>
          <w:rFonts w:hint="eastAsia" w:ascii="仿宋_GB2312" w:hAnsi="仿宋_GB2312" w:eastAsia="仿宋_GB2312" w:cs="仿宋_GB2312"/>
          <w:color w:val="000000"/>
          <w:kern w:val="0"/>
          <w:sz w:val="32"/>
          <w:szCs w:val="32"/>
        </w:rPr>
        <w:t>综合以上情况，建议2019秋季在教师资源配置上，为广佛小学净增至少十名教师，以解决大班额问题。这样能让乡村孩子享受到较好的教育资源，也更加促进城乡教育的平衡发展。</w:t>
      </w: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ind w:firstLine="156" w:firstLineChars="49"/>
        <w:rPr>
          <w:rFonts w:hint="eastAsia" w:ascii="仿宋_GB2312" w:eastAsia="仿宋_GB2312"/>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spacing w:line="560" w:lineRule="exact"/>
        <w:jc w:val="center"/>
        <w:rPr>
          <w:rFonts w:hint="eastAsia" w:ascii="仿宋_GB2312" w:eastAsia="仿宋_GB2312"/>
          <w:b/>
          <w:bCs/>
          <w:sz w:val="32"/>
          <w:szCs w:val="32"/>
        </w:rPr>
      </w:pPr>
      <w:r>
        <w:rPr>
          <w:rFonts w:hint="eastAsia" w:ascii="仿宋_GB2312" w:eastAsia="仿宋_GB2312"/>
          <w:b/>
          <w:bCs/>
          <w:sz w:val="32"/>
          <w:szCs w:val="32"/>
        </w:rPr>
        <w:t>第50号</w:t>
      </w:r>
    </w:p>
    <w:p>
      <w:pPr>
        <w:widowControl/>
        <w:shd w:val="clear" w:color="auto" w:fill="FFFFFF"/>
        <w:spacing w:line="560" w:lineRule="exact"/>
        <w:textAlignment w:val="baseline"/>
        <w:rPr>
          <w:rFonts w:hint="eastAsia" w:ascii="微软雅黑" w:hAnsi="微软雅黑" w:eastAsia="微软雅黑" w:cs="宋体"/>
          <w:color w:val="000000"/>
          <w:kern w:val="0"/>
          <w:sz w:val="32"/>
          <w:szCs w:val="32"/>
        </w:rPr>
      </w:pPr>
    </w:p>
    <w:p>
      <w:pPr>
        <w:spacing w:line="560" w:lineRule="exact"/>
        <w:ind w:left="1767" w:hanging="1767" w:hangingChars="550"/>
        <w:rPr>
          <w:rFonts w:hint="eastAsia" w:ascii="仿宋_GB2312" w:eastAsia="仿宋_GB2312"/>
          <w:sz w:val="32"/>
          <w:szCs w:val="32"/>
        </w:rPr>
      </w:pPr>
      <w:r>
        <w:rPr>
          <w:rFonts w:hint="eastAsia" w:ascii="仿宋_GB2312" w:hAnsi="宋体" w:eastAsia="仿宋_GB2312" w:cs="宋体"/>
          <w:b/>
          <w:bCs/>
          <w:color w:val="000000"/>
          <w:kern w:val="0"/>
          <w:sz w:val="32"/>
          <w:szCs w:val="32"/>
        </w:rPr>
        <w:t>事    由：</w:t>
      </w:r>
      <w:r>
        <w:rPr>
          <w:rFonts w:hint="eastAsia" w:ascii="仿宋_GB2312" w:eastAsia="仿宋_GB2312"/>
          <w:sz w:val="32"/>
          <w:szCs w:val="32"/>
        </w:rPr>
        <w:t>关于解决食品安全监管问题的建议</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hAnsi="宋体" w:eastAsia="仿宋_GB2312" w:cs="宋体"/>
          <w:b/>
          <w:bCs/>
          <w:color w:val="000000"/>
          <w:kern w:val="0"/>
          <w:sz w:val="32"/>
          <w:szCs w:val="32"/>
        </w:rPr>
        <w:t>领衔代表：</w:t>
      </w:r>
      <w:r>
        <w:rPr>
          <w:rFonts w:hint="eastAsia" w:ascii="仿宋_GB2312" w:eastAsia="仿宋_GB2312"/>
          <w:sz w:val="32"/>
          <w:szCs w:val="32"/>
        </w:rPr>
        <w:t>胡晓丹：洛河镇洛河街村</w:t>
      </w:r>
    </w:p>
    <w:p>
      <w:pPr>
        <w:widowControl/>
        <w:shd w:val="clear" w:color="auto" w:fill="FFFFFF"/>
        <w:spacing w:line="560" w:lineRule="exact"/>
        <w:textAlignment w:val="baseline"/>
        <w:rPr>
          <w:rFonts w:hint="eastAsia" w:ascii="仿宋_GB2312" w:hAnsi="宋体" w:eastAsia="仿宋_GB2312" w:cs="宋体"/>
          <w:bCs/>
          <w:color w:val="000000"/>
          <w:kern w:val="0"/>
          <w:sz w:val="32"/>
          <w:szCs w:val="32"/>
        </w:rPr>
      </w:pPr>
      <w:r>
        <w:rPr>
          <w:rFonts w:hint="eastAsia" w:ascii="仿宋_GB2312" w:hAnsi="宋体" w:eastAsia="仿宋_GB2312" w:cs="宋体"/>
          <w:b/>
          <w:bCs/>
          <w:color w:val="000000"/>
          <w:kern w:val="0"/>
          <w:sz w:val="32"/>
          <w:szCs w:val="32"/>
        </w:rPr>
        <w:t>附议代表：</w:t>
      </w:r>
      <w:r>
        <w:rPr>
          <w:rFonts w:hint="eastAsia" w:ascii="仿宋_GB2312" w:hAnsi="宋体" w:eastAsia="仿宋_GB2312" w:cs="宋体"/>
          <w:bCs/>
          <w:color w:val="000000"/>
          <w:kern w:val="0"/>
          <w:sz w:val="32"/>
          <w:szCs w:val="32"/>
        </w:rPr>
        <w:t>（单位或住址）</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eastAsia="仿宋_GB2312"/>
          <w:sz w:val="32"/>
          <w:szCs w:val="32"/>
        </w:rPr>
        <w:t>陈  刚：洛河镇党政办     陈  凯：洛河茗峰茶业公司</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eastAsia="仿宋_GB2312"/>
          <w:sz w:val="32"/>
          <w:szCs w:val="32"/>
        </w:rPr>
        <w:t>陈进明：大贵镇后湾村     王孝虎：安康金楚矿业公司</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eastAsia="仿宋_GB2312"/>
          <w:sz w:val="32"/>
          <w:szCs w:val="32"/>
        </w:rPr>
        <w:t>段全波：三阳镇人大       汪贤萍：县妇联</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eastAsia="仿宋_GB2312"/>
          <w:sz w:val="32"/>
          <w:szCs w:val="32"/>
        </w:rPr>
        <w:t>曾  志：洛河镇三坪村     陈平川：洛河镇人大</w:t>
      </w:r>
    </w:p>
    <w:p>
      <w:pPr>
        <w:widowControl/>
        <w:shd w:val="clear" w:color="auto" w:fill="FFFFFF"/>
        <w:spacing w:line="560" w:lineRule="exact"/>
        <w:textAlignment w:val="baseline"/>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内  容：</w:t>
      </w:r>
    </w:p>
    <w:p>
      <w:pPr>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食品安全是重大的民生问题，不仅关系到百姓的身体健康及生命安全，也关系到经济社会的和谐稳定发展，食品安全已成为人民群众普遍关注的热点问题。</w:t>
      </w:r>
    </w:p>
    <w:p>
      <w:pPr>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2018年，我县以狠抓食品安全为重点，以创建市级食品安全示范县为总揽，全面落实了县、镇、村三级食品安全监管网格化管理，“属地管理、党政同责”的工作责任逐步落实，从业人员培训、食品安全抽检、快检有序推进，“人人关心、人人参与”的食品安全氛围正在形成。但是，随着市场经济的不断发展和需求的扩大，从基层食品监管的实际情况来，仍然存在着监管不到位不及时的问题:</w:t>
      </w:r>
    </w:p>
    <w:p>
      <w:pPr>
        <w:spacing w:line="52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一、受消费水平的影响，消费者的安全意识淡薄。</w:t>
      </w:r>
      <w:r>
        <w:rPr>
          <w:rFonts w:hint="eastAsia" w:ascii="仿宋_GB2312" w:hAnsi="仿宋" w:eastAsia="仿宋_GB2312" w:cs="仿宋"/>
          <w:sz w:val="32"/>
          <w:szCs w:val="32"/>
        </w:rPr>
        <w:t>许多消费者在购买食品时首选便宜，不注重安全问题，对购买的食品是否符合安全要求标准不知道如何认别，另外，百姓的自我保护意识差，</w:t>
      </w:r>
      <w:r>
        <w:rPr>
          <w:rFonts w:hint="eastAsia" w:ascii="仿宋_GB2312" w:hAnsi="仿宋" w:eastAsia="仿宋_GB2312" w:cs="仿宋"/>
          <w:sz w:val="32"/>
          <w:szCs w:val="32"/>
          <w:lang w:eastAsia="zh-CN"/>
        </w:rPr>
        <w:t>即使</w:t>
      </w:r>
      <w:r>
        <w:rPr>
          <w:rFonts w:hint="eastAsia" w:ascii="仿宋_GB2312" w:hAnsi="仿宋" w:eastAsia="仿宋_GB2312" w:cs="仿宋"/>
          <w:sz w:val="32"/>
          <w:szCs w:val="32"/>
        </w:rPr>
        <w:t>买到假冒伪劣食品也怕麻烦，不愿意去维护自己的合法权益，这就为假冒伪劣食品提供了土壤。</w:t>
      </w:r>
    </w:p>
    <w:p>
      <w:pPr>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bCs/>
          <w:sz w:val="32"/>
          <w:szCs w:val="32"/>
        </w:rPr>
        <w:t>二、食品原料污染问题突出</w:t>
      </w:r>
      <w:r>
        <w:rPr>
          <w:rFonts w:hint="eastAsia" w:ascii="仿宋_GB2312" w:hAnsi="仿宋" w:eastAsia="仿宋_GB2312" w:cs="仿宋"/>
          <w:sz w:val="32"/>
          <w:szCs w:val="32"/>
        </w:rPr>
        <w:t>。农产品、禽类产品的种、养殖过程中大量违规使用剧毒农药、化肥等对人体有害的高残留物质，畜禽产品存在对人体健康有严重危害的抗生素、激素等化学物质。</w:t>
      </w:r>
    </w:p>
    <w:p>
      <w:pPr>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bCs/>
          <w:sz w:val="32"/>
          <w:szCs w:val="32"/>
        </w:rPr>
        <w:t>三、食品加工环节存在滥用添加剂问题。</w:t>
      </w:r>
      <w:r>
        <w:rPr>
          <w:rFonts w:hint="eastAsia" w:ascii="仿宋_GB2312" w:hAnsi="仿宋" w:eastAsia="仿宋_GB2312" w:cs="仿宋"/>
          <w:sz w:val="32"/>
          <w:szCs w:val="32"/>
        </w:rPr>
        <w:t>我县食品生产企业多数规模较小，集约化程度低，生产技术和经营管理方式落后，食品生产经营者素质参差不齐、法律意识淡薄，消费者识假能力差，维权意识不强，行业协会社会监督作用发挥不明显。部分食品经营者受利益驱使，忽视食品质量安全，食品生产加工环节使用劣质原料，超量使用添加剂，滥用非食品加工化学物，手段隐秘，监管难度大。</w:t>
      </w:r>
    </w:p>
    <w:p>
      <w:pPr>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bCs/>
          <w:sz w:val="32"/>
          <w:szCs w:val="32"/>
        </w:rPr>
        <w:t>四、市场监管力量薄弱，执法监管合力未形成，监督资源不足。</w:t>
      </w:r>
      <w:r>
        <w:rPr>
          <w:rFonts w:hint="eastAsia" w:ascii="仿宋_GB2312" w:hAnsi="仿宋" w:eastAsia="仿宋_GB2312" w:cs="仿宋"/>
          <w:sz w:val="32"/>
          <w:szCs w:val="32"/>
        </w:rPr>
        <w:t>“三合一”监管改革后，县市场监管局统一负责区域内工商行政管理、质量技术监督和食品药品安全等市场监管工作，从整体来看，一线工作人员严重老化，执法力量不足。且目前食品安全监管主要是以政府监管“一条腿走路”，企业主体责任未完全落实，社会监督力量尚未激活，食品安全工作由单纯依靠监管部门向多方主体主动参与的监管执法合力还未形成。</w:t>
      </w:r>
    </w:p>
    <w:p>
      <w:pPr>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民以食为天，食以安为先，加强食品安全监管工作责任重大，为保障人民群众的身体健康，提高人民的生活质量，增强公众对政府机构的满意度和人民群众能吃上放心食品，建议：</w:t>
      </w:r>
    </w:p>
    <w:p>
      <w:pPr>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bCs/>
          <w:sz w:val="32"/>
          <w:szCs w:val="32"/>
        </w:rPr>
        <w:t>1、从食品生产源头抓起，食品安全防护体系和长效监管机制</w:t>
      </w:r>
      <w:r>
        <w:rPr>
          <w:rFonts w:hint="eastAsia" w:ascii="仿宋_GB2312" w:hAnsi="仿宋" w:eastAsia="仿宋_GB2312" w:cs="仿宋"/>
          <w:sz w:val="32"/>
          <w:szCs w:val="32"/>
        </w:rPr>
        <w:t>。农业、市监部门要充分发挥农产品生产、食品加工、流通和消费各环节的监管作用，逐步实现“从农田到餐桌”的全程监管，实施食品质量监管关口前移，严把食品入口关，强化食品的准入，对不合格食品实行退市、安全信息公示及食品企业信用分类监管制度，变被动防守为主动出击。</w:t>
      </w:r>
    </w:p>
    <w:p>
      <w:pPr>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bCs/>
          <w:sz w:val="32"/>
          <w:szCs w:val="32"/>
        </w:rPr>
        <w:t>2、加强食品安全相关法律法规宣传培训工作</w:t>
      </w:r>
      <w:r>
        <w:rPr>
          <w:rFonts w:hint="eastAsia" w:ascii="仿宋_GB2312" w:hAnsi="仿宋" w:eastAsia="仿宋_GB2312" w:cs="仿宋"/>
          <w:sz w:val="32"/>
          <w:szCs w:val="32"/>
        </w:rPr>
        <w:t>。大力发挥新闻及社会舆论监督，引导行业协会发挥作用，增强食品生产经营者及从业人员的法律意识和消费者的识别防范意识，逐步建立健全市场监管、经营者自律、社会监督的“三位一体”管理机制，进一步强化食品生产经营主体责任，完善社会监督机制，畅通食品安全消费投诉渠道，积极鼓励消费者参与食品质量监督工作。</w:t>
      </w:r>
    </w:p>
    <w:p>
      <w:pPr>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bCs/>
          <w:sz w:val="32"/>
          <w:szCs w:val="32"/>
        </w:rPr>
        <w:t>3、建立健全组织和人才保障机制</w:t>
      </w:r>
      <w:r>
        <w:rPr>
          <w:rFonts w:hint="eastAsia" w:ascii="仿宋_GB2312" w:hAnsi="仿宋" w:eastAsia="仿宋_GB2312" w:cs="仿宋"/>
          <w:sz w:val="32"/>
          <w:szCs w:val="32"/>
        </w:rPr>
        <w:t>。加强监管部门队伍建设，为一线配备懂食品安全、懂质量检测的专业技术人员，充实基层监管力量，加强基层食品监管工作，建议在新一轮机构改革中恢复各乡镇食监所为县市场和质量监督管理局派出机构的建制，便于日常监管的密切指导和监管水平的不断提升。</w:t>
      </w:r>
    </w:p>
    <w:p>
      <w:pPr>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bCs/>
          <w:sz w:val="32"/>
          <w:szCs w:val="32"/>
        </w:rPr>
        <w:t>4、建立部门联动机制，形成执法合力。</w:t>
      </w:r>
      <w:r>
        <w:rPr>
          <w:rFonts w:hint="eastAsia" w:ascii="仿宋_GB2312" w:hAnsi="仿宋" w:eastAsia="仿宋_GB2312" w:cs="仿宋"/>
          <w:sz w:val="32"/>
          <w:szCs w:val="32"/>
        </w:rPr>
        <w:t>组建由市监、卫计、农林、经贸、公安等部门组成联合执法组，对辖区的食品安全进行拉网式排查，真正将监管触角深入到基层，打通监管执法的“最后一公里”，保证百姓能吃上放心食品。</w:t>
      </w:r>
    </w:p>
    <w:p>
      <w:pPr>
        <w:spacing w:line="520" w:lineRule="exact"/>
        <w:ind w:firstLine="156" w:firstLineChars="49"/>
        <w:rPr>
          <w:rFonts w:hint="eastAsia" w:ascii="仿宋_GB2312" w:eastAsia="仿宋_GB2312"/>
          <w:kern w:val="0"/>
          <w:sz w:val="32"/>
          <w:szCs w:val="32"/>
        </w:rPr>
      </w:pPr>
    </w:p>
    <w:p>
      <w:pPr>
        <w:spacing w:line="520" w:lineRule="exact"/>
        <w:ind w:firstLine="156" w:firstLineChars="49"/>
        <w:rPr>
          <w:rFonts w:hint="eastAsia" w:ascii="仿宋_GB2312" w:eastAsia="仿宋_GB2312"/>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spacing w:line="560" w:lineRule="exact"/>
        <w:jc w:val="center"/>
        <w:rPr>
          <w:rFonts w:hint="eastAsia" w:ascii="仿宋_GB2312" w:eastAsia="仿宋_GB2312"/>
          <w:b/>
          <w:bCs/>
          <w:sz w:val="32"/>
          <w:szCs w:val="32"/>
        </w:rPr>
      </w:pPr>
      <w:r>
        <w:rPr>
          <w:rFonts w:hint="eastAsia" w:ascii="仿宋_GB2312" w:eastAsia="仿宋_GB2312"/>
          <w:b/>
          <w:bCs/>
          <w:sz w:val="32"/>
          <w:szCs w:val="32"/>
        </w:rPr>
        <w:t>第51号</w:t>
      </w:r>
    </w:p>
    <w:p>
      <w:pPr>
        <w:widowControl/>
        <w:shd w:val="clear" w:color="auto" w:fill="FFFFFF"/>
        <w:spacing w:line="560" w:lineRule="exact"/>
        <w:textAlignment w:val="baseline"/>
        <w:rPr>
          <w:rFonts w:hint="eastAsia" w:ascii="微软雅黑" w:hAnsi="微软雅黑" w:eastAsia="微软雅黑" w:cs="宋体"/>
          <w:color w:val="000000"/>
          <w:kern w:val="0"/>
          <w:sz w:val="32"/>
          <w:szCs w:val="32"/>
        </w:rPr>
      </w:pPr>
    </w:p>
    <w:p>
      <w:pPr>
        <w:spacing w:line="560" w:lineRule="exact"/>
        <w:ind w:left="1767" w:hanging="1767" w:hangingChars="550"/>
        <w:rPr>
          <w:rFonts w:hint="eastAsia" w:ascii="仿宋_GB2312" w:eastAsia="仿宋_GB2312"/>
          <w:sz w:val="32"/>
          <w:szCs w:val="32"/>
        </w:rPr>
      </w:pPr>
      <w:r>
        <w:rPr>
          <w:rFonts w:hint="eastAsia" w:ascii="仿宋_GB2312" w:hAnsi="宋体" w:eastAsia="仿宋_GB2312" w:cs="宋体"/>
          <w:b/>
          <w:bCs/>
          <w:color w:val="000000"/>
          <w:kern w:val="0"/>
          <w:sz w:val="32"/>
          <w:szCs w:val="32"/>
        </w:rPr>
        <w:t>事    由：</w:t>
      </w:r>
      <w:r>
        <w:rPr>
          <w:rFonts w:hint="eastAsia" w:ascii="仿宋_GB2312" w:eastAsia="仿宋_GB2312"/>
          <w:sz w:val="32"/>
          <w:szCs w:val="32"/>
        </w:rPr>
        <w:t>关于加强县城南区烧烤摊乱象整治的建议</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hAnsi="宋体" w:eastAsia="仿宋_GB2312" w:cs="宋体"/>
          <w:b/>
          <w:bCs/>
          <w:color w:val="000000"/>
          <w:kern w:val="0"/>
          <w:sz w:val="32"/>
          <w:szCs w:val="32"/>
        </w:rPr>
        <w:t>领衔代表：</w:t>
      </w:r>
      <w:r>
        <w:rPr>
          <w:rFonts w:hint="eastAsia" w:ascii="仿宋_GB2312" w:eastAsia="仿宋_GB2312"/>
          <w:sz w:val="32"/>
          <w:szCs w:val="32"/>
        </w:rPr>
        <w:t>吴风华：八仙镇党委</w:t>
      </w:r>
    </w:p>
    <w:p>
      <w:pPr>
        <w:widowControl/>
        <w:shd w:val="clear" w:color="auto" w:fill="FFFFFF"/>
        <w:spacing w:line="560" w:lineRule="exact"/>
        <w:textAlignment w:val="baseline"/>
        <w:rPr>
          <w:rFonts w:hint="eastAsia" w:ascii="仿宋_GB2312" w:hAnsi="宋体" w:eastAsia="仿宋_GB2312" w:cs="宋体"/>
          <w:bCs/>
          <w:color w:val="000000"/>
          <w:kern w:val="0"/>
          <w:sz w:val="32"/>
          <w:szCs w:val="32"/>
        </w:rPr>
      </w:pPr>
      <w:r>
        <w:rPr>
          <w:rFonts w:hint="eastAsia" w:ascii="仿宋_GB2312" w:hAnsi="宋体" w:eastAsia="仿宋_GB2312" w:cs="宋体"/>
          <w:b/>
          <w:bCs/>
          <w:color w:val="000000"/>
          <w:kern w:val="0"/>
          <w:sz w:val="32"/>
          <w:szCs w:val="32"/>
        </w:rPr>
        <w:t>附议代表：</w:t>
      </w:r>
      <w:r>
        <w:rPr>
          <w:rFonts w:hint="eastAsia" w:ascii="仿宋_GB2312" w:hAnsi="宋体" w:eastAsia="仿宋_GB2312" w:cs="宋体"/>
          <w:bCs/>
          <w:color w:val="000000"/>
          <w:kern w:val="0"/>
          <w:sz w:val="32"/>
          <w:szCs w:val="32"/>
        </w:rPr>
        <w:t>（单位或住址）</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eastAsia="仿宋_GB2312"/>
          <w:sz w:val="32"/>
          <w:szCs w:val="32"/>
        </w:rPr>
        <w:t>余义华：县财政局        高  英：高英茶叶公司</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eastAsia="仿宋_GB2312"/>
          <w:sz w:val="32"/>
          <w:szCs w:val="32"/>
        </w:rPr>
        <w:t>董明森：八仙镇人大      蔡  文：八仙镇狮坪村</w:t>
      </w:r>
    </w:p>
    <w:p>
      <w:pPr>
        <w:widowControl/>
        <w:shd w:val="clear" w:color="auto" w:fill="FFFFFF"/>
        <w:spacing w:line="560" w:lineRule="exact"/>
        <w:textAlignment w:val="baseline"/>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内  容：</w:t>
      </w:r>
    </w:p>
    <w:p>
      <w:pPr>
        <w:spacing w:line="56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近年来，县城南区居民楼下烧烤污染严重，噪音大，给居民生活带来了困扰，多次提建议，至今未得到解决。为此建议加大县城烧烤管理力度，统一规划，集中整治，建立常态化督查机制和惩戒机制。</w:t>
      </w: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ind w:firstLine="156" w:firstLineChars="49"/>
        <w:rPr>
          <w:rFonts w:hint="eastAsia" w:ascii="仿宋_GB2312" w:eastAsia="仿宋_GB2312"/>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spacing w:line="560" w:lineRule="exact"/>
        <w:jc w:val="center"/>
        <w:rPr>
          <w:rFonts w:hint="eastAsia" w:ascii="微软雅黑" w:hAnsi="微软雅黑" w:eastAsia="微软雅黑" w:cs="宋体"/>
          <w:color w:val="000000"/>
          <w:kern w:val="0"/>
          <w:sz w:val="32"/>
          <w:szCs w:val="32"/>
        </w:rPr>
      </w:pPr>
      <w:r>
        <w:rPr>
          <w:rFonts w:hint="eastAsia" w:ascii="仿宋_GB2312" w:eastAsia="仿宋_GB2312"/>
          <w:b/>
          <w:bCs/>
          <w:sz w:val="32"/>
          <w:szCs w:val="32"/>
        </w:rPr>
        <w:t>第52号</w:t>
      </w:r>
    </w:p>
    <w:p>
      <w:pPr>
        <w:spacing w:line="560" w:lineRule="exact"/>
        <w:ind w:left="1767" w:hanging="1767" w:hangingChars="550"/>
        <w:rPr>
          <w:rFonts w:hint="eastAsia" w:ascii="宋体" w:hAnsi="宋体" w:cs="宋体"/>
          <w:b/>
          <w:bCs/>
          <w:color w:val="000000"/>
          <w:kern w:val="0"/>
          <w:sz w:val="32"/>
          <w:szCs w:val="32"/>
        </w:rPr>
      </w:pPr>
    </w:p>
    <w:p>
      <w:pPr>
        <w:spacing w:line="520" w:lineRule="exact"/>
        <w:ind w:left="1767" w:hanging="1767" w:hangingChars="550"/>
        <w:rPr>
          <w:rFonts w:hint="eastAsia" w:ascii="仿宋_GB2312" w:eastAsia="仿宋_GB2312"/>
          <w:sz w:val="32"/>
          <w:szCs w:val="32"/>
        </w:rPr>
      </w:pPr>
      <w:r>
        <w:rPr>
          <w:rFonts w:hint="eastAsia" w:ascii="仿宋_GB2312" w:hAnsi="宋体" w:eastAsia="仿宋_GB2312" w:cs="宋体"/>
          <w:b/>
          <w:bCs/>
          <w:color w:val="000000"/>
          <w:kern w:val="0"/>
          <w:sz w:val="32"/>
          <w:szCs w:val="32"/>
        </w:rPr>
        <w:t>事    由：</w:t>
      </w:r>
      <w:r>
        <w:rPr>
          <w:rFonts w:hint="eastAsia" w:ascii="仿宋_GB2312" w:eastAsia="仿宋_GB2312"/>
          <w:sz w:val="32"/>
          <w:szCs w:val="32"/>
        </w:rPr>
        <w:t>关于加大琵琶岛旅游景点开发力度的建议</w:t>
      </w:r>
    </w:p>
    <w:p>
      <w:pPr>
        <w:widowControl/>
        <w:shd w:val="clear" w:color="auto" w:fill="FFFFFF"/>
        <w:spacing w:line="520" w:lineRule="exact"/>
        <w:textAlignment w:val="baseline"/>
        <w:rPr>
          <w:rFonts w:hint="eastAsia" w:ascii="仿宋_GB2312" w:eastAsia="仿宋_GB2312"/>
          <w:sz w:val="32"/>
          <w:szCs w:val="32"/>
        </w:rPr>
      </w:pPr>
      <w:r>
        <w:rPr>
          <w:rFonts w:hint="eastAsia" w:ascii="仿宋_GB2312" w:hAnsi="宋体" w:eastAsia="仿宋_GB2312" w:cs="宋体"/>
          <w:b/>
          <w:bCs/>
          <w:color w:val="000000"/>
          <w:kern w:val="0"/>
          <w:sz w:val="32"/>
          <w:szCs w:val="32"/>
        </w:rPr>
        <w:t>领衔代表：</w:t>
      </w:r>
      <w:r>
        <w:rPr>
          <w:rFonts w:hint="eastAsia" w:ascii="仿宋_GB2312" w:eastAsia="仿宋_GB2312"/>
          <w:sz w:val="32"/>
          <w:szCs w:val="32"/>
        </w:rPr>
        <w:t>汪德安：城关镇三河村</w:t>
      </w:r>
    </w:p>
    <w:p>
      <w:pPr>
        <w:widowControl/>
        <w:shd w:val="clear" w:color="auto" w:fill="FFFFFF"/>
        <w:spacing w:line="520" w:lineRule="exact"/>
        <w:textAlignment w:val="baseline"/>
        <w:rPr>
          <w:rFonts w:hint="eastAsia" w:ascii="宋体" w:hAnsi="宋体" w:cs="宋体"/>
          <w:bCs/>
          <w:color w:val="000000"/>
          <w:kern w:val="0"/>
          <w:sz w:val="32"/>
          <w:szCs w:val="32"/>
        </w:rPr>
      </w:pPr>
      <w:r>
        <w:rPr>
          <w:rFonts w:hint="eastAsia" w:ascii="仿宋_GB2312" w:hAnsi="宋体" w:eastAsia="仿宋_GB2312" w:cs="宋体"/>
          <w:b/>
          <w:bCs/>
          <w:color w:val="000000"/>
          <w:kern w:val="0"/>
          <w:sz w:val="32"/>
          <w:szCs w:val="32"/>
        </w:rPr>
        <w:t>附议代表：</w:t>
      </w:r>
      <w:r>
        <w:rPr>
          <w:rFonts w:hint="eastAsia" w:ascii="仿宋_GB2312" w:hAnsi="宋体" w:eastAsia="仿宋_GB2312" w:cs="宋体"/>
          <w:bCs/>
          <w:color w:val="000000"/>
          <w:kern w:val="0"/>
          <w:sz w:val="32"/>
          <w:szCs w:val="32"/>
        </w:rPr>
        <w:t>（单位或住址）</w:t>
      </w:r>
    </w:p>
    <w:p>
      <w:pPr>
        <w:widowControl/>
        <w:shd w:val="clear" w:color="auto" w:fill="FFFFFF"/>
        <w:spacing w:line="520" w:lineRule="exact"/>
        <w:textAlignment w:val="baseline"/>
        <w:rPr>
          <w:rFonts w:hint="eastAsia" w:ascii="仿宋_GB2312" w:eastAsia="仿宋_GB2312"/>
          <w:sz w:val="32"/>
          <w:szCs w:val="32"/>
        </w:rPr>
      </w:pPr>
      <w:r>
        <w:rPr>
          <w:rFonts w:hint="eastAsia" w:ascii="仿宋_GB2312" w:eastAsia="仿宋_GB2312"/>
          <w:sz w:val="32"/>
          <w:szCs w:val="32"/>
        </w:rPr>
        <w:t>张纪玲：城关镇金华村      李成龙：城关镇三里垭村</w:t>
      </w:r>
    </w:p>
    <w:p>
      <w:pPr>
        <w:widowControl/>
        <w:shd w:val="clear" w:color="auto" w:fill="FFFFFF"/>
        <w:spacing w:line="520" w:lineRule="exact"/>
        <w:textAlignment w:val="baseline"/>
        <w:rPr>
          <w:rFonts w:hint="eastAsia" w:ascii="仿宋_GB2312" w:eastAsia="仿宋_GB2312"/>
          <w:sz w:val="32"/>
          <w:szCs w:val="32"/>
        </w:rPr>
      </w:pPr>
      <w:r>
        <w:rPr>
          <w:rFonts w:hint="eastAsia" w:ascii="仿宋_GB2312" w:eastAsia="仿宋_GB2312"/>
          <w:sz w:val="32"/>
          <w:szCs w:val="32"/>
        </w:rPr>
        <w:t>吴成林：城关镇牛王沟村    肖海燕：城关镇五峰社区</w:t>
      </w:r>
    </w:p>
    <w:p>
      <w:pPr>
        <w:widowControl/>
        <w:shd w:val="clear" w:color="auto" w:fill="FFFFFF"/>
        <w:spacing w:line="520" w:lineRule="exact"/>
        <w:textAlignment w:val="baseline"/>
        <w:rPr>
          <w:rFonts w:hint="eastAsia" w:ascii="仿宋_GB2312" w:eastAsia="仿宋_GB2312"/>
          <w:sz w:val="32"/>
          <w:szCs w:val="32"/>
        </w:rPr>
      </w:pPr>
      <w:r>
        <w:rPr>
          <w:rFonts w:hint="eastAsia" w:ascii="仿宋_GB2312" w:eastAsia="仿宋_GB2312"/>
          <w:sz w:val="32"/>
          <w:szCs w:val="32"/>
        </w:rPr>
        <w:t>吴  松：县医院            陈  涛：城关镇纸坊沟村</w:t>
      </w:r>
    </w:p>
    <w:p>
      <w:pPr>
        <w:widowControl/>
        <w:shd w:val="clear" w:color="auto" w:fill="FFFFFF"/>
        <w:spacing w:line="520" w:lineRule="exact"/>
        <w:textAlignment w:val="baseline"/>
        <w:rPr>
          <w:rFonts w:hint="eastAsia" w:ascii="仿宋_GB2312" w:eastAsia="仿宋_GB2312"/>
          <w:sz w:val="32"/>
          <w:szCs w:val="32"/>
        </w:rPr>
      </w:pPr>
      <w:r>
        <w:rPr>
          <w:rFonts w:hint="eastAsia" w:ascii="仿宋_GB2312" w:eastAsia="仿宋_GB2312"/>
          <w:sz w:val="32"/>
          <w:szCs w:val="32"/>
        </w:rPr>
        <w:t>彭绍富：县农业农村局</w:t>
      </w:r>
    </w:p>
    <w:p>
      <w:pPr>
        <w:widowControl/>
        <w:shd w:val="clear" w:color="auto" w:fill="FFFFFF"/>
        <w:spacing w:line="520" w:lineRule="exact"/>
        <w:textAlignment w:val="baseline"/>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内  容：</w:t>
      </w:r>
    </w:p>
    <w:p>
      <w:pPr>
        <w:widowControl/>
        <w:shd w:val="clear" w:color="auto" w:fill="FFFFFF"/>
        <w:spacing w:line="520" w:lineRule="exact"/>
        <w:ind w:firstLine="641"/>
        <w:textAlignment w:val="baseline"/>
        <w:rPr>
          <w:rFonts w:hint="eastAsia" w:ascii="仿宋_GB2312" w:eastAsia="仿宋_GB2312"/>
          <w:sz w:val="32"/>
          <w:szCs w:val="32"/>
        </w:rPr>
      </w:pPr>
      <w:r>
        <w:rPr>
          <w:rFonts w:hint="eastAsia" w:ascii="仿宋_GB2312" w:eastAsia="仿宋_GB2312"/>
          <w:sz w:val="32"/>
          <w:szCs w:val="32"/>
        </w:rPr>
        <w:t>琵琶岛旅游垂钓中心，远近闻名，但游客来了一次，就不想来第二次。多年以来，几起几落，现在几乎要成为荒岛了。其实琵琶岛有得天独厚的地理环境，地处安平高速、安平二级路和平旬路中间，还有坝河从旁边流过。</w:t>
      </w:r>
    </w:p>
    <w:p>
      <w:pPr>
        <w:widowControl/>
        <w:shd w:val="clear" w:color="auto" w:fill="FFFFFF"/>
        <w:spacing w:line="520" w:lineRule="exact"/>
        <w:ind w:firstLine="641"/>
        <w:textAlignment w:val="baseline"/>
        <w:rPr>
          <w:rFonts w:hint="eastAsia" w:ascii="仿宋_GB2312" w:eastAsia="仿宋_GB2312"/>
          <w:sz w:val="32"/>
          <w:szCs w:val="32"/>
        </w:rPr>
      </w:pPr>
      <w:r>
        <w:rPr>
          <w:rFonts w:hint="eastAsia" w:ascii="仿宋_GB2312" w:eastAsia="仿宋_GB2312"/>
          <w:sz w:val="32"/>
          <w:szCs w:val="32"/>
        </w:rPr>
        <w:t>有很多村民强烈要求，在条件许可的情况下，收回承包权，重新招商引资，加大琵琶岛旅游景点配套设施建设，完善旅游服务，扩大景区范围，可以同三里垭、徐家坝最美乡村连成一片，更能推进三里垭贡茶新村、徐家坝美丽宜居示范村、女娲山田园综合体、西河旅游小镇的发展，还可以带动周边村民的经济收入，也是平利县旅游业的一大亮点。</w:t>
      </w:r>
    </w:p>
    <w:p>
      <w:pPr>
        <w:widowControl/>
        <w:shd w:val="clear" w:color="auto" w:fill="FFFFFF"/>
        <w:spacing w:line="520" w:lineRule="exact"/>
        <w:ind w:firstLine="641"/>
        <w:textAlignment w:val="baseline"/>
        <w:rPr>
          <w:rFonts w:hint="eastAsia" w:ascii="仿宋_GB2312" w:eastAsia="仿宋_GB2312"/>
          <w:b/>
          <w:kern w:val="0"/>
          <w:sz w:val="32"/>
          <w:szCs w:val="32"/>
        </w:rPr>
      </w:pPr>
    </w:p>
    <w:p>
      <w:pPr>
        <w:widowControl/>
        <w:shd w:val="clear" w:color="auto" w:fill="FFFFFF"/>
        <w:spacing w:line="560" w:lineRule="exact"/>
        <w:ind w:firstLine="313" w:firstLineChars="98"/>
        <w:textAlignment w:val="baseline"/>
        <w:rPr>
          <w:rFonts w:hint="eastAsia" w:ascii="仿宋_GB2312" w:eastAsia="仿宋_GB2312"/>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spacing w:line="560" w:lineRule="exact"/>
        <w:jc w:val="center"/>
        <w:rPr>
          <w:rFonts w:hint="eastAsia" w:ascii="仿宋_GB2312" w:eastAsia="仿宋_GB2312"/>
          <w:b/>
          <w:bCs/>
          <w:sz w:val="32"/>
          <w:szCs w:val="32"/>
        </w:rPr>
      </w:pPr>
      <w:r>
        <w:rPr>
          <w:rFonts w:hint="eastAsia" w:ascii="仿宋_GB2312" w:eastAsia="仿宋_GB2312"/>
          <w:b/>
          <w:bCs/>
          <w:sz w:val="32"/>
          <w:szCs w:val="32"/>
        </w:rPr>
        <w:t>第53号</w:t>
      </w:r>
    </w:p>
    <w:p>
      <w:pPr>
        <w:widowControl/>
        <w:shd w:val="clear" w:color="auto" w:fill="FFFFFF"/>
        <w:spacing w:line="560" w:lineRule="exact"/>
        <w:textAlignment w:val="baseline"/>
        <w:rPr>
          <w:rFonts w:hint="eastAsia" w:ascii="微软雅黑" w:hAnsi="微软雅黑" w:eastAsia="微软雅黑" w:cs="宋体"/>
          <w:color w:val="000000"/>
          <w:kern w:val="0"/>
          <w:sz w:val="32"/>
          <w:szCs w:val="32"/>
        </w:rPr>
      </w:pPr>
    </w:p>
    <w:p>
      <w:pPr>
        <w:spacing w:line="560" w:lineRule="exact"/>
        <w:ind w:left="1767" w:hanging="1767" w:hangingChars="550"/>
        <w:rPr>
          <w:rFonts w:hint="eastAsia" w:ascii="仿宋_GB2312" w:eastAsia="仿宋_GB2312"/>
          <w:spacing w:val="-20"/>
          <w:sz w:val="32"/>
          <w:szCs w:val="32"/>
        </w:rPr>
      </w:pPr>
      <w:r>
        <w:rPr>
          <w:rFonts w:hint="eastAsia" w:ascii="仿宋_GB2312" w:hAnsi="宋体" w:eastAsia="仿宋_GB2312" w:cs="宋体"/>
          <w:b/>
          <w:bCs/>
          <w:color w:val="000000"/>
          <w:kern w:val="0"/>
          <w:sz w:val="32"/>
          <w:szCs w:val="32"/>
        </w:rPr>
        <w:t>事    由：</w:t>
      </w:r>
      <w:r>
        <w:rPr>
          <w:rFonts w:hint="eastAsia" w:ascii="仿宋_GB2312" w:eastAsia="仿宋_GB2312"/>
          <w:spacing w:val="-20"/>
          <w:sz w:val="32"/>
          <w:szCs w:val="32"/>
        </w:rPr>
        <w:t>关于做好正阳“康养小镇”项目前期配套建设和服务的建议</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hAnsi="宋体" w:eastAsia="仿宋_GB2312" w:cs="宋体"/>
          <w:b/>
          <w:bCs/>
          <w:color w:val="000000"/>
          <w:kern w:val="0"/>
          <w:sz w:val="32"/>
          <w:szCs w:val="32"/>
        </w:rPr>
        <w:t>领衔代表：</w:t>
      </w:r>
      <w:r>
        <w:rPr>
          <w:rFonts w:hint="eastAsia" w:ascii="仿宋_GB2312" w:eastAsia="仿宋_GB2312"/>
          <w:sz w:val="32"/>
          <w:szCs w:val="32"/>
        </w:rPr>
        <w:t>张凤宝：正阳镇张家坝村</w:t>
      </w:r>
    </w:p>
    <w:p>
      <w:pPr>
        <w:widowControl/>
        <w:shd w:val="clear" w:color="auto" w:fill="FFFFFF"/>
        <w:spacing w:line="560" w:lineRule="exact"/>
        <w:textAlignment w:val="baseline"/>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附议代表：</w:t>
      </w:r>
      <w:r>
        <w:rPr>
          <w:rFonts w:hint="eastAsia" w:ascii="仿宋_GB2312" w:hAnsi="宋体" w:eastAsia="仿宋_GB2312" w:cs="宋体"/>
          <w:bCs/>
          <w:color w:val="000000"/>
          <w:kern w:val="0"/>
          <w:sz w:val="32"/>
          <w:szCs w:val="32"/>
        </w:rPr>
        <w:t>（单位或住址）</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eastAsia="仿宋_GB2312"/>
          <w:sz w:val="32"/>
          <w:szCs w:val="32"/>
        </w:rPr>
        <w:t>陈良学：正阳镇正阳河村       王友华：正阳镇让河村</w:t>
      </w:r>
    </w:p>
    <w:p>
      <w:pPr>
        <w:widowControl/>
        <w:shd w:val="clear" w:color="auto" w:fill="FFFFFF"/>
        <w:spacing w:line="560" w:lineRule="exact"/>
        <w:textAlignment w:val="baseline"/>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内  容：</w:t>
      </w:r>
    </w:p>
    <w:p>
      <w:pPr>
        <w:widowControl/>
        <w:shd w:val="clear" w:color="auto" w:fill="FFFFFF"/>
        <w:spacing w:line="56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正阳康养小镇是今年县政府工作报告的重要内容，为保证该项目顺利推进。</w:t>
      </w:r>
    </w:p>
    <w:p>
      <w:pPr>
        <w:widowControl/>
        <w:shd w:val="clear" w:color="auto" w:fill="FFFFFF"/>
        <w:spacing w:line="56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建议：</w:t>
      </w:r>
    </w:p>
    <w:p>
      <w:pPr>
        <w:widowControl/>
        <w:shd w:val="clear" w:color="auto" w:fill="FFFFFF"/>
        <w:spacing w:line="56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1、加大集镇改造提升力度，建设“美丽集镇”，进一步实施集镇“绿化、亮化、美化”工程，完善和提升公共服务职能，使集镇成为旅游目的地和游客集散中心。</w:t>
      </w:r>
    </w:p>
    <w:p>
      <w:pPr>
        <w:widowControl/>
        <w:shd w:val="clear" w:color="auto" w:fill="FFFFFF"/>
        <w:spacing w:line="56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2、加大环卫基础设施和资金投入，加大力度改善和整治人居环境卫生。</w:t>
      </w: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ind w:firstLine="313" w:firstLineChars="98"/>
        <w:rPr>
          <w:rFonts w:hint="eastAsia" w:ascii="仿宋_GB2312" w:eastAsia="仿宋_GB2312"/>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spacing w:line="560" w:lineRule="exact"/>
        <w:jc w:val="center"/>
        <w:rPr>
          <w:rFonts w:hint="eastAsia" w:ascii="仿宋_GB2312" w:eastAsia="仿宋_GB2312"/>
          <w:b/>
          <w:bCs/>
          <w:sz w:val="32"/>
          <w:szCs w:val="32"/>
        </w:rPr>
      </w:pPr>
      <w:r>
        <w:rPr>
          <w:rFonts w:hint="eastAsia" w:ascii="仿宋_GB2312" w:eastAsia="仿宋_GB2312"/>
          <w:b/>
          <w:bCs/>
          <w:sz w:val="32"/>
          <w:szCs w:val="32"/>
        </w:rPr>
        <w:t>第54号</w:t>
      </w:r>
    </w:p>
    <w:p>
      <w:pPr>
        <w:widowControl/>
        <w:shd w:val="clear" w:color="auto" w:fill="FFFFFF"/>
        <w:spacing w:line="560" w:lineRule="exact"/>
        <w:textAlignment w:val="baseline"/>
        <w:rPr>
          <w:rFonts w:hint="eastAsia" w:ascii="微软雅黑" w:hAnsi="微软雅黑" w:eastAsia="微软雅黑" w:cs="宋体"/>
          <w:color w:val="000000"/>
          <w:kern w:val="0"/>
          <w:sz w:val="32"/>
          <w:szCs w:val="32"/>
        </w:rPr>
      </w:pPr>
    </w:p>
    <w:p>
      <w:pPr>
        <w:spacing w:line="560" w:lineRule="exact"/>
        <w:ind w:left="1767" w:hanging="1767" w:hangingChars="550"/>
        <w:rPr>
          <w:rFonts w:hint="eastAsia" w:ascii="仿宋_GB2312" w:eastAsia="仿宋_GB2312"/>
          <w:sz w:val="32"/>
          <w:szCs w:val="32"/>
        </w:rPr>
      </w:pPr>
      <w:r>
        <w:rPr>
          <w:rFonts w:hint="eastAsia" w:ascii="仿宋_GB2312" w:hAnsi="宋体" w:eastAsia="仿宋_GB2312" w:cs="宋体"/>
          <w:b/>
          <w:bCs/>
          <w:color w:val="000000"/>
          <w:kern w:val="0"/>
          <w:sz w:val="32"/>
          <w:szCs w:val="32"/>
        </w:rPr>
        <w:t>事    由：</w:t>
      </w:r>
      <w:r>
        <w:rPr>
          <w:rFonts w:hint="eastAsia" w:ascii="仿宋_GB2312" w:eastAsia="仿宋_GB2312"/>
          <w:sz w:val="32"/>
          <w:szCs w:val="32"/>
        </w:rPr>
        <w:t>关于将三阳镇纳入全县旅游总体规划的建议</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hAnsi="宋体" w:eastAsia="仿宋_GB2312" w:cs="宋体"/>
          <w:b/>
          <w:bCs/>
          <w:color w:val="000000"/>
          <w:kern w:val="0"/>
          <w:sz w:val="32"/>
          <w:szCs w:val="32"/>
        </w:rPr>
        <w:t>领衔代表：</w:t>
      </w:r>
      <w:r>
        <w:rPr>
          <w:rFonts w:hint="eastAsia" w:ascii="仿宋_GB2312" w:eastAsia="仿宋_GB2312"/>
          <w:sz w:val="32"/>
          <w:szCs w:val="32"/>
        </w:rPr>
        <w:t>程远明：三阳镇泗王庙村</w:t>
      </w:r>
    </w:p>
    <w:p>
      <w:pPr>
        <w:widowControl/>
        <w:shd w:val="clear" w:color="auto" w:fill="FFFFFF"/>
        <w:spacing w:line="560" w:lineRule="exact"/>
        <w:textAlignment w:val="baseline"/>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附议代表：</w:t>
      </w:r>
      <w:r>
        <w:rPr>
          <w:rFonts w:hint="eastAsia" w:ascii="仿宋_GB2312" w:hAnsi="宋体" w:eastAsia="仿宋_GB2312" w:cs="宋体"/>
          <w:bCs/>
          <w:color w:val="000000"/>
          <w:kern w:val="0"/>
          <w:sz w:val="32"/>
          <w:szCs w:val="32"/>
        </w:rPr>
        <w:t>（单位或住址）</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eastAsia="仿宋_GB2312"/>
          <w:sz w:val="32"/>
          <w:szCs w:val="32"/>
        </w:rPr>
        <w:t>曹永兵：三阳镇尚坝村      贾洪平：三阳镇蒿子坝村</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eastAsia="仿宋_GB2312"/>
          <w:sz w:val="32"/>
          <w:szCs w:val="32"/>
        </w:rPr>
        <w:t>陈  刚：洛河镇丰坝村      胡晓丹：洛河镇洛河街村</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eastAsia="仿宋_GB2312"/>
          <w:sz w:val="32"/>
          <w:szCs w:val="32"/>
        </w:rPr>
        <w:t>曾  志：洛河镇三坪村      陈旬利：县纪委</w:t>
      </w:r>
    </w:p>
    <w:p>
      <w:pPr>
        <w:widowControl/>
        <w:shd w:val="clear" w:color="auto" w:fill="FFFFFF"/>
        <w:spacing w:line="560" w:lineRule="exact"/>
        <w:textAlignment w:val="baseline"/>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内  容：</w:t>
      </w:r>
    </w:p>
    <w:p>
      <w:pPr>
        <w:pStyle w:val="4"/>
        <w:widowControl/>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近年来，全县美丽乡村建设硕果累累，平利-中国最美乡村的美誉传遍大江南北，“美丽”经济得到蓬勃发展，长安、广佛、八仙、正阳、西河等兄弟镇抢抓政策机遇，依托便利交通和良好的风景资源，基础条件得到改善，群众增收渠道拓宽，经济收入增长，无论是镇村社会和广大群众都从旅游产业中获得了回报。</w:t>
      </w:r>
    </w:p>
    <w:p>
      <w:pPr>
        <w:pStyle w:val="4"/>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然而，在全县大举进军美丽乡村建设的同时，三阳镇独特的自然风光，优质的环境资源和毗邻汉滨、岚皋的地理位置，却未能获得发展支持，未能进入全县旅游规划，良好的资源禀赋得不到有效开发，三阳人民只能做乡村旅游的“看客”，守着金饭碗却没有饭吃。</w:t>
      </w:r>
    </w:p>
    <w:p>
      <w:pPr>
        <w:pStyle w:val="4"/>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前，正值脱贫攻坚决胜期，乡村振兴战略已拉开帷幕，三阳镇能否抢抓政策机遇，在新一轮大发展中列入全县乡村旅游规划，直接决定着三阳今后的发展质量和发展速度，更决定着三阳镇1.5万群众的生活水平和4000余名脱贫群众的生活质量。</w:t>
      </w:r>
    </w:p>
    <w:p>
      <w:pPr>
        <w:pStyle w:val="4"/>
        <w:widowControl/>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议：将三阳镇以吉河风光游为主题的龙门洞风景区建设纳入全县旅游发展整体规划。同步推进田园风光、民宿、农家乐等乡村经济建设，打造“吉河—田坝—双龙—三阳”旅游环线，让三阳的绿水青山变成金山银山。</w:t>
      </w:r>
    </w:p>
    <w:p>
      <w:pPr>
        <w:widowControl/>
        <w:shd w:val="clear" w:color="auto" w:fill="FFFFFF"/>
        <w:spacing w:line="560" w:lineRule="exact"/>
        <w:textAlignment w:val="baseline"/>
        <w:rPr>
          <w:rFonts w:hint="eastAsia" w:ascii="宋体" w:hAnsi="宋体" w:cs="宋体"/>
          <w:b/>
          <w:bCs/>
          <w:color w:val="000000"/>
          <w:kern w:val="0"/>
          <w:sz w:val="32"/>
          <w:szCs w:val="32"/>
        </w:rPr>
      </w:pPr>
      <w:r>
        <w:rPr>
          <w:rFonts w:hint="eastAsia" w:ascii="宋体" w:hAnsi="宋体" w:cs="宋体"/>
          <w:b/>
          <w:bCs/>
          <w:color w:val="000000"/>
          <w:kern w:val="0"/>
          <w:sz w:val="32"/>
          <w:szCs w:val="32"/>
        </w:rPr>
        <w:t xml:space="preserve"> </w:t>
      </w:r>
    </w:p>
    <w:p>
      <w:pPr>
        <w:spacing w:line="560" w:lineRule="exact"/>
        <w:rPr>
          <w:rFonts w:hint="eastAsia" w:ascii="仿宋_GB2312" w:eastAsia="仿宋_GB2312"/>
          <w:b/>
          <w:kern w:val="0"/>
          <w:sz w:val="32"/>
          <w:szCs w:val="32"/>
        </w:rPr>
      </w:pPr>
      <w:r>
        <w:rPr>
          <w:rFonts w:hint="eastAsia" w:ascii="仿宋_GB2312" w:eastAsia="仿宋_GB2312"/>
          <w:bCs/>
          <w:kern w:val="0"/>
          <w:sz w:val="32"/>
          <w:szCs w:val="32"/>
        </w:rPr>
        <w:t xml:space="preserve"> </w:t>
      </w: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spacing w:line="560" w:lineRule="exact"/>
        <w:jc w:val="center"/>
        <w:rPr>
          <w:rFonts w:hint="eastAsia" w:ascii="仿宋_GB2312" w:eastAsia="仿宋_GB2312"/>
          <w:b/>
          <w:bCs/>
          <w:sz w:val="32"/>
          <w:szCs w:val="32"/>
        </w:rPr>
      </w:pPr>
      <w:r>
        <w:rPr>
          <w:rFonts w:hint="eastAsia" w:ascii="仿宋_GB2312" w:eastAsia="仿宋_GB2312"/>
          <w:b/>
          <w:bCs/>
          <w:sz w:val="32"/>
          <w:szCs w:val="32"/>
        </w:rPr>
        <w:t>第55号</w:t>
      </w:r>
    </w:p>
    <w:p>
      <w:pPr>
        <w:widowControl/>
        <w:shd w:val="clear" w:color="auto" w:fill="FFFFFF"/>
        <w:spacing w:line="560" w:lineRule="exact"/>
        <w:textAlignment w:val="baseline"/>
        <w:rPr>
          <w:rFonts w:hint="eastAsia" w:ascii="微软雅黑" w:hAnsi="微软雅黑" w:eastAsia="微软雅黑" w:cs="宋体"/>
          <w:color w:val="000000"/>
          <w:kern w:val="0"/>
          <w:sz w:val="32"/>
          <w:szCs w:val="32"/>
        </w:rPr>
      </w:pPr>
    </w:p>
    <w:p>
      <w:pPr>
        <w:spacing w:line="560" w:lineRule="exact"/>
        <w:ind w:left="1767" w:hanging="1767" w:hangingChars="550"/>
        <w:rPr>
          <w:rFonts w:hint="eastAsia" w:ascii="仿宋_GB2312" w:eastAsia="仿宋_GB2312"/>
          <w:sz w:val="32"/>
          <w:szCs w:val="32"/>
        </w:rPr>
      </w:pPr>
      <w:r>
        <w:rPr>
          <w:rFonts w:hint="eastAsia" w:ascii="仿宋_GB2312" w:hAnsi="宋体" w:eastAsia="仿宋_GB2312" w:cs="宋体"/>
          <w:b/>
          <w:bCs/>
          <w:color w:val="000000"/>
          <w:kern w:val="0"/>
          <w:sz w:val="32"/>
          <w:szCs w:val="32"/>
        </w:rPr>
        <w:t>事    由：</w:t>
      </w:r>
      <w:r>
        <w:rPr>
          <w:rFonts w:hint="eastAsia" w:ascii="仿宋_GB2312" w:eastAsia="仿宋_GB2312"/>
          <w:sz w:val="32"/>
          <w:szCs w:val="32"/>
        </w:rPr>
        <w:t>关于扶持女娲石、根艺、文玩收藏协会的建议</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hAnsi="宋体" w:eastAsia="仿宋_GB2312" w:cs="宋体"/>
          <w:b/>
          <w:bCs/>
          <w:color w:val="000000"/>
          <w:kern w:val="0"/>
          <w:sz w:val="32"/>
          <w:szCs w:val="32"/>
        </w:rPr>
        <w:t>领衔代表：</w:t>
      </w:r>
      <w:r>
        <w:rPr>
          <w:rFonts w:hint="eastAsia" w:ascii="仿宋_GB2312" w:eastAsia="仿宋_GB2312"/>
          <w:sz w:val="32"/>
          <w:szCs w:val="32"/>
        </w:rPr>
        <w:t>李仁杰：城关镇马盘居食府</w:t>
      </w:r>
    </w:p>
    <w:p>
      <w:pPr>
        <w:widowControl/>
        <w:shd w:val="clear" w:color="auto" w:fill="FFFFFF"/>
        <w:spacing w:line="560" w:lineRule="exact"/>
        <w:textAlignment w:val="baseline"/>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附议代表：</w:t>
      </w:r>
      <w:r>
        <w:rPr>
          <w:rFonts w:hint="eastAsia" w:ascii="仿宋_GB2312" w:hAnsi="宋体" w:eastAsia="仿宋_GB2312" w:cs="宋体"/>
          <w:bCs/>
          <w:color w:val="000000"/>
          <w:kern w:val="0"/>
          <w:sz w:val="32"/>
          <w:szCs w:val="32"/>
        </w:rPr>
        <w:t>（单位或住址）</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eastAsia="仿宋_GB2312"/>
          <w:sz w:val="32"/>
          <w:szCs w:val="32"/>
        </w:rPr>
        <w:t>崔长社：平利瀚珍旅游开发公司   赵  奡：城关镇普济寺村</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eastAsia="仿宋_GB2312"/>
          <w:sz w:val="32"/>
          <w:szCs w:val="32"/>
        </w:rPr>
        <w:t>肖  凡：陕西利华路桥公司       郭胜全：城关镇陈家坝村</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eastAsia="仿宋_GB2312"/>
          <w:sz w:val="32"/>
          <w:szCs w:val="32"/>
        </w:rPr>
        <w:t>吴  腾：城关镇三河村           李成龙：城关镇三里垭村</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eastAsia="仿宋_GB2312"/>
          <w:sz w:val="32"/>
          <w:szCs w:val="32"/>
        </w:rPr>
        <w:t>吴成林：城关镇牛王沟村</w:t>
      </w:r>
    </w:p>
    <w:p>
      <w:pPr>
        <w:widowControl/>
        <w:shd w:val="clear" w:color="auto" w:fill="FFFFFF"/>
        <w:spacing w:line="560" w:lineRule="exact"/>
        <w:textAlignment w:val="baseline"/>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内  容：</w:t>
      </w:r>
    </w:p>
    <w:p>
      <w:pPr>
        <w:widowControl/>
        <w:shd w:val="clear" w:color="auto" w:fill="FFFFFF"/>
        <w:spacing w:line="560" w:lineRule="exact"/>
        <w:ind w:firstLine="640" w:firstLineChars="200"/>
        <w:textAlignment w:val="baseline"/>
        <w:rPr>
          <w:rFonts w:hint="eastAsia" w:ascii="仿宋_GB2312" w:hAnsi="仿宋_GB2312" w:eastAsia="仿宋_GB2312" w:cs="仿宋_GB2312"/>
          <w:bCs/>
          <w:color w:val="000000"/>
          <w:kern w:val="0"/>
          <w:sz w:val="32"/>
          <w:szCs w:val="32"/>
        </w:rPr>
      </w:pPr>
      <w:r>
        <w:rPr>
          <w:rFonts w:hint="eastAsia" w:ascii="仿宋_GB2312" w:eastAsia="仿宋_GB2312"/>
          <w:sz w:val="32"/>
          <w:szCs w:val="32"/>
        </w:rPr>
        <w:t>平利女娲石、根艺、文玩收藏协会</w:t>
      </w:r>
      <w:r>
        <w:rPr>
          <w:rFonts w:hint="eastAsia" w:ascii="仿宋_GB2312" w:hAnsi="仿宋_GB2312" w:eastAsia="仿宋_GB2312" w:cs="仿宋_GB2312"/>
          <w:bCs/>
          <w:color w:val="000000"/>
          <w:kern w:val="0"/>
          <w:sz w:val="32"/>
          <w:szCs w:val="32"/>
        </w:rPr>
        <w:t>协会于2018年12月1日成立，宗旨是弘扬平利奇石、根雕、盆景、文玩、收藏文化，发展奇石、根雕、收藏文化产业，带动一批爱好者脱贫致富。协会利用本地资源，一批会员已办起了奇石店、根雕加工厂、石头花盆加工场、柒器加工等来配合平利旅游，一批有平利特色的旅游产品已初具雏形。</w:t>
      </w:r>
    </w:p>
    <w:p>
      <w:pPr>
        <w:widowControl/>
        <w:shd w:val="clear" w:color="auto" w:fill="FFFFFF"/>
        <w:spacing w:line="560" w:lineRule="exact"/>
        <w:ind w:firstLine="640" w:firstLineChars="200"/>
        <w:textAlignment w:val="baseline"/>
        <w:rPr>
          <w:rFonts w:hint="eastAsia" w:ascii="仿宋_GB2312" w:eastAsia="仿宋_GB2312"/>
          <w:b/>
          <w:kern w:val="0"/>
          <w:sz w:val="32"/>
          <w:szCs w:val="32"/>
        </w:rPr>
      </w:pPr>
      <w:r>
        <w:rPr>
          <w:rFonts w:hint="eastAsia" w:ascii="仿宋_GB2312" w:hAnsi="仿宋_GB2312" w:eastAsia="仿宋_GB2312" w:cs="仿宋_GB2312"/>
          <w:bCs/>
          <w:color w:val="000000"/>
          <w:kern w:val="0"/>
          <w:sz w:val="32"/>
          <w:szCs w:val="32"/>
        </w:rPr>
        <w:t>建议：建设平利特色产品展台（展示厅），请给予支持。</w:t>
      </w: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ind w:firstLine="313" w:firstLineChars="98"/>
        <w:rPr>
          <w:rFonts w:hint="eastAsia" w:ascii="仿宋_GB2312" w:eastAsia="仿宋_GB2312"/>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spacing w:line="560" w:lineRule="exact"/>
        <w:jc w:val="center"/>
        <w:rPr>
          <w:rFonts w:hint="eastAsia" w:ascii="仿宋_GB2312" w:eastAsia="仿宋_GB2312"/>
          <w:b/>
          <w:bCs/>
          <w:sz w:val="32"/>
          <w:szCs w:val="32"/>
        </w:rPr>
      </w:pPr>
      <w:r>
        <w:rPr>
          <w:rFonts w:hint="eastAsia" w:ascii="仿宋_GB2312" w:eastAsia="仿宋_GB2312"/>
          <w:b/>
          <w:bCs/>
          <w:sz w:val="32"/>
          <w:szCs w:val="32"/>
        </w:rPr>
        <w:t>第56号</w:t>
      </w:r>
    </w:p>
    <w:p>
      <w:pPr>
        <w:widowControl/>
        <w:shd w:val="clear" w:color="auto" w:fill="FFFFFF"/>
        <w:spacing w:line="560" w:lineRule="exact"/>
        <w:textAlignment w:val="baseline"/>
        <w:rPr>
          <w:rFonts w:hint="eastAsia" w:ascii="微软雅黑" w:hAnsi="微软雅黑" w:eastAsia="微软雅黑" w:cs="宋体"/>
          <w:color w:val="000000"/>
          <w:kern w:val="0"/>
          <w:sz w:val="32"/>
          <w:szCs w:val="32"/>
        </w:rPr>
      </w:pPr>
    </w:p>
    <w:p>
      <w:pPr>
        <w:spacing w:line="560" w:lineRule="exact"/>
        <w:ind w:left="1767" w:hanging="1767" w:hangingChars="550"/>
        <w:rPr>
          <w:rFonts w:hint="eastAsia" w:ascii="仿宋_GB2312" w:eastAsia="仿宋_GB2312"/>
          <w:sz w:val="32"/>
          <w:szCs w:val="32"/>
        </w:rPr>
      </w:pPr>
      <w:r>
        <w:rPr>
          <w:rFonts w:hint="eastAsia" w:ascii="仿宋_GB2312" w:hAnsi="宋体" w:eastAsia="仿宋_GB2312" w:cs="宋体"/>
          <w:b/>
          <w:bCs/>
          <w:color w:val="000000"/>
          <w:kern w:val="0"/>
          <w:sz w:val="32"/>
          <w:szCs w:val="32"/>
        </w:rPr>
        <w:t>事    由：</w:t>
      </w:r>
      <w:r>
        <w:rPr>
          <w:rFonts w:hint="eastAsia" w:ascii="仿宋_GB2312" w:eastAsia="仿宋_GB2312"/>
          <w:sz w:val="32"/>
          <w:szCs w:val="32"/>
        </w:rPr>
        <w:t>关于把老县镇纳入旅游重点镇的建议</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hAnsi="宋体" w:eastAsia="仿宋_GB2312" w:cs="宋体"/>
          <w:b/>
          <w:bCs/>
          <w:color w:val="000000"/>
          <w:kern w:val="0"/>
          <w:sz w:val="32"/>
          <w:szCs w:val="32"/>
        </w:rPr>
        <w:t>领衔代表：</w:t>
      </w:r>
      <w:r>
        <w:rPr>
          <w:rFonts w:hint="eastAsia" w:ascii="仿宋_GB2312" w:eastAsia="仿宋_GB2312"/>
          <w:sz w:val="32"/>
          <w:szCs w:val="32"/>
        </w:rPr>
        <w:t>吴  军：老县镇马鞍山村</w:t>
      </w:r>
    </w:p>
    <w:p>
      <w:pPr>
        <w:widowControl/>
        <w:shd w:val="clear" w:color="auto" w:fill="FFFFFF"/>
        <w:spacing w:line="560" w:lineRule="exact"/>
        <w:textAlignment w:val="baseline"/>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附议代表：</w:t>
      </w:r>
      <w:r>
        <w:rPr>
          <w:rFonts w:hint="eastAsia" w:ascii="仿宋_GB2312" w:hAnsi="宋体" w:eastAsia="仿宋_GB2312" w:cs="宋体"/>
          <w:bCs/>
          <w:color w:val="000000"/>
          <w:kern w:val="0"/>
          <w:sz w:val="32"/>
          <w:szCs w:val="32"/>
        </w:rPr>
        <w:t>（单位或住址）</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eastAsia="仿宋_GB2312"/>
          <w:sz w:val="32"/>
          <w:szCs w:val="32"/>
        </w:rPr>
        <w:t>杨家芝：老县九年制学校       邓  静：老县镇东河村</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eastAsia="仿宋_GB2312"/>
          <w:sz w:val="32"/>
          <w:szCs w:val="32"/>
        </w:rPr>
        <w:t>廖洪平：西河镇女娲山村       江慧丽：老县锦屏社区</w:t>
      </w:r>
    </w:p>
    <w:p>
      <w:pPr>
        <w:widowControl/>
        <w:shd w:val="clear" w:color="auto" w:fill="FFFFFF"/>
        <w:spacing w:line="560" w:lineRule="exact"/>
        <w:textAlignment w:val="baseline"/>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内  容：</w:t>
      </w:r>
    </w:p>
    <w:p>
      <w:pPr>
        <w:widowControl/>
        <w:shd w:val="clear" w:color="auto" w:fill="FFFFFF"/>
        <w:spacing w:line="560" w:lineRule="exact"/>
        <w:ind w:firstLine="640" w:firstLineChars="200"/>
        <w:textAlignment w:val="baseline"/>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老县是平利西大门，镇内有平安宫、千年古茶树、千亩茶园、车厢峡、老县衙门遗址、桐车坝。为建设最美乡村，建议县政府把老县镇列入旅游重镇，推动老县经济发展，使老县真正成为“休闲小镇”。</w:t>
      </w: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ind w:firstLine="313" w:firstLineChars="98"/>
        <w:rPr>
          <w:rFonts w:hint="eastAsia" w:ascii="仿宋_GB2312" w:eastAsia="仿宋_GB2312"/>
          <w:kern w:val="0"/>
          <w:sz w:val="32"/>
          <w:szCs w:val="32"/>
        </w:rPr>
      </w:pPr>
    </w:p>
    <w:p>
      <w:pPr>
        <w:spacing w:line="52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2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spacing w:line="520" w:lineRule="exact"/>
        <w:jc w:val="center"/>
        <w:rPr>
          <w:rFonts w:hint="eastAsia" w:ascii="仿宋_GB2312" w:eastAsia="仿宋_GB2312"/>
          <w:b/>
          <w:bCs/>
          <w:sz w:val="32"/>
          <w:szCs w:val="32"/>
        </w:rPr>
      </w:pPr>
      <w:r>
        <w:rPr>
          <w:rFonts w:hint="eastAsia" w:ascii="仿宋_GB2312" w:eastAsia="仿宋_GB2312"/>
          <w:b/>
          <w:bCs/>
          <w:sz w:val="32"/>
          <w:szCs w:val="32"/>
        </w:rPr>
        <w:t>第57号</w:t>
      </w:r>
    </w:p>
    <w:p>
      <w:pPr>
        <w:rPr>
          <w:rFonts w:hint="eastAsia"/>
        </w:rPr>
      </w:pPr>
    </w:p>
    <w:p>
      <w:pPr>
        <w:spacing w:line="500" w:lineRule="exact"/>
        <w:ind w:left="1767" w:hanging="1767" w:hangingChars="550"/>
        <w:rPr>
          <w:rFonts w:hint="eastAsia" w:ascii="仿宋_GB2312" w:eastAsia="仿宋_GB2312"/>
          <w:sz w:val="32"/>
          <w:szCs w:val="32"/>
        </w:rPr>
      </w:pPr>
      <w:r>
        <w:rPr>
          <w:rFonts w:hint="eastAsia" w:ascii="仿宋_GB2312" w:hAnsi="宋体" w:eastAsia="仿宋_GB2312" w:cs="宋体"/>
          <w:b/>
          <w:bCs/>
          <w:color w:val="000000"/>
          <w:kern w:val="0"/>
          <w:sz w:val="32"/>
          <w:szCs w:val="32"/>
        </w:rPr>
        <w:t>事    由：</w:t>
      </w:r>
      <w:r>
        <w:rPr>
          <w:rFonts w:hint="eastAsia" w:ascii="仿宋_GB2312" w:eastAsia="仿宋_GB2312"/>
          <w:sz w:val="32"/>
          <w:szCs w:val="32"/>
        </w:rPr>
        <w:t>关于加大平利本土卫生人才培养力度的建议</w:t>
      </w:r>
    </w:p>
    <w:p>
      <w:pPr>
        <w:widowControl/>
        <w:shd w:val="clear" w:color="auto" w:fill="FFFFFF"/>
        <w:spacing w:line="500" w:lineRule="exact"/>
        <w:textAlignment w:val="baseline"/>
        <w:rPr>
          <w:rFonts w:hint="eastAsia" w:ascii="仿宋_GB2312" w:eastAsia="仿宋_GB2312"/>
          <w:sz w:val="32"/>
          <w:szCs w:val="32"/>
        </w:rPr>
      </w:pPr>
      <w:r>
        <w:rPr>
          <w:rFonts w:hint="eastAsia" w:ascii="仿宋_GB2312" w:hAnsi="宋体" w:eastAsia="仿宋_GB2312" w:cs="宋体"/>
          <w:b/>
          <w:bCs/>
          <w:color w:val="000000"/>
          <w:kern w:val="0"/>
          <w:sz w:val="32"/>
          <w:szCs w:val="32"/>
        </w:rPr>
        <w:t>领衔代表：</w:t>
      </w:r>
      <w:r>
        <w:rPr>
          <w:rFonts w:hint="eastAsia" w:ascii="仿宋_GB2312" w:eastAsia="仿宋_GB2312"/>
          <w:sz w:val="32"/>
          <w:szCs w:val="32"/>
        </w:rPr>
        <w:t>吴  松：县医院</w:t>
      </w:r>
    </w:p>
    <w:p>
      <w:pPr>
        <w:widowControl/>
        <w:shd w:val="clear" w:color="auto" w:fill="FFFFFF"/>
        <w:spacing w:line="500" w:lineRule="exact"/>
        <w:textAlignment w:val="baseline"/>
        <w:rPr>
          <w:rFonts w:hint="eastAsia" w:ascii="宋体" w:hAnsi="宋体" w:cs="宋体"/>
          <w:b/>
          <w:bCs/>
          <w:color w:val="000000"/>
          <w:kern w:val="0"/>
          <w:sz w:val="32"/>
          <w:szCs w:val="32"/>
        </w:rPr>
      </w:pPr>
      <w:r>
        <w:rPr>
          <w:rFonts w:hint="eastAsia" w:ascii="仿宋_GB2312" w:hAnsi="宋体" w:eastAsia="仿宋_GB2312" w:cs="宋体"/>
          <w:b/>
          <w:bCs/>
          <w:color w:val="000000"/>
          <w:kern w:val="0"/>
          <w:sz w:val="32"/>
          <w:szCs w:val="32"/>
        </w:rPr>
        <w:t>附议代表：</w:t>
      </w:r>
      <w:r>
        <w:rPr>
          <w:rFonts w:hint="eastAsia" w:ascii="仿宋_GB2312" w:hAnsi="宋体" w:eastAsia="仿宋_GB2312" w:cs="宋体"/>
          <w:bCs/>
          <w:color w:val="000000"/>
          <w:kern w:val="0"/>
          <w:sz w:val="32"/>
          <w:szCs w:val="32"/>
        </w:rPr>
        <w:t>（单位或住址）</w:t>
      </w:r>
    </w:p>
    <w:p>
      <w:pPr>
        <w:widowControl/>
        <w:shd w:val="clear" w:color="auto" w:fill="FFFFFF"/>
        <w:spacing w:line="500" w:lineRule="exact"/>
        <w:textAlignment w:val="baseline"/>
        <w:rPr>
          <w:rFonts w:hint="eastAsia" w:ascii="仿宋_GB2312" w:eastAsia="仿宋_GB2312"/>
          <w:sz w:val="32"/>
          <w:szCs w:val="32"/>
        </w:rPr>
      </w:pPr>
      <w:r>
        <w:rPr>
          <w:rFonts w:hint="eastAsia" w:ascii="仿宋_GB2312" w:eastAsia="仿宋_GB2312"/>
          <w:sz w:val="32"/>
          <w:szCs w:val="32"/>
        </w:rPr>
        <w:t>马卫东：中石油平利分公司       马明珠：县妇计中心</w:t>
      </w:r>
    </w:p>
    <w:p>
      <w:pPr>
        <w:widowControl/>
        <w:shd w:val="clear" w:color="auto" w:fill="FFFFFF"/>
        <w:spacing w:line="500" w:lineRule="exact"/>
        <w:textAlignment w:val="baseline"/>
        <w:rPr>
          <w:rFonts w:hint="eastAsia" w:ascii="仿宋_GB2312" w:eastAsia="仿宋_GB2312"/>
          <w:sz w:val="32"/>
          <w:szCs w:val="32"/>
        </w:rPr>
      </w:pPr>
      <w:r>
        <w:rPr>
          <w:rFonts w:hint="eastAsia" w:ascii="仿宋_GB2312" w:eastAsia="仿宋_GB2312"/>
          <w:sz w:val="32"/>
          <w:szCs w:val="32"/>
        </w:rPr>
        <w:t>葛精莉：城关镇东关社区         郑  杰：城关镇人大</w:t>
      </w:r>
    </w:p>
    <w:p>
      <w:pPr>
        <w:widowControl/>
        <w:shd w:val="clear" w:color="auto" w:fill="FFFFFF"/>
        <w:spacing w:line="500" w:lineRule="exact"/>
        <w:textAlignment w:val="baseline"/>
        <w:rPr>
          <w:rFonts w:hint="eastAsia" w:ascii="仿宋_GB2312" w:eastAsia="仿宋_GB2312"/>
          <w:sz w:val="32"/>
          <w:szCs w:val="32"/>
        </w:rPr>
      </w:pPr>
      <w:r>
        <w:rPr>
          <w:rFonts w:hint="eastAsia" w:ascii="仿宋_GB2312" w:eastAsia="仿宋_GB2312"/>
          <w:sz w:val="32"/>
          <w:szCs w:val="32"/>
        </w:rPr>
        <w:t>陈  涛：城关镇纸坊沟村         彭绍富：县农林局</w:t>
      </w:r>
    </w:p>
    <w:p>
      <w:pPr>
        <w:widowControl/>
        <w:shd w:val="clear" w:color="auto" w:fill="FFFFFF"/>
        <w:spacing w:line="500" w:lineRule="exact"/>
        <w:textAlignment w:val="baseline"/>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内  容：</w:t>
      </w:r>
    </w:p>
    <w:p>
      <w:pPr>
        <w:widowControl/>
        <w:shd w:val="clear" w:color="auto" w:fill="FFFFFF"/>
        <w:spacing w:line="50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 xml:space="preserve">近年来，省市县三级政府不断加强基层卫生人才队伍建设，而且也制定了一系列优厚政策，但由于本县籍的学生考入医学院人数极少，外地籍来招考的医学人才能留下来服务平利、扎根不走的也非常少，满足不了广大患者的需求，人才招不进、也留不住，基层人才队伍建设面临较大困难，严重影响了平利县卫生事业发展。针对以上问题提出以下建议： </w:t>
      </w:r>
    </w:p>
    <w:p>
      <w:pPr>
        <w:shd w:val="clear" w:color="auto" w:fill="FFFFFF"/>
        <w:spacing w:line="50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1、培养扎根平利、永远不走的本地大学生。抢抓西安交大扶贫平利机遇，降低门槛，在本地户籍高考达到大专线的毕业生中，每年招收一定数额的医学专业学生，委托培养，毕业后返回平利工作，按本科生对待，引导本县考生学医、为平利服务。</w:t>
      </w:r>
    </w:p>
    <w:p>
      <w:pPr>
        <w:shd w:val="clear" w:color="auto" w:fill="FFFFFF"/>
        <w:spacing w:line="50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2、强化基层卫生人才激励机制。引进学科带头人高级人才，给予一定经济奖励、住房资助，在工资福利待遇上突破传统，加快专科建设，提升服务能力。</w:t>
      </w:r>
    </w:p>
    <w:p>
      <w:pPr>
        <w:rPr>
          <w:rFonts w:hint="eastAsia"/>
        </w:rPr>
      </w:pPr>
    </w:p>
    <w:p>
      <w:pPr>
        <w:spacing w:line="560" w:lineRule="exact"/>
        <w:ind w:firstLine="627" w:firstLineChars="196"/>
        <w:rPr>
          <w:rFonts w:hint="eastAsia" w:ascii="仿宋_GB2312" w:eastAsia="仿宋_GB2312"/>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spacing w:line="560" w:lineRule="exact"/>
        <w:jc w:val="center"/>
        <w:rPr>
          <w:rFonts w:hint="eastAsia" w:ascii="仿宋_GB2312" w:eastAsia="仿宋_GB2312"/>
          <w:b/>
          <w:bCs/>
          <w:sz w:val="32"/>
          <w:szCs w:val="32"/>
        </w:rPr>
      </w:pPr>
      <w:r>
        <w:rPr>
          <w:rFonts w:hint="eastAsia" w:ascii="仿宋_GB2312" w:eastAsia="仿宋_GB2312"/>
          <w:b/>
          <w:bCs/>
          <w:sz w:val="32"/>
          <w:szCs w:val="32"/>
        </w:rPr>
        <w:t>第58号</w:t>
      </w:r>
    </w:p>
    <w:p>
      <w:pPr>
        <w:widowControl/>
        <w:shd w:val="clear" w:color="auto" w:fill="FFFFFF"/>
        <w:spacing w:line="560" w:lineRule="exact"/>
        <w:textAlignment w:val="baseline"/>
        <w:rPr>
          <w:rFonts w:hint="eastAsia" w:ascii="微软雅黑" w:hAnsi="微软雅黑" w:eastAsia="微软雅黑" w:cs="宋体"/>
          <w:color w:val="000000"/>
          <w:kern w:val="0"/>
          <w:sz w:val="32"/>
          <w:szCs w:val="32"/>
        </w:rPr>
      </w:pPr>
    </w:p>
    <w:p>
      <w:pPr>
        <w:spacing w:line="560" w:lineRule="exact"/>
        <w:ind w:left="1767" w:hanging="1767" w:hangingChars="550"/>
        <w:rPr>
          <w:rFonts w:hint="eastAsia" w:ascii="仿宋_GB2312" w:eastAsia="仿宋_GB2312"/>
          <w:sz w:val="32"/>
          <w:szCs w:val="32"/>
        </w:rPr>
      </w:pPr>
      <w:r>
        <w:rPr>
          <w:rFonts w:hint="eastAsia" w:ascii="仿宋_GB2312" w:hAnsi="宋体" w:eastAsia="仿宋_GB2312" w:cs="宋体"/>
          <w:b/>
          <w:bCs/>
          <w:color w:val="000000"/>
          <w:kern w:val="0"/>
          <w:sz w:val="32"/>
          <w:szCs w:val="32"/>
        </w:rPr>
        <w:t>事    由：</w:t>
      </w:r>
      <w:r>
        <w:rPr>
          <w:rFonts w:hint="eastAsia" w:ascii="仿宋_GB2312" w:eastAsia="仿宋_GB2312"/>
          <w:sz w:val="32"/>
          <w:szCs w:val="32"/>
        </w:rPr>
        <w:t>关于基层医疗卫生专业技术人员高级职称晋升实行评</w:t>
      </w:r>
    </w:p>
    <w:p>
      <w:pPr>
        <w:spacing w:line="560" w:lineRule="exact"/>
        <w:ind w:left="1756" w:leftChars="684" w:hanging="320" w:hangingChars="100"/>
        <w:rPr>
          <w:rFonts w:hint="eastAsia" w:ascii="仿宋_GB2312" w:eastAsia="仿宋_GB2312"/>
          <w:sz w:val="32"/>
          <w:szCs w:val="32"/>
        </w:rPr>
      </w:pPr>
      <w:r>
        <w:rPr>
          <w:rFonts w:hint="eastAsia" w:ascii="仿宋_GB2312" w:eastAsia="仿宋_GB2312"/>
          <w:sz w:val="32"/>
          <w:szCs w:val="32"/>
        </w:rPr>
        <w:t>聘分开的建议</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hAnsi="宋体" w:eastAsia="仿宋_GB2312" w:cs="宋体"/>
          <w:b/>
          <w:bCs/>
          <w:color w:val="000000"/>
          <w:kern w:val="0"/>
          <w:sz w:val="32"/>
          <w:szCs w:val="32"/>
        </w:rPr>
        <w:t>领衔代表：</w:t>
      </w:r>
      <w:r>
        <w:rPr>
          <w:rFonts w:hint="eastAsia" w:ascii="仿宋_GB2312" w:eastAsia="仿宋_GB2312"/>
          <w:sz w:val="32"/>
          <w:szCs w:val="32"/>
        </w:rPr>
        <w:t>马明珠：县妇计中心</w:t>
      </w:r>
    </w:p>
    <w:p>
      <w:pPr>
        <w:widowControl/>
        <w:shd w:val="clear" w:color="auto" w:fill="FFFFFF"/>
        <w:spacing w:line="560" w:lineRule="exact"/>
        <w:textAlignment w:val="baseline"/>
        <w:rPr>
          <w:rFonts w:hint="eastAsia" w:ascii="宋体" w:hAnsi="宋体" w:cs="宋体"/>
          <w:b/>
          <w:bCs/>
          <w:color w:val="000000"/>
          <w:kern w:val="0"/>
          <w:sz w:val="32"/>
          <w:szCs w:val="32"/>
        </w:rPr>
      </w:pPr>
      <w:r>
        <w:rPr>
          <w:rFonts w:hint="eastAsia" w:ascii="仿宋_GB2312" w:hAnsi="宋体" w:eastAsia="仿宋_GB2312" w:cs="宋体"/>
          <w:b/>
          <w:bCs/>
          <w:color w:val="000000"/>
          <w:kern w:val="0"/>
          <w:sz w:val="32"/>
          <w:szCs w:val="32"/>
        </w:rPr>
        <w:t>附议代表：</w:t>
      </w:r>
      <w:r>
        <w:rPr>
          <w:rFonts w:hint="eastAsia" w:ascii="仿宋_GB2312" w:hAnsi="宋体" w:eastAsia="仿宋_GB2312" w:cs="宋体"/>
          <w:bCs/>
          <w:color w:val="000000"/>
          <w:kern w:val="0"/>
          <w:sz w:val="32"/>
          <w:szCs w:val="32"/>
        </w:rPr>
        <w:t>（单位或住址）</w:t>
      </w:r>
    </w:p>
    <w:p>
      <w:pPr>
        <w:widowControl/>
        <w:shd w:val="clear" w:color="auto" w:fill="FFFFFF"/>
        <w:spacing w:line="560" w:lineRule="exact"/>
        <w:ind w:left="2240" w:hanging="2240" w:hangingChars="700"/>
        <w:textAlignment w:val="baseline"/>
        <w:rPr>
          <w:rFonts w:hint="eastAsia" w:ascii="仿宋_GB2312" w:eastAsia="仿宋_GB2312"/>
          <w:sz w:val="32"/>
          <w:szCs w:val="32"/>
        </w:rPr>
      </w:pPr>
      <w:r>
        <w:rPr>
          <w:rFonts w:hint="eastAsia" w:ascii="仿宋_GB2312" w:eastAsia="仿宋_GB2312"/>
          <w:sz w:val="32"/>
          <w:szCs w:val="32"/>
        </w:rPr>
        <w:t>吴  松：县医院             马卫东：中石油平利分公司</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eastAsia="仿宋_GB2312"/>
          <w:sz w:val="32"/>
          <w:szCs w:val="32"/>
        </w:rPr>
        <w:t>陈  江：县百货商场         肖海燕：城关镇五峰社区</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eastAsia="仿宋_GB2312"/>
          <w:sz w:val="32"/>
          <w:szCs w:val="32"/>
        </w:rPr>
        <w:t>陈  枢：县电视台           张少翠：城关镇西城社区</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eastAsia="仿宋_GB2312"/>
          <w:sz w:val="32"/>
          <w:szCs w:val="32"/>
        </w:rPr>
        <w:t>张康梅：城关镇南城社区</w:t>
      </w:r>
    </w:p>
    <w:p>
      <w:pPr>
        <w:widowControl/>
        <w:shd w:val="clear" w:color="auto" w:fill="FFFFFF"/>
        <w:spacing w:line="560" w:lineRule="exact"/>
        <w:textAlignment w:val="baseline"/>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内  容：</w:t>
      </w:r>
    </w:p>
    <w:p>
      <w:pPr>
        <w:widowControl/>
        <w:shd w:val="clear" w:color="auto" w:fill="FFFFFF"/>
        <w:spacing w:line="56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县级以下卫生专业技术人才长期扎根基层，为广大群众的身体健康保驾护航，做出了突出的成绩，但在晋升高级职称时，因为受单位岗位限制，相当一部分人不能及时晋升上一级职称，甚至连报名资格都没有，这严重影响到他们的积极性。</w:t>
      </w:r>
    </w:p>
    <w:p>
      <w:pPr>
        <w:widowControl/>
        <w:shd w:val="clear" w:color="auto" w:fill="FFFFFF"/>
        <w:spacing w:line="56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建议：人事部门在制定高级职称晋升政策时，实行评聘分开，先让报名参加职称晋升，后期单位腾出岗位时再进行聘任的政策。</w:t>
      </w:r>
    </w:p>
    <w:p>
      <w:pPr>
        <w:widowControl/>
        <w:shd w:val="clear" w:color="auto" w:fill="FFFFFF"/>
        <w:spacing w:line="560" w:lineRule="exact"/>
        <w:textAlignment w:val="baseline"/>
        <w:rPr>
          <w:rFonts w:hint="eastAsia" w:ascii="仿宋_GB2312" w:eastAsia="仿宋_GB2312"/>
          <w:b/>
          <w:kern w:val="0"/>
          <w:sz w:val="32"/>
          <w:szCs w:val="32"/>
        </w:rPr>
      </w:pPr>
    </w:p>
    <w:p>
      <w:pPr>
        <w:widowControl/>
        <w:shd w:val="clear" w:color="auto" w:fill="FFFFFF"/>
        <w:spacing w:line="560" w:lineRule="exact"/>
        <w:ind w:firstLine="313" w:firstLineChars="98"/>
        <w:textAlignment w:val="baseline"/>
        <w:rPr>
          <w:rFonts w:hint="eastAsia" w:ascii="仿宋_GB2312" w:eastAsia="仿宋_GB2312"/>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spacing w:line="560" w:lineRule="exact"/>
        <w:jc w:val="center"/>
        <w:rPr>
          <w:rFonts w:hint="eastAsia" w:ascii="仿宋_GB2312" w:eastAsia="仿宋_GB2312"/>
          <w:b/>
          <w:bCs/>
          <w:sz w:val="32"/>
          <w:szCs w:val="32"/>
        </w:rPr>
      </w:pPr>
      <w:r>
        <w:rPr>
          <w:rFonts w:hint="eastAsia" w:ascii="仿宋_GB2312" w:eastAsia="仿宋_GB2312"/>
          <w:b/>
          <w:bCs/>
          <w:sz w:val="32"/>
          <w:szCs w:val="32"/>
        </w:rPr>
        <w:t>第59号</w:t>
      </w:r>
    </w:p>
    <w:p>
      <w:pPr>
        <w:widowControl/>
        <w:shd w:val="clear" w:color="auto" w:fill="FFFFFF"/>
        <w:spacing w:line="560" w:lineRule="exact"/>
        <w:textAlignment w:val="baseline"/>
        <w:rPr>
          <w:rFonts w:hint="eastAsia" w:ascii="微软雅黑" w:hAnsi="微软雅黑" w:eastAsia="微软雅黑" w:cs="宋体"/>
          <w:color w:val="000000"/>
          <w:kern w:val="0"/>
          <w:sz w:val="32"/>
          <w:szCs w:val="32"/>
        </w:rPr>
      </w:pPr>
    </w:p>
    <w:p>
      <w:pPr>
        <w:spacing w:line="560" w:lineRule="exact"/>
        <w:ind w:left="1767" w:hanging="1767" w:hangingChars="550"/>
        <w:rPr>
          <w:rFonts w:hint="eastAsia" w:ascii="仿宋_GB2312" w:eastAsia="仿宋_GB2312"/>
          <w:sz w:val="32"/>
          <w:szCs w:val="32"/>
        </w:rPr>
      </w:pPr>
      <w:r>
        <w:rPr>
          <w:rFonts w:hint="eastAsia" w:ascii="仿宋_GB2312" w:hAnsi="宋体" w:eastAsia="仿宋_GB2312" w:cs="宋体"/>
          <w:b/>
          <w:bCs/>
          <w:color w:val="000000"/>
          <w:kern w:val="0"/>
          <w:sz w:val="32"/>
          <w:szCs w:val="32"/>
        </w:rPr>
        <w:t>事    由：</w:t>
      </w:r>
      <w:r>
        <w:rPr>
          <w:rFonts w:hint="eastAsia" w:ascii="仿宋_GB2312" w:eastAsia="仿宋_GB2312"/>
          <w:sz w:val="32"/>
          <w:szCs w:val="32"/>
        </w:rPr>
        <w:t>关于加强村医队伍建设的建议</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hAnsi="宋体" w:eastAsia="仿宋_GB2312" w:cs="宋体"/>
          <w:b/>
          <w:bCs/>
          <w:color w:val="000000"/>
          <w:kern w:val="0"/>
          <w:sz w:val="32"/>
          <w:szCs w:val="32"/>
        </w:rPr>
        <w:t>领衔代表：</w:t>
      </w:r>
      <w:r>
        <w:rPr>
          <w:rFonts w:hint="eastAsia" w:ascii="仿宋_GB2312" w:eastAsia="仿宋_GB2312"/>
          <w:sz w:val="32"/>
          <w:szCs w:val="32"/>
        </w:rPr>
        <w:t>陈晓燕：八仙中心卫生院</w:t>
      </w:r>
    </w:p>
    <w:p>
      <w:pPr>
        <w:widowControl/>
        <w:shd w:val="clear" w:color="auto" w:fill="FFFFFF"/>
        <w:spacing w:line="560" w:lineRule="exact"/>
        <w:ind w:left="2249" w:hanging="2249" w:hangingChars="700"/>
        <w:textAlignment w:val="baseline"/>
        <w:rPr>
          <w:rFonts w:hint="eastAsia" w:ascii="宋体" w:hAnsi="宋体" w:cs="宋体"/>
          <w:b/>
          <w:bCs/>
          <w:color w:val="000000"/>
          <w:kern w:val="0"/>
          <w:sz w:val="32"/>
          <w:szCs w:val="32"/>
        </w:rPr>
      </w:pPr>
      <w:r>
        <w:rPr>
          <w:rFonts w:hint="eastAsia" w:ascii="仿宋_GB2312" w:hAnsi="宋体" w:eastAsia="仿宋_GB2312" w:cs="宋体"/>
          <w:b/>
          <w:bCs/>
          <w:color w:val="000000"/>
          <w:kern w:val="0"/>
          <w:sz w:val="32"/>
          <w:szCs w:val="32"/>
        </w:rPr>
        <w:t>附议代表：</w:t>
      </w:r>
      <w:r>
        <w:rPr>
          <w:rFonts w:hint="eastAsia" w:ascii="仿宋_GB2312" w:hAnsi="宋体" w:eastAsia="仿宋_GB2312" w:cs="宋体"/>
          <w:bCs/>
          <w:color w:val="000000"/>
          <w:kern w:val="0"/>
          <w:sz w:val="32"/>
          <w:szCs w:val="32"/>
        </w:rPr>
        <w:t>（单位或住址）</w:t>
      </w:r>
    </w:p>
    <w:p>
      <w:pPr>
        <w:widowControl/>
        <w:shd w:val="clear" w:color="auto" w:fill="FFFFFF"/>
        <w:spacing w:line="560" w:lineRule="exact"/>
        <w:ind w:left="2240" w:hanging="2240" w:hangingChars="700"/>
        <w:textAlignment w:val="baseline"/>
        <w:rPr>
          <w:rFonts w:hint="eastAsia" w:ascii="仿宋_GB2312" w:eastAsia="仿宋_GB2312"/>
          <w:sz w:val="32"/>
          <w:szCs w:val="32"/>
        </w:rPr>
      </w:pPr>
      <w:r>
        <w:rPr>
          <w:rFonts w:hint="eastAsia" w:ascii="仿宋_GB2312" w:eastAsia="仿宋_GB2312"/>
          <w:sz w:val="32"/>
          <w:szCs w:val="32"/>
        </w:rPr>
        <w:t>李宏英：八仙小学            余义华：县财政局</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eastAsia="仿宋_GB2312"/>
          <w:sz w:val="32"/>
          <w:szCs w:val="32"/>
        </w:rPr>
        <w:t>吴祥义：八仙镇狮坪村        朱立志：八仙镇鸦河口村</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eastAsia="仿宋_GB2312"/>
          <w:sz w:val="32"/>
          <w:szCs w:val="32"/>
        </w:rPr>
        <w:t>高  英：高英茶叶公司        陈良学：正阳镇正阳河村</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eastAsia="仿宋_GB2312"/>
          <w:sz w:val="32"/>
          <w:szCs w:val="32"/>
        </w:rPr>
        <w:t>张凤宝：正阳镇张家坝村</w:t>
      </w:r>
    </w:p>
    <w:p>
      <w:pPr>
        <w:widowControl/>
        <w:shd w:val="clear" w:color="auto" w:fill="FFFFFF"/>
        <w:spacing w:line="560" w:lineRule="exact"/>
        <w:textAlignment w:val="baseline"/>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内  容：</w:t>
      </w:r>
    </w:p>
    <w:p>
      <w:pPr>
        <w:widowControl/>
        <w:shd w:val="clear" w:color="auto" w:fill="FFFFFF"/>
        <w:spacing w:line="56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村卫生室为农村防病治病发挥着不可替代的作用，为广大农民提供基本医疗、公共服务不可或缺的重要力量，但乡村医生队伍建设现状存在着很多问题：</w:t>
      </w:r>
    </w:p>
    <w:p>
      <w:pPr>
        <w:widowControl/>
        <w:shd w:val="clear" w:color="auto" w:fill="FFFFFF"/>
        <w:spacing w:line="56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1、大部分村卫生室都是村医的自建房，这样会导致村医年老不能胜任卫生室工作时，该村卫生室也就不存在了。</w:t>
      </w:r>
    </w:p>
    <w:p>
      <w:pPr>
        <w:widowControl/>
        <w:shd w:val="clear" w:color="auto" w:fill="FFFFFF"/>
        <w:spacing w:line="56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2、村医人数不够，学历参差不齐，年龄偏大，导致整体基本医疗和公共服务能力差，表、卡、册、记录填写和电脑操作能力不适应新形势下的工作要求。部分村无村医，而镇卫生院也抽不出力量投入村卫生室工作，导致群众基本医疗和公共服务没有保障。</w:t>
      </w:r>
    </w:p>
    <w:p>
      <w:pPr>
        <w:widowControl/>
        <w:shd w:val="clear" w:color="auto" w:fill="FFFFFF"/>
        <w:spacing w:line="56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3、村医缺乏社会保障机制，很多村医工作几十年，当他们年老无能力再工作时，将会没有工资，没有养老金，面临困境。</w:t>
      </w:r>
    </w:p>
    <w:p>
      <w:pPr>
        <w:widowControl/>
        <w:shd w:val="clear" w:color="auto" w:fill="FFFFFF"/>
        <w:spacing w:line="56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建议：</w:t>
      </w:r>
    </w:p>
    <w:p>
      <w:pPr>
        <w:widowControl/>
        <w:shd w:val="clear" w:color="auto" w:fill="FFFFFF"/>
        <w:spacing w:line="56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一、加大村卫生室建设力度，由政府提供服务场所，使村卫生室公有化，至少保证一村一室。</w:t>
      </w:r>
    </w:p>
    <w:p>
      <w:pPr>
        <w:widowControl/>
        <w:shd w:val="clear" w:color="auto" w:fill="FFFFFF"/>
        <w:spacing w:line="56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二、加大村医队伍建设，按照每千人一名村医的标准，配齐村医，采取多渠道，提高村医素质。面向社会招聘卫生专业人才从事村卫生工作；联合安康技术学院，政府主导开展乡村医生培训班，由村上推荐具有一定学历基础的人员进行培训，从事本村卫生室工作；鼓励现有村医进修，不断更新医学知识，提高专业素质和法律法规意识。</w:t>
      </w:r>
    </w:p>
    <w:p>
      <w:pPr>
        <w:widowControl/>
        <w:shd w:val="clear" w:color="auto" w:fill="FFFFFF"/>
        <w:spacing w:line="56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三、着力完善村医社会保障制度，让他们能安心村医岗位工作，解决乡村医生后顾之忧。</w:t>
      </w: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autoSpaceDE w:val="0"/>
        <w:autoSpaceDN w:val="0"/>
        <w:adjustRightInd w:val="0"/>
        <w:spacing w:line="560" w:lineRule="exact"/>
        <w:jc w:val="center"/>
        <w:rPr>
          <w:rFonts w:hint="eastAsia" w:ascii="仿宋_GB2312" w:eastAsia="仿宋_GB2312"/>
          <w:b/>
          <w:bCs/>
          <w:sz w:val="32"/>
          <w:szCs w:val="32"/>
        </w:rPr>
      </w:pPr>
      <w:r>
        <w:rPr>
          <w:rFonts w:hint="eastAsia" w:ascii="仿宋_GB2312" w:eastAsia="仿宋_GB2312"/>
          <w:b/>
          <w:bCs/>
          <w:sz w:val="32"/>
          <w:szCs w:val="32"/>
        </w:rPr>
        <w:t>第60号</w:t>
      </w:r>
    </w:p>
    <w:p>
      <w:pPr>
        <w:autoSpaceDE w:val="0"/>
        <w:autoSpaceDN w:val="0"/>
        <w:adjustRightInd w:val="0"/>
        <w:spacing w:line="560" w:lineRule="exact"/>
        <w:jc w:val="center"/>
        <w:rPr>
          <w:rFonts w:hint="eastAsia" w:ascii="仿宋_GB2312" w:eastAsia="仿宋_GB2312"/>
          <w:b/>
          <w:bCs/>
          <w:sz w:val="32"/>
          <w:szCs w:val="32"/>
        </w:rPr>
      </w:pPr>
    </w:p>
    <w:p>
      <w:pPr>
        <w:autoSpaceDE w:val="0"/>
        <w:autoSpaceDN w:val="0"/>
        <w:adjustRightInd w:val="0"/>
        <w:spacing w:line="560" w:lineRule="exact"/>
        <w:rPr>
          <w:rFonts w:hint="eastAsia" w:ascii="仿宋_GB2312" w:eastAsia="仿宋_GB2312"/>
          <w:bCs/>
          <w:spacing w:val="-6"/>
          <w:kern w:val="0"/>
          <w:sz w:val="32"/>
          <w:szCs w:val="32"/>
        </w:rPr>
      </w:pPr>
      <w:r>
        <w:rPr>
          <w:rFonts w:hint="eastAsia" w:ascii="仿宋_GB2312" w:eastAsia="仿宋_GB2312"/>
          <w:b/>
          <w:kern w:val="0"/>
          <w:sz w:val="32"/>
          <w:szCs w:val="32"/>
        </w:rPr>
        <w:t>事    由：</w:t>
      </w:r>
      <w:r>
        <w:rPr>
          <w:rFonts w:hint="eastAsia" w:ascii="仿宋_GB2312" w:eastAsia="仿宋_GB2312"/>
          <w:bCs/>
          <w:spacing w:val="-6"/>
          <w:kern w:val="0"/>
          <w:sz w:val="32"/>
          <w:szCs w:val="32"/>
        </w:rPr>
        <w:t>关于修建老县村境内河堤的建议</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领衔代表：</w:t>
      </w:r>
      <w:r>
        <w:rPr>
          <w:rFonts w:hint="eastAsia" w:ascii="仿宋_GB2312" w:hAnsi="宋体" w:eastAsia="仿宋_GB2312"/>
          <w:bCs/>
          <w:kern w:val="0"/>
          <w:sz w:val="32"/>
          <w:szCs w:val="32"/>
        </w:rPr>
        <w:t>王占勇：老县镇老县村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李  勇：老县镇人大主席团     江慧丽：老县镇锦屏社区</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杨家芝：老县小学             王道平：老县镇七里沟村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吴  军：老县镇马安山村       廖洪平：西河镇女娲山村</w:t>
      </w:r>
    </w:p>
    <w:p>
      <w:pPr>
        <w:autoSpaceDE w:val="0"/>
        <w:autoSpaceDN w:val="0"/>
        <w:adjustRightInd w:val="0"/>
        <w:spacing w:line="560" w:lineRule="exact"/>
        <w:rPr>
          <w:rFonts w:hint="eastAsia" w:ascii="仿宋_GB2312" w:eastAsia="仿宋_GB2312"/>
          <w:b/>
          <w:kern w:val="0"/>
          <w:sz w:val="32"/>
          <w:szCs w:val="32"/>
        </w:rPr>
      </w:pPr>
      <w:r>
        <w:rPr>
          <w:rFonts w:hint="eastAsia" w:ascii="仿宋_GB2312" w:eastAsia="仿宋_GB2312"/>
          <w:b/>
          <w:kern w:val="0"/>
          <w:sz w:val="32"/>
          <w:szCs w:val="32"/>
        </w:rPr>
        <w:t>内  容：</w:t>
      </w:r>
    </w:p>
    <w:p>
      <w:pPr>
        <w:autoSpaceDE w:val="0"/>
        <w:autoSpaceDN w:val="0"/>
        <w:adjustRightInd w:val="0"/>
        <w:spacing w:line="56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平利县老县镇老县村有村民560余户1500余人，河道两岸田地380余亩，该段长约2500余米的河堤始建于上世纪六、七十年代，并有相当一部分是简易土坎，多年来稍有洪水就会破坏两边田地，给人民群众生产生活造成较大损失，多年来沿线村民一直呼吁政府及相关部分从关心群众利益出发，给予解决，应修点河堤总长1850米，平均高4.5米，预计需浆砌堤坎约7000立方米。</w:t>
      </w:r>
    </w:p>
    <w:p>
      <w:pPr>
        <w:autoSpaceDE w:val="0"/>
        <w:autoSpaceDN w:val="0"/>
        <w:adjustRightInd w:val="0"/>
        <w:spacing w:line="56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建议：立项修建老县村沿河河堤。</w:t>
      </w: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ind w:firstLine="156" w:firstLineChars="49"/>
        <w:rPr>
          <w:rFonts w:hint="eastAsia" w:ascii="仿宋_GB2312" w:eastAsia="仿宋_GB2312"/>
          <w:bCs/>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autoSpaceDE w:val="0"/>
        <w:autoSpaceDN w:val="0"/>
        <w:adjustRightInd w:val="0"/>
        <w:spacing w:line="560" w:lineRule="exact"/>
        <w:jc w:val="center"/>
        <w:rPr>
          <w:rFonts w:hint="eastAsia" w:ascii="仿宋_GB2312" w:eastAsia="仿宋_GB2312"/>
          <w:b/>
          <w:bCs/>
          <w:sz w:val="32"/>
          <w:szCs w:val="32"/>
        </w:rPr>
      </w:pPr>
      <w:r>
        <w:rPr>
          <w:rFonts w:hint="eastAsia" w:ascii="仿宋_GB2312" w:eastAsia="仿宋_GB2312"/>
          <w:b/>
          <w:bCs/>
          <w:sz w:val="32"/>
          <w:szCs w:val="32"/>
        </w:rPr>
        <w:t>第61号</w:t>
      </w:r>
    </w:p>
    <w:p>
      <w:pPr>
        <w:autoSpaceDE w:val="0"/>
        <w:autoSpaceDN w:val="0"/>
        <w:adjustRightInd w:val="0"/>
        <w:spacing w:line="560" w:lineRule="exact"/>
        <w:jc w:val="center"/>
        <w:rPr>
          <w:rFonts w:hint="eastAsia" w:ascii="仿宋_GB2312" w:eastAsia="仿宋_GB2312"/>
          <w:b/>
          <w:bCs/>
          <w:sz w:val="32"/>
          <w:szCs w:val="32"/>
        </w:rPr>
      </w:pPr>
    </w:p>
    <w:p>
      <w:pPr>
        <w:autoSpaceDE w:val="0"/>
        <w:autoSpaceDN w:val="0"/>
        <w:adjustRightInd w:val="0"/>
        <w:spacing w:line="560" w:lineRule="exact"/>
        <w:ind w:left="1606" w:hanging="1606" w:hangingChars="500"/>
        <w:rPr>
          <w:rFonts w:hint="eastAsia" w:ascii="仿宋_GB2312" w:eastAsia="仿宋_GB2312"/>
          <w:bCs/>
          <w:spacing w:val="-6"/>
          <w:kern w:val="0"/>
          <w:sz w:val="32"/>
          <w:szCs w:val="32"/>
        </w:rPr>
      </w:pPr>
      <w:r>
        <w:rPr>
          <w:rFonts w:hint="eastAsia" w:ascii="仿宋_GB2312" w:eastAsia="仿宋_GB2312"/>
          <w:b/>
          <w:kern w:val="0"/>
          <w:sz w:val="32"/>
          <w:szCs w:val="32"/>
        </w:rPr>
        <w:t>事    由：</w:t>
      </w:r>
      <w:r>
        <w:rPr>
          <w:rFonts w:hint="eastAsia" w:ascii="仿宋_GB2312" w:eastAsia="仿宋_GB2312"/>
          <w:kern w:val="0"/>
          <w:sz w:val="32"/>
          <w:szCs w:val="32"/>
        </w:rPr>
        <w:t>关于解决五峰村村民安置点供水问题的建议</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领衔代表：</w:t>
      </w:r>
      <w:r>
        <w:rPr>
          <w:rFonts w:hint="eastAsia" w:ascii="仿宋_GB2312" w:eastAsia="仿宋_GB2312"/>
          <w:bCs/>
          <w:spacing w:val="-6"/>
          <w:kern w:val="0"/>
          <w:sz w:val="32"/>
          <w:szCs w:val="32"/>
        </w:rPr>
        <w:t>骆仁春：城关镇五峰村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郭胜全：城关镇陈家坝村       马明珠：县计生站</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彭绍富：县农林科技局         赵  奡：城关镇普济寺村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张康梅：城关镇南城社区       陈红玉：城关镇新城社区</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张少翠：城关镇西城社区</w:t>
      </w:r>
    </w:p>
    <w:p>
      <w:pPr>
        <w:autoSpaceDE w:val="0"/>
        <w:autoSpaceDN w:val="0"/>
        <w:adjustRightInd w:val="0"/>
        <w:spacing w:line="560" w:lineRule="exact"/>
        <w:rPr>
          <w:rFonts w:hint="eastAsia" w:ascii="仿宋_GB2312" w:hAnsi="宋体" w:eastAsia="仿宋_GB2312"/>
          <w:b/>
          <w:kern w:val="0"/>
          <w:sz w:val="32"/>
          <w:szCs w:val="32"/>
        </w:rPr>
      </w:pPr>
      <w:r>
        <w:rPr>
          <w:rFonts w:hint="eastAsia" w:ascii="仿宋_GB2312" w:hAnsi="宋体" w:eastAsia="仿宋_GB2312"/>
          <w:b/>
          <w:kern w:val="0"/>
          <w:sz w:val="32"/>
          <w:szCs w:val="32"/>
        </w:rPr>
        <w:t>内  容：</w:t>
      </w:r>
    </w:p>
    <w:p>
      <w:pPr>
        <w:spacing w:line="560" w:lineRule="exact"/>
        <w:ind w:firstLine="640" w:firstLineChars="200"/>
        <w:rPr>
          <w:rFonts w:hint="eastAsia" w:ascii="仿宋_GB2312" w:hAnsi="宋体" w:eastAsia="仿宋_GB2312"/>
          <w:bCs/>
          <w:kern w:val="0"/>
          <w:sz w:val="32"/>
          <w:szCs w:val="32"/>
        </w:rPr>
      </w:pPr>
      <w:r>
        <w:rPr>
          <w:rFonts w:hint="eastAsia" w:ascii="仿宋_GB2312" w:hAnsi="宋体" w:eastAsia="仿宋_GB2312"/>
          <w:bCs/>
          <w:kern w:val="0"/>
          <w:sz w:val="32"/>
          <w:szCs w:val="32"/>
        </w:rPr>
        <w:t>五峰村位于县城中心以北，辖区有四个村民小组，近年来，村两委始终按照县镇党委、政府统一要求和部署开展工作。在党委政府的坚强领导及大力支持下，村容村貌得到了改善，人民生活水平显著提高，环山公路、第二中学搬迁、北环路改造等项目建设落户五峰村，对村上的水、电、路、网等基础设施配套以及经济发展带来了质的飞跃。</w:t>
      </w:r>
    </w:p>
    <w:p>
      <w:pPr>
        <w:spacing w:line="560" w:lineRule="exact"/>
        <w:ind w:firstLine="640" w:firstLineChars="200"/>
        <w:rPr>
          <w:rFonts w:hint="eastAsia" w:ascii="仿宋_GB2312" w:hAnsi="宋体" w:eastAsia="仿宋_GB2312"/>
          <w:bCs/>
          <w:kern w:val="0"/>
          <w:sz w:val="32"/>
          <w:szCs w:val="32"/>
        </w:rPr>
      </w:pPr>
      <w:r>
        <w:rPr>
          <w:rFonts w:hint="eastAsia" w:ascii="仿宋_GB2312" w:hAnsi="宋体" w:eastAsia="仿宋_GB2312"/>
          <w:bCs/>
          <w:kern w:val="0"/>
          <w:sz w:val="32"/>
          <w:szCs w:val="32"/>
        </w:rPr>
        <w:t>在一系列项目建设中，村两委始终与镇党委保持高度一致，征地拆迁、施工环境保障等工作与村两委中心工作同安排、同部署，圆满完成了各项援建工作，得到了县委及镇党委的一致好评，特别是在安置点建设中，将平缓用地提供给搬迁安置过程中，村两委从大局出发，主动作为，村民没有给党委、政府带来任何工作阻力。</w:t>
      </w:r>
    </w:p>
    <w:p>
      <w:pPr>
        <w:spacing w:line="560" w:lineRule="exact"/>
        <w:ind w:firstLine="640" w:firstLineChars="200"/>
        <w:rPr>
          <w:rFonts w:hint="eastAsia" w:ascii="仿宋_GB2312" w:hAnsi="宋体" w:eastAsia="仿宋_GB2312"/>
          <w:bCs/>
          <w:kern w:val="0"/>
          <w:sz w:val="32"/>
          <w:szCs w:val="32"/>
        </w:rPr>
      </w:pPr>
      <w:r>
        <w:rPr>
          <w:rFonts w:hint="eastAsia" w:ascii="仿宋_GB2312" w:hAnsi="宋体" w:eastAsia="仿宋_GB2312"/>
          <w:bCs/>
          <w:kern w:val="0"/>
          <w:sz w:val="32"/>
          <w:szCs w:val="32"/>
        </w:rPr>
        <w:t>但长期以来，五峰村东林组自建安置点面临一个急需解决的实际问题就是安置点地势高，自来水生活用水压力严重不足，导致部分村民饮水困难，平时生活用水难以保证。特别是到高峰期几天无水供给，给村民生产生活带来了极大影响。</w:t>
      </w:r>
      <w:r>
        <w:rPr>
          <w:rFonts w:hint="eastAsia" w:ascii="仿宋_GB2312" w:eastAsia="仿宋_GB2312"/>
          <w:bCs/>
          <w:kern w:val="0"/>
          <w:sz w:val="32"/>
          <w:szCs w:val="32"/>
        </w:rPr>
        <w:t>建议相关部门</w:t>
      </w:r>
      <w:r>
        <w:rPr>
          <w:rFonts w:hint="eastAsia" w:ascii="仿宋_GB2312" w:hAnsi="宋体" w:eastAsia="仿宋_GB2312"/>
          <w:bCs/>
          <w:kern w:val="0"/>
          <w:sz w:val="32"/>
          <w:szCs w:val="32"/>
        </w:rPr>
        <w:t>解决村民生产生活用水困难的问题。</w:t>
      </w: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spacing w:line="560" w:lineRule="exact"/>
        <w:jc w:val="center"/>
        <w:rPr>
          <w:rFonts w:hint="eastAsia" w:ascii="仿宋_GB2312" w:eastAsia="仿宋_GB2312"/>
          <w:b/>
          <w:bCs/>
          <w:sz w:val="32"/>
          <w:szCs w:val="32"/>
        </w:rPr>
      </w:pPr>
      <w:r>
        <w:rPr>
          <w:rFonts w:hint="eastAsia" w:ascii="仿宋_GB2312" w:eastAsia="仿宋_GB2312"/>
          <w:b/>
          <w:bCs/>
          <w:sz w:val="32"/>
          <w:szCs w:val="32"/>
        </w:rPr>
        <w:t>第62号</w:t>
      </w:r>
    </w:p>
    <w:p>
      <w:pPr>
        <w:widowControl/>
        <w:shd w:val="clear" w:color="auto" w:fill="FFFFFF"/>
        <w:spacing w:line="560" w:lineRule="exact"/>
        <w:textAlignment w:val="baseline"/>
        <w:rPr>
          <w:rFonts w:hint="eastAsia" w:ascii="微软雅黑" w:hAnsi="微软雅黑" w:eastAsia="微软雅黑" w:cs="宋体"/>
          <w:color w:val="000000"/>
          <w:kern w:val="0"/>
          <w:sz w:val="32"/>
          <w:szCs w:val="32"/>
        </w:rPr>
      </w:pPr>
    </w:p>
    <w:p>
      <w:pPr>
        <w:spacing w:line="560" w:lineRule="exact"/>
        <w:ind w:left="1767" w:hanging="1767" w:hangingChars="550"/>
        <w:rPr>
          <w:rFonts w:hint="eastAsia" w:ascii="仿宋_GB2312" w:eastAsia="仿宋_GB2312"/>
          <w:sz w:val="32"/>
          <w:szCs w:val="32"/>
        </w:rPr>
      </w:pPr>
      <w:r>
        <w:rPr>
          <w:rFonts w:hint="eastAsia" w:ascii="仿宋_GB2312" w:hAnsi="宋体" w:eastAsia="仿宋_GB2312" w:cs="宋体"/>
          <w:b/>
          <w:bCs/>
          <w:color w:val="000000"/>
          <w:kern w:val="0"/>
          <w:sz w:val="32"/>
          <w:szCs w:val="32"/>
        </w:rPr>
        <w:t>事    由：</w:t>
      </w:r>
      <w:r>
        <w:rPr>
          <w:rFonts w:hint="eastAsia" w:ascii="仿宋_GB2312" w:eastAsia="仿宋_GB2312"/>
          <w:sz w:val="32"/>
          <w:szCs w:val="32"/>
        </w:rPr>
        <w:t>关于进一步加强河道管理的建议</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hAnsi="宋体" w:eastAsia="仿宋_GB2312" w:cs="宋体"/>
          <w:b/>
          <w:bCs/>
          <w:color w:val="000000"/>
          <w:kern w:val="0"/>
          <w:sz w:val="32"/>
          <w:szCs w:val="32"/>
        </w:rPr>
        <w:t>领衔代表：</w:t>
      </w:r>
      <w:r>
        <w:rPr>
          <w:rFonts w:hint="eastAsia" w:ascii="仿宋_GB2312" w:eastAsia="仿宋_GB2312"/>
          <w:sz w:val="32"/>
          <w:szCs w:val="32"/>
        </w:rPr>
        <w:t>段满林：广佛镇秋河村</w:t>
      </w:r>
    </w:p>
    <w:p>
      <w:pPr>
        <w:widowControl/>
        <w:shd w:val="clear" w:color="auto" w:fill="FFFFFF"/>
        <w:spacing w:line="560" w:lineRule="exact"/>
        <w:textAlignment w:val="baseline"/>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内    容：</w:t>
      </w:r>
    </w:p>
    <w:p>
      <w:pPr>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目前，广佛镇各村配备1-2名巡河员公益岗位，对河道沿线垃圾进行清捡，但仍然存在治标不治本的问题。</w:t>
      </w:r>
    </w:p>
    <w:p>
      <w:pPr>
        <w:spacing w:line="560" w:lineRule="exact"/>
        <w:ind w:firstLine="640" w:firstLineChars="200"/>
        <w:rPr>
          <w:rFonts w:hint="eastAsia" w:ascii="仿宋_GB2312" w:eastAsia="仿宋_GB2312"/>
          <w:b/>
          <w:kern w:val="0"/>
          <w:sz w:val="32"/>
          <w:szCs w:val="32"/>
        </w:rPr>
      </w:pPr>
      <w:r>
        <w:rPr>
          <w:rFonts w:hint="eastAsia" w:ascii="仿宋_GB2312" w:hAnsi="仿宋_GB2312" w:eastAsia="仿宋_GB2312" w:cs="仿宋_GB2312"/>
          <w:color w:val="000000"/>
          <w:kern w:val="0"/>
          <w:sz w:val="32"/>
          <w:szCs w:val="32"/>
        </w:rPr>
        <w:t>建议：继续加大投入，加强河道垃圾、采砂采石、乱倒杂物、直排污水的治理，对毒鱼、电鱼、破坏水生生物的违法行为依法加大打击处罚力度。</w:t>
      </w: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ind w:firstLine="156" w:firstLineChars="49"/>
        <w:jc w:val="left"/>
        <w:rPr>
          <w:rFonts w:hint="eastAsia" w:ascii="仿宋_GB2312" w:eastAsia="仿宋_GB2312"/>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autoSpaceDE w:val="0"/>
        <w:autoSpaceDN w:val="0"/>
        <w:adjustRightInd w:val="0"/>
        <w:spacing w:line="560" w:lineRule="exact"/>
        <w:jc w:val="center"/>
        <w:rPr>
          <w:rFonts w:hint="eastAsia" w:ascii="仿宋_GB2312" w:eastAsia="仿宋_GB2312"/>
          <w:b/>
          <w:bCs/>
          <w:sz w:val="32"/>
          <w:szCs w:val="32"/>
        </w:rPr>
      </w:pPr>
      <w:r>
        <w:rPr>
          <w:rFonts w:hint="eastAsia" w:ascii="仿宋_GB2312" w:eastAsia="仿宋_GB2312"/>
          <w:b/>
          <w:bCs/>
          <w:sz w:val="32"/>
          <w:szCs w:val="32"/>
        </w:rPr>
        <w:t>第63号</w:t>
      </w:r>
    </w:p>
    <w:p>
      <w:pPr>
        <w:autoSpaceDE w:val="0"/>
        <w:autoSpaceDN w:val="0"/>
        <w:adjustRightInd w:val="0"/>
        <w:spacing w:line="560" w:lineRule="exact"/>
        <w:jc w:val="center"/>
        <w:rPr>
          <w:rFonts w:hint="eastAsia" w:ascii="仿宋_GB2312" w:eastAsia="仿宋_GB2312"/>
          <w:b/>
          <w:bCs/>
          <w:sz w:val="32"/>
          <w:szCs w:val="32"/>
        </w:rPr>
      </w:pPr>
    </w:p>
    <w:p>
      <w:pPr>
        <w:autoSpaceDE w:val="0"/>
        <w:autoSpaceDN w:val="0"/>
        <w:adjustRightInd w:val="0"/>
        <w:spacing w:line="560" w:lineRule="exact"/>
        <w:rPr>
          <w:rFonts w:hint="eastAsia" w:ascii="仿宋_GB2312" w:eastAsia="仿宋_GB2312"/>
          <w:bCs/>
          <w:spacing w:val="-20"/>
          <w:kern w:val="0"/>
          <w:sz w:val="32"/>
          <w:szCs w:val="32"/>
        </w:rPr>
      </w:pPr>
      <w:r>
        <w:rPr>
          <w:rFonts w:hint="eastAsia" w:ascii="仿宋_GB2312" w:eastAsia="仿宋_GB2312"/>
          <w:b/>
          <w:kern w:val="0"/>
          <w:sz w:val="32"/>
          <w:szCs w:val="32"/>
        </w:rPr>
        <w:t>事    由：</w:t>
      </w:r>
      <w:r>
        <w:rPr>
          <w:rFonts w:hint="eastAsia" w:ascii="仿宋_GB2312" w:hAnsi="宋体" w:eastAsia="仿宋_GB2312"/>
          <w:bCs/>
          <w:spacing w:val="-20"/>
          <w:kern w:val="0"/>
          <w:sz w:val="32"/>
          <w:szCs w:val="32"/>
        </w:rPr>
        <w:t>关于在全县因地制宜发展魔芋产业并予以资金支持的建议</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领衔代表：</w:t>
      </w:r>
      <w:r>
        <w:rPr>
          <w:rFonts w:hint="eastAsia" w:ascii="仿宋_GB2312" w:hAnsi="宋体" w:eastAsia="仿宋_GB2312"/>
          <w:bCs/>
          <w:kern w:val="0"/>
          <w:sz w:val="32"/>
          <w:szCs w:val="32"/>
        </w:rPr>
        <w:t>曹永兵：三阳镇尚家坝村</w:t>
      </w:r>
    </w:p>
    <w:p>
      <w:pPr>
        <w:autoSpaceDE w:val="0"/>
        <w:autoSpaceDN w:val="0"/>
        <w:adjustRightInd w:val="0"/>
        <w:spacing w:line="560" w:lineRule="exact"/>
        <w:ind w:firstLine="1600" w:firstLineChars="500"/>
        <w:rPr>
          <w:rFonts w:hint="eastAsia" w:ascii="仿宋_GB2312" w:hAnsi="宋体" w:eastAsia="仿宋_GB2312"/>
          <w:bCs/>
          <w:kern w:val="0"/>
          <w:sz w:val="32"/>
          <w:szCs w:val="32"/>
        </w:rPr>
      </w:pPr>
      <w:r>
        <w:rPr>
          <w:rFonts w:hint="eastAsia" w:ascii="仿宋_GB2312" w:hAnsi="宋体" w:eastAsia="仿宋_GB2312"/>
          <w:bCs/>
          <w:kern w:val="0"/>
          <w:sz w:val="32"/>
          <w:szCs w:val="32"/>
        </w:rPr>
        <w:t>杨昌学：广佛镇东山寨村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贾洪平：三阳镇蒿子坝村     胡德全：大贵镇人民政府</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陈  刚：洛河镇丰坝村       胡晓丹：洛河镇洛河街村</w:t>
      </w:r>
    </w:p>
    <w:p>
      <w:pPr>
        <w:autoSpaceDE w:val="0"/>
        <w:autoSpaceDN w:val="0"/>
        <w:adjustRightInd w:val="0"/>
        <w:spacing w:line="560" w:lineRule="exact"/>
        <w:rPr>
          <w:rFonts w:hint="eastAsia" w:ascii="仿宋_GB2312" w:hAnsi="宋体" w:eastAsia="仿宋_GB2312"/>
          <w:bCs/>
          <w:w w:val="97"/>
          <w:kern w:val="0"/>
          <w:sz w:val="32"/>
          <w:szCs w:val="32"/>
        </w:rPr>
      </w:pPr>
      <w:r>
        <w:rPr>
          <w:rFonts w:hint="eastAsia" w:ascii="仿宋_GB2312" w:hAnsi="宋体" w:eastAsia="仿宋_GB2312"/>
          <w:bCs/>
          <w:kern w:val="0"/>
          <w:sz w:val="32"/>
          <w:szCs w:val="32"/>
        </w:rPr>
        <w:t xml:space="preserve">曾  智：洛河镇三坪村       </w:t>
      </w:r>
      <w:r>
        <w:rPr>
          <w:rFonts w:hint="eastAsia" w:ascii="仿宋_GB2312" w:hAnsi="宋体" w:eastAsia="仿宋_GB2312"/>
          <w:bCs/>
          <w:w w:val="97"/>
          <w:kern w:val="0"/>
          <w:sz w:val="32"/>
          <w:szCs w:val="32"/>
        </w:rPr>
        <w:t>陈  梅：聚硒优电子商务公司</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彭  涛：长安镇金沙河村     唐友根：长安镇千佛村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蔡孝义：广佛镇广佛村       段满林：广佛镇秋河村</w:t>
      </w:r>
    </w:p>
    <w:p>
      <w:pPr>
        <w:autoSpaceDE w:val="0"/>
        <w:autoSpaceDN w:val="0"/>
        <w:adjustRightInd w:val="0"/>
        <w:spacing w:line="560" w:lineRule="exact"/>
        <w:rPr>
          <w:rFonts w:hint="eastAsia" w:ascii="仿宋_GB2312" w:eastAsia="仿宋_GB2312"/>
          <w:b/>
          <w:kern w:val="0"/>
          <w:sz w:val="32"/>
          <w:szCs w:val="32"/>
        </w:rPr>
      </w:pPr>
      <w:r>
        <w:rPr>
          <w:rFonts w:hint="eastAsia" w:ascii="仿宋_GB2312" w:eastAsia="仿宋_GB2312"/>
          <w:b/>
          <w:kern w:val="0"/>
          <w:sz w:val="32"/>
          <w:szCs w:val="32"/>
        </w:rPr>
        <w:t>内  容：</w:t>
      </w:r>
    </w:p>
    <w:p>
      <w:pPr>
        <w:autoSpaceDE w:val="0"/>
        <w:autoSpaceDN w:val="0"/>
        <w:adjustRightInd w:val="0"/>
        <w:spacing w:line="56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魔芋产业是近些年很受欢迎的产业，价格可观、市场前景好。魔芋产业也是一个产业链长、收益高的产业，魔芋食品是纯天然保健食品，一个朝阳产业，一个脱贫产业。</w:t>
      </w:r>
    </w:p>
    <w:p>
      <w:pPr>
        <w:autoSpaceDE w:val="0"/>
        <w:autoSpaceDN w:val="0"/>
        <w:adjustRightInd w:val="0"/>
        <w:spacing w:line="56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建议：对魔芋产业在政策资金上给予扶持，纳入产业建设项目予以补助。</w:t>
      </w:r>
    </w:p>
    <w:p>
      <w:pPr>
        <w:spacing w:line="560" w:lineRule="exact"/>
        <w:rPr>
          <w:rFonts w:hint="eastAsia" w:ascii="仿宋_GB2312" w:eastAsia="仿宋_GB2312"/>
          <w:b/>
          <w:kern w:val="0"/>
          <w:sz w:val="32"/>
          <w:szCs w:val="32"/>
        </w:rPr>
      </w:pPr>
    </w:p>
    <w:p>
      <w:pPr>
        <w:spacing w:line="560" w:lineRule="exact"/>
        <w:ind w:firstLine="313" w:firstLineChars="98"/>
        <w:rPr>
          <w:rFonts w:hint="eastAsia" w:ascii="仿宋_GB2312" w:eastAsia="仿宋_GB2312"/>
          <w:bCs/>
          <w:kern w:val="0"/>
          <w:sz w:val="32"/>
          <w:szCs w:val="32"/>
        </w:rPr>
      </w:pPr>
    </w:p>
    <w:p>
      <w:pPr>
        <w:spacing w:line="560" w:lineRule="exact"/>
        <w:ind w:firstLine="313" w:firstLineChars="98"/>
        <w:rPr>
          <w:rFonts w:hint="eastAsia" w:ascii="仿宋_GB2312" w:eastAsia="仿宋_GB2312"/>
          <w:bCs/>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autoSpaceDE w:val="0"/>
        <w:autoSpaceDN w:val="0"/>
        <w:adjustRightInd w:val="0"/>
        <w:spacing w:line="560" w:lineRule="exact"/>
        <w:jc w:val="center"/>
        <w:rPr>
          <w:rFonts w:hint="eastAsia" w:ascii="仿宋_GB2312" w:eastAsia="仿宋_GB2312"/>
          <w:b/>
          <w:bCs/>
          <w:sz w:val="32"/>
          <w:szCs w:val="32"/>
        </w:rPr>
      </w:pPr>
      <w:r>
        <w:rPr>
          <w:rFonts w:hint="eastAsia" w:ascii="仿宋_GB2312" w:eastAsia="仿宋_GB2312"/>
          <w:b/>
          <w:bCs/>
          <w:sz w:val="32"/>
          <w:szCs w:val="32"/>
        </w:rPr>
        <w:t>第64号</w:t>
      </w:r>
    </w:p>
    <w:p>
      <w:pPr>
        <w:autoSpaceDE w:val="0"/>
        <w:autoSpaceDN w:val="0"/>
        <w:adjustRightInd w:val="0"/>
        <w:spacing w:line="560" w:lineRule="exact"/>
        <w:jc w:val="center"/>
        <w:rPr>
          <w:rFonts w:hint="eastAsia" w:ascii="仿宋_GB2312" w:eastAsia="仿宋_GB2312"/>
          <w:b/>
          <w:bCs/>
          <w:sz w:val="32"/>
          <w:szCs w:val="32"/>
        </w:rPr>
      </w:pPr>
    </w:p>
    <w:p>
      <w:pPr>
        <w:autoSpaceDE w:val="0"/>
        <w:autoSpaceDN w:val="0"/>
        <w:adjustRightInd w:val="0"/>
        <w:spacing w:line="560" w:lineRule="exact"/>
        <w:rPr>
          <w:rFonts w:hint="eastAsia" w:ascii="仿宋_GB2312" w:eastAsia="仿宋_GB2312"/>
          <w:bCs/>
          <w:spacing w:val="-6"/>
          <w:kern w:val="0"/>
          <w:sz w:val="32"/>
          <w:szCs w:val="32"/>
        </w:rPr>
      </w:pPr>
      <w:r>
        <w:rPr>
          <w:rFonts w:hint="eastAsia" w:ascii="仿宋_GB2312" w:eastAsia="仿宋_GB2312"/>
          <w:b/>
          <w:kern w:val="0"/>
          <w:sz w:val="32"/>
          <w:szCs w:val="32"/>
        </w:rPr>
        <w:t>事    由：</w:t>
      </w:r>
      <w:r>
        <w:rPr>
          <w:rFonts w:hint="eastAsia" w:ascii="仿宋_GB2312" w:hAnsi="宋体" w:eastAsia="仿宋_GB2312"/>
          <w:bCs/>
          <w:kern w:val="0"/>
          <w:sz w:val="32"/>
          <w:szCs w:val="32"/>
        </w:rPr>
        <w:t>关于将艾草产品纳入电商销售平台载体的建议</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领衔代表：</w:t>
      </w:r>
      <w:r>
        <w:rPr>
          <w:rFonts w:hint="eastAsia" w:ascii="仿宋_GB2312" w:hAnsi="宋体" w:eastAsia="仿宋_GB2312"/>
          <w:bCs/>
          <w:kern w:val="0"/>
          <w:sz w:val="32"/>
          <w:szCs w:val="32"/>
        </w:rPr>
        <w:t>王  峰：平利县中皇艾业有限公司</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王孝虎：安康市金楚矿业公司  陈进明：大贵镇后湾村</w:t>
      </w:r>
    </w:p>
    <w:p>
      <w:pPr>
        <w:autoSpaceDE w:val="0"/>
        <w:autoSpaceDN w:val="0"/>
        <w:adjustRightInd w:val="0"/>
        <w:spacing w:line="560" w:lineRule="exact"/>
        <w:rPr>
          <w:rFonts w:hint="eastAsia" w:ascii="仿宋_GB2312" w:eastAsia="仿宋_GB2312"/>
          <w:b/>
          <w:kern w:val="0"/>
          <w:sz w:val="32"/>
          <w:szCs w:val="32"/>
        </w:rPr>
      </w:pPr>
      <w:r>
        <w:rPr>
          <w:rFonts w:hint="eastAsia" w:ascii="仿宋_GB2312" w:eastAsia="仿宋_GB2312"/>
          <w:b/>
          <w:kern w:val="0"/>
          <w:sz w:val="32"/>
          <w:szCs w:val="32"/>
        </w:rPr>
        <w:t>内  容：</w:t>
      </w:r>
    </w:p>
    <w:p>
      <w:pPr>
        <w:autoSpaceDE w:val="0"/>
        <w:autoSpaceDN w:val="0"/>
        <w:adjustRightInd w:val="0"/>
        <w:spacing w:line="56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艾草产业是平利“五个十万”绿色农业重要组成部分，全县现有规模化种植面积5000亩，年产量4000吨，直接或间接从事艾草产业贫困人口2000人。且平利全境均适宜连片或分散种植艾草，对土壤土质条件要求较低，资金投入量小，产业风险可控，可充分利用搬迁群众易地搬迁后的闲置土地，解决搬迁群众产业发展问题和创业就业问题，带动群众尤其是贫困户家庭稳定脱贫和持续增收。</w:t>
      </w:r>
    </w:p>
    <w:p>
      <w:pPr>
        <w:autoSpaceDE w:val="0"/>
        <w:autoSpaceDN w:val="0"/>
        <w:adjustRightInd w:val="0"/>
        <w:spacing w:line="56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同时，艾草产品具有较高医用价值和保健功效，市场需求量大，产业前景可观。加之我县已建有中皇艾业龙头企业，种植技术成熟，生产工艺完善，产品链条完整，已具备“企业+农户”规模化种植、市场化运作、品牌化经营的扎实基础。鉴于目前我县艾草产品市场营销仅限于个别企业的单打独斗和单线联系，没有充分利用县内各种优质营销平台载体形成强大合力。为推动我县艾草产业健康发展，持续释放带动贫困群众致富增收动能。</w:t>
      </w:r>
    </w:p>
    <w:p>
      <w:pPr>
        <w:autoSpaceDE w:val="0"/>
        <w:autoSpaceDN w:val="0"/>
        <w:adjustRightInd w:val="0"/>
        <w:spacing w:line="56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建议：</w:t>
      </w:r>
    </w:p>
    <w:p>
      <w:pPr>
        <w:autoSpaceDE w:val="0"/>
        <w:autoSpaceDN w:val="0"/>
        <w:adjustRightInd w:val="0"/>
        <w:spacing w:line="56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1、县政府将艾草系列产品纳入全县县镇村三级农村电商网络平台，并统一策划包装，依托电子商务扩大艾草产品销售渠道。</w:t>
      </w:r>
    </w:p>
    <w:p>
      <w:pPr>
        <w:autoSpaceDE w:val="0"/>
        <w:autoSpaceDN w:val="0"/>
        <w:adjustRightInd w:val="0"/>
        <w:spacing w:line="56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2、县政府在组织开展平利特色农产品推介展销活动中，同步将艾草产品纳入展销推介之列，推动平利艾草产品走出去。</w:t>
      </w:r>
    </w:p>
    <w:p>
      <w:pPr>
        <w:autoSpaceDE w:val="0"/>
        <w:autoSpaceDN w:val="0"/>
        <w:adjustRightInd w:val="0"/>
        <w:spacing w:line="560" w:lineRule="exact"/>
        <w:ind w:firstLine="640" w:firstLineChars="200"/>
        <w:rPr>
          <w:rFonts w:hint="eastAsia" w:ascii="仿宋_GB2312" w:eastAsia="仿宋_GB2312"/>
          <w:b/>
          <w:kern w:val="0"/>
          <w:sz w:val="32"/>
          <w:szCs w:val="32"/>
        </w:rPr>
      </w:pPr>
      <w:r>
        <w:rPr>
          <w:rFonts w:hint="eastAsia" w:ascii="仿宋_GB2312" w:eastAsia="仿宋_GB2312"/>
          <w:bCs/>
          <w:kern w:val="0"/>
          <w:sz w:val="32"/>
          <w:szCs w:val="32"/>
        </w:rPr>
        <w:t>3、利用县级平媒载体，在县电视台开设特色农产品宣传专栏，推介平利茶产品、艾草产品等系列特色农产品，提升艾草产品的知名度和影响力。</w:t>
      </w: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20" w:lineRule="exact"/>
        <w:jc w:val="center"/>
        <w:rPr>
          <w:rFonts w:hint="eastAsia" w:ascii="方正小标宋简体" w:hAnsi="方正小标宋简体" w:eastAsia="方正小标宋简体" w:cs="方正小标宋简体"/>
          <w:sz w:val="36"/>
          <w:szCs w:val="36"/>
        </w:rPr>
      </w:pPr>
    </w:p>
    <w:p>
      <w:pPr>
        <w:spacing w:line="52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2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autoSpaceDE w:val="0"/>
        <w:autoSpaceDN w:val="0"/>
        <w:adjustRightInd w:val="0"/>
        <w:spacing w:line="520" w:lineRule="exact"/>
        <w:jc w:val="center"/>
        <w:rPr>
          <w:rFonts w:hint="eastAsia" w:ascii="仿宋_GB2312" w:eastAsia="仿宋_GB2312"/>
          <w:b/>
          <w:bCs/>
          <w:sz w:val="32"/>
          <w:szCs w:val="32"/>
        </w:rPr>
      </w:pPr>
      <w:r>
        <w:rPr>
          <w:rFonts w:hint="eastAsia" w:ascii="仿宋_GB2312" w:eastAsia="仿宋_GB2312"/>
          <w:b/>
          <w:bCs/>
          <w:sz w:val="32"/>
          <w:szCs w:val="32"/>
        </w:rPr>
        <w:t>第65号</w:t>
      </w:r>
    </w:p>
    <w:p>
      <w:pPr>
        <w:spacing w:line="520" w:lineRule="exact"/>
        <w:rPr>
          <w:rFonts w:hint="eastAsia"/>
        </w:rPr>
      </w:pPr>
    </w:p>
    <w:p>
      <w:pPr>
        <w:autoSpaceDE w:val="0"/>
        <w:autoSpaceDN w:val="0"/>
        <w:adjustRightInd w:val="0"/>
        <w:spacing w:line="520" w:lineRule="exact"/>
        <w:rPr>
          <w:rFonts w:hint="eastAsia" w:ascii="仿宋_GB2312" w:eastAsia="仿宋_GB2312"/>
          <w:bCs/>
          <w:spacing w:val="-6"/>
          <w:kern w:val="0"/>
          <w:sz w:val="32"/>
          <w:szCs w:val="32"/>
        </w:rPr>
      </w:pPr>
      <w:r>
        <w:rPr>
          <w:rFonts w:hint="eastAsia" w:ascii="仿宋_GB2312" w:eastAsia="仿宋_GB2312"/>
          <w:b/>
          <w:kern w:val="0"/>
          <w:sz w:val="32"/>
          <w:szCs w:val="32"/>
        </w:rPr>
        <w:t>事    由：</w:t>
      </w:r>
      <w:r>
        <w:rPr>
          <w:rFonts w:hint="eastAsia" w:ascii="仿宋_GB2312" w:eastAsia="仿宋_GB2312"/>
          <w:bCs/>
          <w:spacing w:val="-6"/>
          <w:kern w:val="0"/>
          <w:sz w:val="32"/>
          <w:szCs w:val="32"/>
        </w:rPr>
        <w:t>关于对蚕桑产业实施保护扶持的建议</w:t>
      </w:r>
    </w:p>
    <w:p>
      <w:pPr>
        <w:autoSpaceDE w:val="0"/>
        <w:autoSpaceDN w:val="0"/>
        <w:adjustRightInd w:val="0"/>
        <w:spacing w:line="52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领衔代表：</w:t>
      </w:r>
      <w:r>
        <w:rPr>
          <w:rFonts w:hint="eastAsia" w:ascii="仿宋_GB2312" w:hAnsi="宋体" w:eastAsia="仿宋_GB2312"/>
          <w:bCs/>
          <w:kern w:val="0"/>
          <w:sz w:val="32"/>
          <w:szCs w:val="32"/>
        </w:rPr>
        <w:t>党世安：西河镇东坝村   曹永兵：三阳尚家坝村</w:t>
      </w:r>
    </w:p>
    <w:p>
      <w:pPr>
        <w:autoSpaceDE w:val="0"/>
        <w:autoSpaceDN w:val="0"/>
        <w:adjustRightInd w:val="0"/>
        <w:spacing w:line="52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autoSpaceDE w:val="0"/>
        <w:autoSpaceDN w:val="0"/>
        <w:adjustRightInd w:val="0"/>
        <w:spacing w:line="52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陈显明：老县镇人大主席团   孙  俊：兴隆镇人大主席团</w:t>
      </w:r>
    </w:p>
    <w:p>
      <w:pPr>
        <w:autoSpaceDE w:val="0"/>
        <w:autoSpaceDN w:val="0"/>
        <w:adjustRightInd w:val="0"/>
        <w:spacing w:line="52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朱永洲：兴隆镇兴隆寨村     贾洪平：三阳镇蒿子坝村</w:t>
      </w:r>
    </w:p>
    <w:p>
      <w:pPr>
        <w:autoSpaceDE w:val="0"/>
        <w:autoSpaceDN w:val="0"/>
        <w:adjustRightInd w:val="0"/>
        <w:spacing w:line="52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胡德全：大贵镇人民政府     陈  刚：洛河镇丰坝村</w:t>
      </w:r>
    </w:p>
    <w:p>
      <w:pPr>
        <w:autoSpaceDE w:val="0"/>
        <w:autoSpaceDN w:val="0"/>
        <w:adjustRightInd w:val="0"/>
        <w:spacing w:line="52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胡晓丹：洛河镇洛河街村     陈旬利：县纪委</w:t>
      </w:r>
    </w:p>
    <w:p>
      <w:pPr>
        <w:autoSpaceDE w:val="0"/>
        <w:autoSpaceDN w:val="0"/>
        <w:adjustRightInd w:val="0"/>
        <w:spacing w:line="520" w:lineRule="exact"/>
        <w:rPr>
          <w:rFonts w:hint="eastAsia" w:ascii="仿宋_GB2312" w:eastAsia="仿宋_GB2312"/>
          <w:b/>
          <w:kern w:val="0"/>
          <w:sz w:val="32"/>
          <w:szCs w:val="32"/>
        </w:rPr>
      </w:pPr>
      <w:r>
        <w:rPr>
          <w:rFonts w:hint="eastAsia" w:ascii="仿宋_GB2312" w:eastAsia="仿宋_GB2312"/>
          <w:b/>
          <w:kern w:val="0"/>
          <w:sz w:val="32"/>
          <w:szCs w:val="32"/>
        </w:rPr>
        <w:t>内  容：</w:t>
      </w:r>
    </w:p>
    <w:p>
      <w:pPr>
        <w:autoSpaceDE w:val="0"/>
        <w:autoSpaceDN w:val="0"/>
        <w:adjustRightInd w:val="0"/>
        <w:spacing w:line="520" w:lineRule="exact"/>
        <w:ind w:firstLine="640" w:firstLineChars="200"/>
        <w:rPr>
          <w:rFonts w:hint="eastAsia" w:ascii="仿宋_GB2312" w:eastAsia="仿宋_GB2312"/>
          <w:bCs/>
          <w:spacing w:val="-20"/>
          <w:kern w:val="0"/>
          <w:sz w:val="32"/>
          <w:szCs w:val="32"/>
        </w:rPr>
      </w:pPr>
      <w:r>
        <w:rPr>
          <w:rFonts w:hint="eastAsia" w:ascii="仿宋_GB2312" w:eastAsia="仿宋_GB2312"/>
          <w:bCs/>
          <w:kern w:val="0"/>
          <w:sz w:val="32"/>
          <w:szCs w:val="32"/>
        </w:rPr>
        <w:t>传统的蚕桑产业曾是我县第一大产业，主导过我县农村经济的发展,是农民增收的好项目。由于前几年工资上涨,蚕茧价格</w:t>
      </w:r>
      <w:r>
        <w:rPr>
          <w:rFonts w:hint="eastAsia" w:ascii="仿宋_GB2312" w:eastAsia="仿宋_GB2312"/>
          <w:bCs/>
          <w:spacing w:val="-20"/>
          <w:kern w:val="0"/>
          <w:sz w:val="32"/>
          <w:szCs w:val="32"/>
        </w:rPr>
        <w:t>下滑,</w:t>
      </w:r>
      <w:r>
        <w:rPr>
          <w:rFonts w:hint="eastAsia" w:ascii="仿宋_GB2312" w:eastAsia="仿宋_GB2312"/>
          <w:bCs/>
          <w:kern w:val="0"/>
          <w:sz w:val="32"/>
          <w:szCs w:val="32"/>
        </w:rPr>
        <w:t>使大部分良桑园弃芜或毁桑,致使丰富的桑树资源所剩无几。</w:t>
      </w:r>
    </w:p>
    <w:p>
      <w:pPr>
        <w:autoSpaceDE w:val="0"/>
        <w:autoSpaceDN w:val="0"/>
        <w:adjustRightInd w:val="0"/>
        <w:spacing w:line="52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随着蚕丝市场回升和桑叶资源的综合开发，农民的兴桑积极性又回升了。该产业是一个少有的环保型农业产业之一，由于是一个劳动密集型产业，便成为脱贫增收的好产业。加之</w:t>
      </w:r>
      <w:r>
        <w:rPr>
          <w:rFonts w:hint="eastAsia" w:ascii="仿宋_GB2312" w:eastAsia="仿宋_GB2312"/>
          <w:bCs/>
          <w:kern w:val="0"/>
          <w:sz w:val="32"/>
          <w:szCs w:val="32"/>
          <w:lang w:val="en-US" w:eastAsia="zh-CN"/>
        </w:rPr>
        <w:t>习近平</w:t>
      </w:r>
      <w:r>
        <w:rPr>
          <w:rFonts w:hint="eastAsia" w:ascii="仿宋_GB2312" w:eastAsia="仿宋_GB2312"/>
          <w:bCs/>
          <w:kern w:val="0"/>
          <w:sz w:val="32"/>
          <w:szCs w:val="32"/>
        </w:rPr>
        <w:t>总书记提出的“一带一路”的重大战略和省、市联合承办“丝路之源，幸福安康”2018鎏金铜蚕与开放发展论坛更使蚕农看到了发展机遇。</w:t>
      </w:r>
    </w:p>
    <w:p>
      <w:pPr>
        <w:autoSpaceDE w:val="0"/>
        <w:autoSpaceDN w:val="0"/>
        <w:adjustRightInd w:val="0"/>
        <w:spacing w:line="520" w:lineRule="exact"/>
        <w:ind w:firstLine="640" w:firstLineChars="200"/>
        <w:rPr>
          <w:rFonts w:hint="eastAsia" w:ascii="仿宋_GB2312" w:eastAsia="仿宋_GB2312"/>
          <w:b/>
          <w:kern w:val="0"/>
          <w:sz w:val="32"/>
          <w:szCs w:val="32"/>
        </w:rPr>
      </w:pPr>
      <w:r>
        <w:rPr>
          <w:rFonts w:hint="eastAsia" w:ascii="仿宋_GB2312" w:eastAsia="仿宋_GB2312"/>
          <w:bCs/>
          <w:kern w:val="0"/>
          <w:sz w:val="32"/>
          <w:szCs w:val="32"/>
        </w:rPr>
        <w:t>建议：将蚕桑产业纳入扶持对象，进一步支持蚕桑产业发展，为我县脱贫攻坚，乡村振兴贡献力量。</w:t>
      </w:r>
    </w:p>
    <w:p>
      <w:pPr>
        <w:spacing w:line="560" w:lineRule="exact"/>
        <w:ind w:firstLine="470" w:firstLineChars="147"/>
        <w:rPr>
          <w:rFonts w:hint="eastAsia" w:ascii="仿宋_GB2312" w:eastAsia="仿宋_GB2312"/>
          <w:bCs/>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autoSpaceDE w:val="0"/>
        <w:autoSpaceDN w:val="0"/>
        <w:adjustRightInd w:val="0"/>
        <w:spacing w:line="560" w:lineRule="exact"/>
        <w:jc w:val="center"/>
        <w:rPr>
          <w:rFonts w:hint="eastAsia" w:ascii="仿宋_GB2312" w:eastAsia="仿宋_GB2312"/>
          <w:b/>
          <w:bCs/>
          <w:sz w:val="32"/>
          <w:szCs w:val="32"/>
        </w:rPr>
      </w:pPr>
      <w:r>
        <w:rPr>
          <w:rFonts w:hint="eastAsia" w:ascii="仿宋_GB2312" w:eastAsia="仿宋_GB2312"/>
          <w:b/>
          <w:bCs/>
          <w:sz w:val="32"/>
          <w:szCs w:val="32"/>
        </w:rPr>
        <w:t>第66号</w:t>
      </w:r>
    </w:p>
    <w:p>
      <w:pPr>
        <w:autoSpaceDE w:val="0"/>
        <w:autoSpaceDN w:val="0"/>
        <w:adjustRightInd w:val="0"/>
        <w:spacing w:line="560" w:lineRule="exact"/>
        <w:jc w:val="center"/>
        <w:rPr>
          <w:rFonts w:hint="eastAsia" w:ascii="仿宋_GB2312" w:eastAsia="仿宋_GB2312"/>
          <w:b/>
          <w:bCs/>
          <w:sz w:val="32"/>
          <w:szCs w:val="32"/>
        </w:rPr>
      </w:pPr>
    </w:p>
    <w:p>
      <w:pPr>
        <w:autoSpaceDE w:val="0"/>
        <w:autoSpaceDN w:val="0"/>
        <w:adjustRightInd w:val="0"/>
        <w:spacing w:line="560" w:lineRule="exact"/>
        <w:rPr>
          <w:rFonts w:hint="eastAsia" w:ascii="仿宋_GB2312" w:eastAsia="仿宋_GB2312"/>
          <w:bCs/>
          <w:spacing w:val="-6"/>
          <w:kern w:val="0"/>
          <w:sz w:val="32"/>
          <w:szCs w:val="32"/>
        </w:rPr>
      </w:pPr>
      <w:r>
        <w:rPr>
          <w:rFonts w:hint="eastAsia" w:ascii="仿宋_GB2312" w:eastAsia="仿宋_GB2312"/>
          <w:b/>
          <w:kern w:val="0"/>
          <w:sz w:val="32"/>
          <w:szCs w:val="32"/>
        </w:rPr>
        <w:t>事    由：</w:t>
      </w:r>
      <w:r>
        <w:rPr>
          <w:rFonts w:hint="eastAsia" w:ascii="仿宋_GB2312" w:eastAsia="仿宋_GB2312"/>
          <w:bCs/>
          <w:w w:val="90"/>
          <w:kern w:val="0"/>
          <w:sz w:val="32"/>
          <w:szCs w:val="32"/>
        </w:rPr>
        <w:t>关于加强对边远山区产业建设的引导和扶持力度的建议</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领衔代表：</w:t>
      </w:r>
      <w:r>
        <w:rPr>
          <w:rFonts w:hint="eastAsia" w:ascii="仿宋_GB2312" w:hAnsi="宋体" w:eastAsia="仿宋_GB2312"/>
          <w:bCs/>
          <w:kern w:val="0"/>
          <w:sz w:val="32"/>
          <w:szCs w:val="32"/>
        </w:rPr>
        <w:t>王友华：正阳镇让河村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张凤宝：正阳镇张家坝村        陈良学：正阳镇正阳河村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高  英：平利高英茶业有限公司</w:t>
      </w:r>
    </w:p>
    <w:p>
      <w:pPr>
        <w:autoSpaceDE w:val="0"/>
        <w:autoSpaceDN w:val="0"/>
        <w:adjustRightInd w:val="0"/>
        <w:spacing w:line="560" w:lineRule="exact"/>
        <w:rPr>
          <w:rFonts w:hint="eastAsia" w:ascii="仿宋_GB2312" w:eastAsia="仿宋_GB2312"/>
          <w:b/>
          <w:kern w:val="0"/>
          <w:sz w:val="32"/>
          <w:szCs w:val="32"/>
        </w:rPr>
      </w:pPr>
      <w:r>
        <w:rPr>
          <w:rFonts w:hint="eastAsia" w:ascii="仿宋_GB2312" w:eastAsia="仿宋_GB2312"/>
          <w:b/>
          <w:kern w:val="0"/>
          <w:sz w:val="32"/>
          <w:szCs w:val="32"/>
        </w:rPr>
        <w:t>内  容：</w:t>
      </w:r>
    </w:p>
    <w:p>
      <w:pPr>
        <w:autoSpaceDE w:val="0"/>
        <w:autoSpaceDN w:val="0"/>
        <w:adjustRightInd w:val="0"/>
        <w:spacing w:line="56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边远山区贫困程度更深，贫困范围更广，贫困人口更多，扶贫难度更大，特别是扶贫产业建设更加不易。由于交通、信息和劳动力质量相对较差，边远山区产业建设较公路沿线地区差距较大。</w:t>
      </w:r>
    </w:p>
    <w:p>
      <w:pPr>
        <w:autoSpaceDE w:val="0"/>
        <w:autoSpaceDN w:val="0"/>
        <w:adjustRightInd w:val="0"/>
        <w:spacing w:line="56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建议：加大对边远山区主导产业建设的技术指导和政策倾斜。</w:t>
      </w: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ind w:firstLine="315" w:firstLineChars="98"/>
        <w:rPr>
          <w:rFonts w:hint="eastAsia" w:ascii="仿宋_GB2312" w:eastAsia="仿宋_GB2312"/>
          <w:b/>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autoSpaceDE w:val="0"/>
        <w:autoSpaceDN w:val="0"/>
        <w:adjustRightInd w:val="0"/>
        <w:spacing w:line="560" w:lineRule="exact"/>
        <w:jc w:val="center"/>
        <w:rPr>
          <w:rFonts w:hint="eastAsia" w:ascii="仿宋_GB2312" w:eastAsia="仿宋_GB2312"/>
          <w:b/>
          <w:bCs/>
          <w:sz w:val="32"/>
          <w:szCs w:val="32"/>
        </w:rPr>
      </w:pPr>
      <w:r>
        <w:rPr>
          <w:rFonts w:hint="eastAsia" w:ascii="仿宋_GB2312" w:eastAsia="仿宋_GB2312"/>
          <w:b/>
          <w:bCs/>
          <w:sz w:val="32"/>
          <w:szCs w:val="32"/>
        </w:rPr>
        <w:t>第67号</w:t>
      </w:r>
    </w:p>
    <w:p>
      <w:pPr>
        <w:autoSpaceDE w:val="0"/>
        <w:autoSpaceDN w:val="0"/>
        <w:adjustRightInd w:val="0"/>
        <w:spacing w:line="560" w:lineRule="exact"/>
        <w:jc w:val="center"/>
        <w:rPr>
          <w:rFonts w:hint="eastAsia" w:ascii="仿宋_GB2312" w:eastAsia="仿宋_GB2312"/>
          <w:b/>
          <w:bCs/>
          <w:sz w:val="32"/>
          <w:szCs w:val="32"/>
        </w:rPr>
      </w:pPr>
    </w:p>
    <w:p>
      <w:pPr>
        <w:autoSpaceDE w:val="0"/>
        <w:autoSpaceDN w:val="0"/>
        <w:adjustRightInd w:val="0"/>
        <w:spacing w:line="560" w:lineRule="exact"/>
        <w:rPr>
          <w:rFonts w:hint="eastAsia" w:ascii="仿宋_GB2312" w:eastAsia="仿宋_GB2312"/>
          <w:bCs/>
          <w:spacing w:val="-20"/>
          <w:kern w:val="0"/>
          <w:sz w:val="32"/>
          <w:szCs w:val="32"/>
        </w:rPr>
      </w:pPr>
      <w:r>
        <w:rPr>
          <w:rFonts w:hint="eastAsia" w:ascii="仿宋_GB2312" w:eastAsia="仿宋_GB2312"/>
          <w:b/>
          <w:kern w:val="0"/>
          <w:sz w:val="32"/>
          <w:szCs w:val="32"/>
        </w:rPr>
        <w:t>事    由：</w:t>
      </w:r>
      <w:r>
        <w:rPr>
          <w:rFonts w:hint="eastAsia" w:ascii="仿宋_GB2312" w:hAnsi="宋体" w:eastAsia="仿宋_GB2312"/>
          <w:bCs/>
          <w:spacing w:val="-20"/>
          <w:kern w:val="0"/>
          <w:sz w:val="32"/>
          <w:szCs w:val="32"/>
        </w:rPr>
        <w:t>关于加强对平利高山茶叶的政策扶持和品牌宣传的建议</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领衔代表：</w:t>
      </w:r>
      <w:r>
        <w:rPr>
          <w:rFonts w:hint="eastAsia" w:ascii="仿宋_GB2312" w:hAnsi="宋体" w:eastAsia="仿宋_GB2312"/>
          <w:bCs/>
          <w:kern w:val="0"/>
          <w:sz w:val="32"/>
          <w:szCs w:val="32"/>
        </w:rPr>
        <w:t>高  英：平利县高英茶业有限公司</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吴祥义：八仙镇狮坪村        朱立志：八仙镇鸭河口村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余义华：平利县财政局        张凤宝：正阳镇张家坝村</w:t>
      </w:r>
    </w:p>
    <w:p>
      <w:pPr>
        <w:autoSpaceDE w:val="0"/>
        <w:autoSpaceDN w:val="0"/>
        <w:adjustRightInd w:val="0"/>
        <w:spacing w:line="560" w:lineRule="exact"/>
        <w:rPr>
          <w:rFonts w:hint="eastAsia" w:ascii="仿宋_GB2312" w:eastAsia="仿宋_GB2312"/>
          <w:b/>
          <w:kern w:val="0"/>
          <w:sz w:val="32"/>
          <w:szCs w:val="32"/>
        </w:rPr>
      </w:pPr>
      <w:r>
        <w:rPr>
          <w:rFonts w:hint="eastAsia" w:ascii="仿宋_GB2312" w:eastAsia="仿宋_GB2312"/>
          <w:b/>
          <w:kern w:val="0"/>
          <w:sz w:val="32"/>
          <w:szCs w:val="32"/>
        </w:rPr>
        <w:t>内  容：</w:t>
      </w:r>
    </w:p>
    <w:p>
      <w:pPr>
        <w:autoSpaceDE w:val="0"/>
        <w:autoSpaceDN w:val="0"/>
        <w:adjustRightInd w:val="0"/>
        <w:spacing w:line="56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茶叶已成为高山贫困群众产业增收的最主要产业，平利高山茶叶品质好，应作为平利的精品茶叶进行推广宣传，发挥精品效益和品牌效益，赢得市场口碑，提高市场竞争力。</w:t>
      </w:r>
    </w:p>
    <w:p>
      <w:pPr>
        <w:autoSpaceDE w:val="0"/>
        <w:autoSpaceDN w:val="0"/>
        <w:adjustRightInd w:val="0"/>
        <w:spacing w:line="56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建议：一是培育龙头企业，形成“龙头企业+农户+园区”的茶产业规模化发展模式，充分发挥龙头引领作用；二是加大政策和项目扶持力度；三是加强平利高山茶叶的品牌宣传力度。</w:t>
      </w: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ind w:firstLine="313" w:firstLineChars="98"/>
        <w:rPr>
          <w:rFonts w:hint="eastAsia" w:ascii="仿宋_GB2312" w:eastAsia="仿宋_GB2312"/>
          <w:bCs/>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autoSpaceDE w:val="0"/>
        <w:autoSpaceDN w:val="0"/>
        <w:adjustRightInd w:val="0"/>
        <w:spacing w:line="560" w:lineRule="exact"/>
        <w:jc w:val="center"/>
        <w:rPr>
          <w:rFonts w:hint="eastAsia" w:ascii="仿宋_GB2312" w:eastAsia="仿宋_GB2312"/>
          <w:b/>
          <w:bCs/>
          <w:sz w:val="32"/>
          <w:szCs w:val="32"/>
        </w:rPr>
      </w:pPr>
      <w:r>
        <w:rPr>
          <w:rFonts w:hint="eastAsia" w:ascii="仿宋_GB2312" w:eastAsia="仿宋_GB2312"/>
          <w:b/>
          <w:bCs/>
          <w:sz w:val="32"/>
          <w:szCs w:val="32"/>
        </w:rPr>
        <w:t>第68号</w:t>
      </w:r>
    </w:p>
    <w:p>
      <w:pPr>
        <w:autoSpaceDE w:val="0"/>
        <w:autoSpaceDN w:val="0"/>
        <w:adjustRightInd w:val="0"/>
        <w:spacing w:line="560" w:lineRule="exact"/>
        <w:ind w:left="1606" w:hanging="1606" w:hangingChars="500"/>
        <w:rPr>
          <w:rFonts w:hint="eastAsia" w:ascii="仿宋_GB2312" w:eastAsia="仿宋_GB2312"/>
          <w:b/>
          <w:kern w:val="0"/>
          <w:sz w:val="32"/>
          <w:szCs w:val="32"/>
        </w:rPr>
      </w:pPr>
    </w:p>
    <w:p>
      <w:pPr>
        <w:autoSpaceDE w:val="0"/>
        <w:autoSpaceDN w:val="0"/>
        <w:adjustRightInd w:val="0"/>
        <w:spacing w:line="560" w:lineRule="exact"/>
        <w:ind w:left="1606" w:hanging="1606" w:hangingChars="500"/>
        <w:rPr>
          <w:rFonts w:hint="eastAsia" w:ascii="仿宋_GB2312" w:eastAsia="仿宋_GB2312"/>
          <w:bCs/>
          <w:spacing w:val="-6"/>
          <w:kern w:val="0"/>
          <w:sz w:val="32"/>
          <w:szCs w:val="32"/>
        </w:rPr>
      </w:pPr>
      <w:r>
        <w:rPr>
          <w:rFonts w:hint="eastAsia" w:ascii="仿宋_GB2312" w:eastAsia="仿宋_GB2312"/>
          <w:b/>
          <w:kern w:val="0"/>
          <w:sz w:val="32"/>
          <w:szCs w:val="32"/>
        </w:rPr>
        <w:t>事    由：</w:t>
      </w:r>
      <w:r>
        <w:rPr>
          <w:rFonts w:hint="eastAsia" w:ascii="仿宋_GB2312" w:eastAsia="仿宋_GB2312"/>
          <w:bCs/>
          <w:kern w:val="0"/>
          <w:sz w:val="32"/>
          <w:szCs w:val="32"/>
        </w:rPr>
        <w:t>关于“给流浪留守儿童一个家”的建议</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领衔代表：</w:t>
      </w:r>
      <w:r>
        <w:rPr>
          <w:rFonts w:hint="eastAsia" w:ascii="仿宋_GB2312" w:eastAsia="仿宋_GB2312"/>
          <w:bCs/>
          <w:spacing w:val="-6"/>
          <w:kern w:val="0"/>
          <w:sz w:val="32"/>
          <w:szCs w:val="32"/>
        </w:rPr>
        <w:t>杨家芝：老县镇九年制学校</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邓  静：老县镇东河村       陈  博：西河镇中心幼儿园</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吴  军：老县镇马安山村     江慧丽：老县镇锦屏社区</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王占勇：老县镇聚雅生态园</w:t>
      </w:r>
    </w:p>
    <w:p>
      <w:pPr>
        <w:autoSpaceDE w:val="0"/>
        <w:autoSpaceDN w:val="0"/>
        <w:adjustRightInd w:val="0"/>
        <w:spacing w:line="560" w:lineRule="exact"/>
        <w:rPr>
          <w:rFonts w:hint="eastAsia" w:ascii="仿宋_GB2312" w:hAnsi="宋体" w:eastAsia="仿宋_GB2312"/>
          <w:b/>
          <w:kern w:val="0"/>
          <w:sz w:val="32"/>
          <w:szCs w:val="32"/>
        </w:rPr>
      </w:pPr>
      <w:r>
        <w:rPr>
          <w:rFonts w:hint="eastAsia" w:ascii="仿宋_GB2312" w:hAnsi="宋体" w:eastAsia="仿宋_GB2312"/>
          <w:b/>
          <w:kern w:val="0"/>
          <w:sz w:val="32"/>
          <w:szCs w:val="32"/>
        </w:rPr>
        <w:t>内  容：</w:t>
      </w:r>
    </w:p>
    <w:p>
      <w:pPr>
        <w:autoSpaceDE w:val="0"/>
        <w:autoSpaceDN w:val="0"/>
        <w:adjustRightInd w:val="0"/>
        <w:spacing w:line="560" w:lineRule="exact"/>
        <w:ind w:firstLine="640" w:firstLineChars="200"/>
        <w:rPr>
          <w:rFonts w:hint="eastAsia" w:ascii="仿宋_GB2312" w:hAnsi="宋体" w:eastAsia="仿宋_GB2312"/>
          <w:bCs/>
          <w:kern w:val="0"/>
          <w:sz w:val="32"/>
          <w:szCs w:val="32"/>
        </w:rPr>
      </w:pPr>
      <w:r>
        <w:rPr>
          <w:rFonts w:hint="eastAsia" w:ascii="仿宋_GB2312" w:hAnsi="宋体" w:eastAsia="仿宋_GB2312"/>
          <w:bCs/>
          <w:kern w:val="0"/>
          <w:sz w:val="32"/>
          <w:szCs w:val="32"/>
        </w:rPr>
        <w:t>留守儿童是我国改革开放以来国家经济社会发展中的阶段性问题，针对这一问题，党和政府已出台了一系列的服务保障措施。如：实施“寄宿制学校”、“留守儿童结对帮扶”、“私立留守儿童少儿之家”等，这些措施起到了一定的作用，但也还存在疑问：</w:t>
      </w:r>
    </w:p>
    <w:p>
      <w:pPr>
        <w:autoSpaceDE w:val="0"/>
        <w:autoSpaceDN w:val="0"/>
        <w:adjustRightInd w:val="0"/>
        <w:spacing w:line="560" w:lineRule="exact"/>
        <w:ind w:firstLine="640" w:firstLineChars="200"/>
        <w:rPr>
          <w:rFonts w:hint="eastAsia" w:ascii="仿宋_GB2312" w:hAnsi="宋体" w:eastAsia="仿宋_GB2312"/>
          <w:bCs/>
          <w:kern w:val="0"/>
          <w:sz w:val="32"/>
          <w:szCs w:val="32"/>
        </w:rPr>
      </w:pPr>
      <w:r>
        <w:rPr>
          <w:rFonts w:hint="eastAsia" w:ascii="仿宋_GB2312" w:hAnsi="宋体" w:eastAsia="仿宋_GB2312"/>
          <w:bCs/>
          <w:kern w:val="0"/>
          <w:sz w:val="32"/>
          <w:szCs w:val="32"/>
        </w:rPr>
        <w:t>1、“寄宿制学校建设工程”无法涉及到放学后周末和寒暑假的教育缺失。</w:t>
      </w:r>
    </w:p>
    <w:p>
      <w:pPr>
        <w:autoSpaceDE w:val="0"/>
        <w:autoSpaceDN w:val="0"/>
        <w:adjustRightInd w:val="0"/>
        <w:spacing w:line="560" w:lineRule="exact"/>
        <w:ind w:firstLine="640" w:firstLineChars="200"/>
        <w:rPr>
          <w:rFonts w:hint="eastAsia" w:ascii="仿宋_GB2312" w:hAnsi="宋体" w:eastAsia="仿宋_GB2312"/>
          <w:bCs/>
          <w:kern w:val="0"/>
          <w:sz w:val="32"/>
          <w:szCs w:val="32"/>
        </w:rPr>
      </w:pPr>
      <w:r>
        <w:rPr>
          <w:rFonts w:hint="eastAsia" w:ascii="仿宋_GB2312" w:hAnsi="宋体" w:eastAsia="仿宋_GB2312"/>
          <w:bCs/>
          <w:kern w:val="0"/>
          <w:sz w:val="32"/>
          <w:szCs w:val="32"/>
        </w:rPr>
        <w:t>2、“留守儿童结对帮助活动”大部分工作还停留在写在纸上，说在嘴上。</w:t>
      </w:r>
    </w:p>
    <w:p>
      <w:pPr>
        <w:autoSpaceDE w:val="0"/>
        <w:autoSpaceDN w:val="0"/>
        <w:adjustRightInd w:val="0"/>
        <w:spacing w:line="560" w:lineRule="exact"/>
        <w:ind w:firstLine="640" w:firstLineChars="200"/>
        <w:rPr>
          <w:rFonts w:hint="eastAsia" w:ascii="仿宋_GB2312" w:hAnsi="宋体" w:eastAsia="仿宋_GB2312"/>
          <w:bCs/>
          <w:kern w:val="0"/>
          <w:sz w:val="32"/>
          <w:szCs w:val="32"/>
        </w:rPr>
      </w:pPr>
      <w:r>
        <w:rPr>
          <w:rFonts w:hint="eastAsia" w:ascii="仿宋_GB2312" w:hAnsi="宋体" w:eastAsia="仿宋_GB2312"/>
          <w:bCs/>
          <w:kern w:val="0"/>
          <w:sz w:val="32"/>
          <w:szCs w:val="32"/>
        </w:rPr>
        <w:t>3、校外私立“留守儿童之家”教育理论方面知识不足，绝大部分以盈利为目的，给留守儿童家长增加了负担，效果也有待考证。</w:t>
      </w:r>
    </w:p>
    <w:p>
      <w:pPr>
        <w:autoSpaceDE w:val="0"/>
        <w:autoSpaceDN w:val="0"/>
        <w:adjustRightInd w:val="0"/>
        <w:spacing w:line="560" w:lineRule="exact"/>
        <w:ind w:firstLine="640" w:firstLineChars="200"/>
        <w:rPr>
          <w:rFonts w:hint="eastAsia" w:ascii="仿宋_GB2312" w:hAnsi="宋体" w:eastAsia="仿宋_GB2312"/>
          <w:bCs/>
          <w:kern w:val="0"/>
          <w:sz w:val="32"/>
          <w:szCs w:val="32"/>
        </w:rPr>
      </w:pPr>
      <w:r>
        <w:rPr>
          <w:rFonts w:hint="eastAsia" w:ascii="仿宋_GB2312" w:hAnsi="宋体" w:eastAsia="仿宋_GB2312"/>
          <w:bCs/>
          <w:kern w:val="0"/>
          <w:sz w:val="32"/>
          <w:szCs w:val="32"/>
        </w:rPr>
        <w:t>举例：老县九年制学校564人，双留守132人，占23%，单留守的近400人，占70.9%，其中一部分由爷奶照顾，一部分单亲还无爷奶，成“流浪”状态，拖亲戚轮流看管，责任不明确，周末乱跑、违法乱纪、偷盗、打架、生活学习习惯差，成绩跟不上，得不到健康发展，对社会未来发展造成安全隐患。</w:t>
      </w:r>
    </w:p>
    <w:p>
      <w:pPr>
        <w:autoSpaceDE w:val="0"/>
        <w:autoSpaceDN w:val="0"/>
        <w:adjustRightInd w:val="0"/>
        <w:spacing w:line="56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建议：</w:t>
      </w:r>
    </w:p>
    <w:p>
      <w:pPr>
        <w:autoSpaceDE w:val="0"/>
        <w:autoSpaceDN w:val="0"/>
        <w:adjustRightInd w:val="0"/>
        <w:spacing w:line="56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1、根据《国务院关于加强农村留守儿童关爱保护工作的意见》（国发﹝2016﹞13号），建立完善的关爱保护体系，对“无人照顾的流浪儿”留守儿童进入“留守儿童之家”，对他们放学后和放假后的时间作一个教育补充。</w:t>
      </w:r>
    </w:p>
    <w:p>
      <w:pPr>
        <w:autoSpaceDE w:val="0"/>
        <w:autoSpaceDN w:val="0"/>
        <w:adjustRightInd w:val="0"/>
        <w:spacing w:line="56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2、“留守儿童之家”工作人员必须综合素质高，懂教育，对孩子有爱心，富有正能量的积极分子，能用自己的人格魅力影响孩子，周内辅导课外作业，周末和寒暑假组织一些有意义的活动。</w:t>
      </w: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autoSpaceDE w:val="0"/>
        <w:autoSpaceDN w:val="0"/>
        <w:adjustRightInd w:val="0"/>
        <w:spacing w:line="560" w:lineRule="exact"/>
        <w:jc w:val="center"/>
        <w:rPr>
          <w:rFonts w:hint="eastAsia" w:ascii="仿宋_GB2312" w:eastAsia="仿宋_GB2312"/>
          <w:b/>
          <w:bCs/>
          <w:sz w:val="32"/>
          <w:szCs w:val="32"/>
        </w:rPr>
      </w:pPr>
      <w:r>
        <w:rPr>
          <w:rFonts w:hint="eastAsia" w:ascii="仿宋_GB2312" w:eastAsia="仿宋_GB2312"/>
          <w:b/>
          <w:bCs/>
          <w:sz w:val="32"/>
          <w:szCs w:val="32"/>
        </w:rPr>
        <w:t>第69号</w:t>
      </w:r>
    </w:p>
    <w:p>
      <w:pPr>
        <w:autoSpaceDE w:val="0"/>
        <w:autoSpaceDN w:val="0"/>
        <w:adjustRightInd w:val="0"/>
        <w:spacing w:line="560" w:lineRule="exact"/>
        <w:jc w:val="center"/>
        <w:rPr>
          <w:rFonts w:hint="eastAsia" w:ascii="仿宋_GB2312" w:eastAsia="仿宋_GB2312"/>
          <w:b/>
          <w:bCs/>
          <w:sz w:val="32"/>
          <w:szCs w:val="32"/>
        </w:rPr>
      </w:pPr>
    </w:p>
    <w:p>
      <w:pPr>
        <w:autoSpaceDE w:val="0"/>
        <w:autoSpaceDN w:val="0"/>
        <w:adjustRightInd w:val="0"/>
        <w:spacing w:line="560" w:lineRule="exact"/>
        <w:ind w:left="1606" w:hanging="1606" w:hangingChars="500"/>
        <w:rPr>
          <w:rFonts w:hint="eastAsia" w:ascii="仿宋_GB2312" w:eastAsia="仿宋_GB2312"/>
          <w:bCs/>
          <w:spacing w:val="-6"/>
          <w:kern w:val="0"/>
          <w:sz w:val="32"/>
          <w:szCs w:val="32"/>
        </w:rPr>
      </w:pPr>
      <w:r>
        <w:rPr>
          <w:rFonts w:hint="eastAsia" w:ascii="仿宋_GB2312" w:eastAsia="仿宋_GB2312"/>
          <w:b/>
          <w:kern w:val="0"/>
          <w:sz w:val="32"/>
          <w:szCs w:val="32"/>
        </w:rPr>
        <w:t>事    由：</w:t>
      </w:r>
      <w:r>
        <w:rPr>
          <w:rFonts w:hint="eastAsia" w:ascii="仿宋_GB2312" w:eastAsia="仿宋_GB2312"/>
          <w:bCs/>
          <w:spacing w:val="-6"/>
          <w:kern w:val="0"/>
          <w:sz w:val="32"/>
          <w:szCs w:val="32"/>
        </w:rPr>
        <w:t>关于安装308省道凤桥、马安山段路灯的建议</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领衔代表：</w:t>
      </w:r>
      <w:r>
        <w:rPr>
          <w:rFonts w:hint="eastAsia" w:ascii="仿宋_GB2312" w:eastAsia="仿宋_GB2312"/>
          <w:bCs/>
          <w:spacing w:val="-6"/>
          <w:kern w:val="0"/>
          <w:sz w:val="32"/>
          <w:szCs w:val="32"/>
        </w:rPr>
        <w:t>吴  军：老县镇马安山村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autoSpaceDE w:val="0"/>
        <w:autoSpaceDN w:val="0"/>
        <w:adjustRightInd w:val="0"/>
        <w:spacing w:line="560" w:lineRule="exact"/>
        <w:rPr>
          <w:rFonts w:hint="eastAsia" w:ascii="仿宋_GB2312" w:hAnsi="宋体" w:eastAsia="仿宋_GB2312"/>
          <w:kern w:val="0"/>
          <w:sz w:val="32"/>
          <w:szCs w:val="32"/>
        </w:rPr>
      </w:pPr>
      <w:r>
        <w:rPr>
          <w:rFonts w:hint="eastAsia" w:ascii="仿宋_GB2312" w:hAnsi="宋体" w:eastAsia="仿宋_GB2312"/>
          <w:kern w:val="0"/>
          <w:sz w:val="32"/>
          <w:szCs w:val="32"/>
        </w:rPr>
        <w:t>邓  静：</w:t>
      </w:r>
      <w:r>
        <w:rPr>
          <w:rFonts w:hint="eastAsia" w:ascii="仿宋_GB2312" w:hAnsi="宋体" w:eastAsia="仿宋_GB2312"/>
          <w:bCs/>
          <w:kern w:val="0"/>
          <w:sz w:val="32"/>
          <w:szCs w:val="32"/>
        </w:rPr>
        <w:t>老县镇东河村</w:t>
      </w:r>
      <w:r>
        <w:rPr>
          <w:rFonts w:hint="eastAsia" w:ascii="仿宋_GB2312" w:hAnsi="宋体" w:eastAsia="仿宋_GB2312"/>
          <w:kern w:val="0"/>
          <w:sz w:val="32"/>
          <w:szCs w:val="32"/>
        </w:rPr>
        <w:t xml:space="preserve">        江慧丽：</w:t>
      </w:r>
      <w:r>
        <w:rPr>
          <w:rFonts w:hint="eastAsia" w:ascii="仿宋_GB2312" w:hAnsi="宋体" w:eastAsia="仿宋_GB2312"/>
          <w:bCs/>
          <w:kern w:val="0"/>
          <w:sz w:val="32"/>
          <w:szCs w:val="32"/>
        </w:rPr>
        <w:t>老县镇锦屏社区</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kern w:val="0"/>
          <w:sz w:val="32"/>
          <w:szCs w:val="32"/>
        </w:rPr>
        <w:t>杨家芝：</w:t>
      </w:r>
      <w:r>
        <w:rPr>
          <w:rFonts w:hint="eastAsia" w:ascii="仿宋_GB2312" w:hAnsi="宋体" w:eastAsia="仿宋_GB2312"/>
          <w:bCs/>
          <w:kern w:val="0"/>
          <w:sz w:val="32"/>
          <w:szCs w:val="32"/>
        </w:rPr>
        <w:t>老县小学</w:t>
      </w:r>
    </w:p>
    <w:p>
      <w:pPr>
        <w:autoSpaceDE w:val="0"/>
        <w:autoSpaceDN w:val="0"/>
        <w:adjustRightInd w:val="0"/>
        <w:spacing w:line="560" w:lineRule="exact"/>
        <w:rPr>
          <w:rFonts w:hint="eastAsia" w:ascii="仿宋_GB2312" w:hAnsi="宋体" w:eastAsia="仿宋_GB2312"/>
          <w:b/>
          <w:kern w:val="0"/>
          <w:sz w:val="32"/>
          <w:szCs w:val="32"/>
        </w:rPr>
      </w:pPr>
      <w:r>
        <w:rPr>
          <w:rFonts w:hint="eastAsia" w:ascii="仿宋_GB2312" w:hAnsi="宋体" w:eastAsia="仿宋_GB2312"/>
          <w:b/>
          <w:kern w:val="0"/>
          <w:sz w:val="32"/>
          <w:szCs w:val="32"/>
        </w:rPr>
        <w:t>内  容：</w:t>
      </w:r>
    </w:p>
    <w:p>
      <w:pPr>
        <w:autoSpaceDE w:val="0"/>
        <w:autoSpaceDN w:val="0"/>
        <w:adjustRightInd w:val="0"/>
        <w:spacing w:line="560" w:lineRule="exact"/>
        <w:ind w:firstLine="640" w:firstLineChars="200"/>
        <w:rPr>
          <w:rFonts w:hint="eastAsia" w:ascii="仿宋_GB2312" w:hAnsi="宋体" w:eastAsia="仿宋_GB2312"/>
          <w:bCs/>
          <w:kern w:val="0"/>
          <w:sz w:val="32"/>
          <w:szCs w:val="32"/>
        </w:rPr>
      </w:pPr>
      <w:r>
        <w:rPr>
          <w:rFonts w:hint="eastAsia" w:ascii="仿宋_GB2312" w:hAnsi="宋体" w:eastAsia="仿宋_GB2312"/>
          <w:bCs/>
          <w:kern w:val="0"/>
          <w:sz w:val="32"/>
          <w:szCs w:val="32"/>
        </w:rPr>
        <w:t>老县凤桥至马安山全程6公里，辖600多户2400多人，以建设中国最美乡村为目标，安康界路灯全覆盖，为打好老县全域旅游基础，为辖区群众出行安全、方便，为老县全镇快速发展。</w:t>
      </w:r>
    </w:p>
    <w:p>
      <w:pPr>
        <w:autoSpaceDE w:val="0"/>
        <w:autoSpaceDN w:val="0"/>
        <w:adjustRightInd w:val="0"/>
        <w:spacing w:line="56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建议：安装老县凤桥、马安山段的路灯，方便</w:t>
      </w:r>
      <w:r>
        <w:rPr>
          <w:rFonts w:hint="eastAsia" w:ascii="仿宋_GB2312" w:hAnsi="宋体" w:eastAsia="仿宋_GB2312"/>
          <w:bCs/>
          <w:kern w:val="0"/>
          <w:sz w:val="32"/>
          <w:szCs w:val="32"/>
        </w:rPr>
        <w:t>辖区群众出行</w:t>
      </w:r>
      <w:r>
        <w:rPr>
          <w:rFonts w:hint="eastAsia" w:ascii="仿宋_GB2312" w:eastAsia="仿宋_GB2312"/>
          <w:bCs/>
          <w:kern w:val="0"/>
          <w:sz w:val="32"/>
          <w:szCs w:val="32"/>
        </w:rPr>
        <w:t>。</w:t>
      </w: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ind w:firstLine="313" w:firstLineChars="98"/>
        <w:rPr>
          <w:rFonts w:hint="eastAsia" w:ascii="仿宋_GB2312" w:eastAsia="仿宋_GB2312"/>
          <w:bCs/>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autoSpaceDE w:val="0"/>
        <w:autoSpaceDN w:val="0"/>
        <w:adjustRightInd w:val="0"/>
        <w:spacing w:line="560" w:lineRule="exact"/>
        <w:jc w:val="center"/>
        <w:rPr>
          <w:rFonts w:hint="eastAsia" w:ascii="仿宋_GB2312" w:eastAsia="仿宋_GB2312"/>
          <w:b/>
          <w:bCs/>
          <w:sz w:val="32"/>
          <w:szCs w:val="32"/>
        </w:rPr>
      </w:pPr>
      <w:r>
        <w:rPr>
          <w:rFonts w:hint="eastAsia" w:ascii="仿宋_GB2312" w:eastAsia="仿宋_GB2312"/>
          <w:b/>
          <w:bCs/>
          <w:sz w:val="32"/>
          <w:szCs w:val="32"/>
        </w:rPr>
        <w:t>第70号</w:t>
      </w:r>
    </w:p>
    <w:p>
      <w:pPr>
        <w:autoSpaceDE w:val="0"/>
        <w:autoSpaceDN w:val="0"/>
        <w:adjustRightInd w:val="0"/>
        <w:spacing w:line="560" w:lineRule="exact"/>
        <w:jc w:val="center"/>
        <w:rPr>
          <w:rFonts w:hint="eastAsia" w:ascii="仿宋_GB2312" w:eastAsia="仿宋_GB2312"/>
          <w:b/>
          <w:bCs/>
          <w:sz w:val="32"/>
          <w:szCs w:val="32"/>
        </w:rPr>
      </w:pPr>
    </w:p>
    <w:p>
      <w:pPr>
        <w:autoSpaceDE w:val="0"/>
        <w:autoSpaceDN w:val="0"/>
        <w:adjustRightInd w:val="0"/>
        <w:spacing w:line="560" w:lineRule="exact"/>
        <w:ind w:left="1456" w:hanging="1446" w:hangingChars="500"/>
        <w:rPr>
          <w:rFonts w:hint="eastAsia" w:ascii="仿宋_GB2312" w:eastAsia="仿宋_GB2312"/>
          <w:bCs/>
          <w:w w:val="90"/>
          <w:kern w:val="0"/>
          <w:sz w:val="32"/>
          <w:szCs w:val="32"/>
        </w:rPr>
      </w:pPr>
      <w:r>
        <w:rPr>
          <w:rFonts w:hint="eastAsia" w:ascii="仿宋_GB2312" w:eastAsia="仿宋_GB2312"/>
          <w:b/>
          <w:w w:val="90"/>
          <w:kern w:val="0"/>
          <w:sz w:val="32"/>
          <w:szCs w:val="32"/>
        </w:rPr>
        <w:t>事     由：</w:t>
      </w:r>
      <w:r>
        <w:rPr>
          <w:rFonts w:hint="eastAsia" w:ascii="仿宋_GB2312" w:eastAsia="仿宋_GB2312"/>
          <w:bCs/>
          <w:w w:val="90"/>
          <w:kern w:val="0"/>
          <w:sz w:val="32"/>
          <w:szCs w:val="32"/>
        </w:rPr>
        <w:t>关于加大正阳草甸景区生态环境保护和管理力度的建议</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领衔代表：</w:t>
      </w:r>
      <w:r>
        <w:rPr>
          <w:rFonts w:hint="eastAsia" w:ascii="仿宋_GB2312" w:eastAsia="仿宋_GB2312"/>
          <w:bCs/>
          <w:spacing w:val="-6"/>
          <w:kern w:val="0"/>
          <w:sz w:val="32"/>
          <w:szCs w:val="32"/>
        </w:rPr>
        <w:t>陈良学：正阳镇正阳河村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autoSpaceDE w:val="0"/>
        <w:autoSpaceDN w:val="0"/>
        <w:adjustRightInd w:val="0"/>
        <w:spacing w:line="560" w:lineRule="exact"/>
        <w:rPr>
          <w:rFonts w:hint="eastAsia" w:ascii="仿宋_GB2312" w:hAnsi="宋体" w:eastAsia="仿宋_GB2312"/>
          <w:b/>
          <w:kern w:val="0"/>
          <w:sz w:val="32"/>
          <w:szCs w:val="32"/>
        </w:rPr>
      </w:pPr>
      <w:r>
        <w:rPr>
          <w:rFonts w:hint="eastAsia" w:ascii="仿宋_GB2312" w:hAnsi="宋体" w:eastAsia="仿宋_GB2312"/>
          <w:bCs/>
          <w:kern w:val="0"/>
          <w:sz w:val="32"/>
          <w:szCs w:val="32"/>
        </w:rPr>
        <w:t>张凤宝：正阳镇张家坝村      王友华：正阳镇让河村</w:t>
      </w:r>
    </w:p>
    <w:p>
      <w:pPr>
        <w:autoSpaceDE w:val="0"/>
        <w:autoSpaceDN w:val="0"/>
        <w:adjustRightInd w:val="0"/>
        <w:spacing w:line="560" w:lineRule="exact"/>
        <w:rPr>
          <w:rFonts w:hint="eastAsia" w:ascii="仿宋_GB2312" w:hAnsi="宋体" w:eastAsia="仿宋_GB2312"/>
          <w:b/>
          <w:kern w:val="0"/>
          <w:sz w:val="32"/>
          <w:szCs w:val="32"/>
        </w:rPr>
      </w:pPr>
      <w:r>
        <w:rPr>
          <w:rFonts w:hint="eastAsia" w:ascii="仿宋_GB2312" w:hAnsi="宋体" w:eastAsia="仿宋_GB2312"/>
          <w:b/>
          <w:kern w:val="0"/>
          <w:sz w:val="32"/>
          <w:szCs w:val="32"/>
        </w:rPr>
        <w:t>内  容：</w:t>
      </w:r>
    </w:p>
    <w:p>
      <w:pPr>
        <w:autoSpaceDE w:val="0"/>
        <w:autoSpaceDN w:val="0"/>
        <w:adjustRightInd w:val="0"/>
        <w:spacing w:line="560" w:lineRule="exact"/>
        <w:ind w:firstLine="640" w:firstLineChars="200"/>
        <w:rPr>
          <w:rFonts w:hint="eastAsia" w:ascii="仿宋_GB2312" w:hAnsi="宋体" w:eastAsia="仿宋_GB2312"/>
          <w:bCs/>
          <w:kern w:val="0"/>
          <w:sz w:val="32"/>
          <w:szCs w:val="32"/>
        </w:rPr>
      </w:pPr>
      <w:r>
        <w:rPr>
          <w:rFonts w:hint="eastAsia" w:ascii="仿宋_GB2312" w:hAnsi="宋体" w:eastAsia="仿宋_GB2312"/>
          <w:bCs/>
          <w:kern w:val="0"/>
          <w:sz w:val="32"/>
          <w:szCs w:val="32"/>
        </w:rPr>
        <w:t>今年，正阳康养小镇建设写进了政府工作报告，正阳旅游纳入全县全域旅游的大盘子，正阳草甸风景区旅游资源开发在即，必须高度重视生态环境保护和管理服务。</w:t>
      </w:r>
    </w:p>
    <w:p>
      <w:pPr>
        <w:autoSpaceDE w:val="0"/>
        <w:autoSpaceDN w:val="0"/>
        <w:adjustRightInd w:val="0"/>
        <w:spacing w:line="56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建议：一是</w:t>
      </w:r>
      <w:r>
        <w:rPr>
          <w:rFonts w:hint="eastAsia" w:ascii="仿宋_GB2312" w:hAnsi="宋体" w:eastAsia="仿宋_GB2312"/>
          <w:bCs/>
          <w:kern w:val="0"/>
          <w:sz w:val="32"/>
          <w:szCs w:val="32"/>
        </w:rPr>
        <w:t>建立草甸景区的管理服务机构，明确人员，落实保护和管理责任；二是</w:t>
      </w:r>
      <w:r>
        <w:rPr>
          <w:rFonts w:hint="eastAsia" w:ascii="仿宋_GB2312" w:eastAsia="仿宋_GB2312"/>
          <w:bCs/>
          <w:kern w:val="0"/>
          <w:sz w:val="32"/>
          <w:szCs w:val="32"/>
        </w:rPr>
        <w:t>加大对环保基础设施的配套建设，坚决守住绿水青山的环境底线；三是加强协调服务，做好“康养小镇”项目建设的援建工作。</w:t>
      </w: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ind w:firstLine="313" w:firstLineChars="98"/>
        <w:rPr>
          <w:rFonts w:hint="eastAsia" w:ascii="仿宋_GB2312" w:eastAsia="仿宋_GB2312"/>
          <w:bCs/>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autoSpaceDE w:val="0"/>
        <w:autoSpaceDN w:val="0"/>
        <w:adjustRightInd w:val="0"/>
        <w:spacing w:line="560" w:lineRule="exact"/>
        <w:jc w:val="center"/>
        <w:rPr>
          <w:rFonts w:hint="eastAsia" w:ascii="仿宋_GB2312" w:eastAsia="仿宋_GB2312"/>
          <w:b/>
          <w:bCs/>
          <w:sz w:val="32"/>
          <w:szCs w:val="32"/>
        </w:rPr>
      </w:pPr>
      <w:r>
        <w:rPr>
          <w:rFonts w:hint="eastAsia" w:ascii="仿宋_GB2312" w:eastAsia="仿宋_GB2312"/>
          <w:b/>
          <w:bCs/>
          <w:sz w:val="32"/>
          <w:szCs w:val="32"/>
        </w:rPr>
        <w:t>第71号</w:t>
      </w:r>
    </w:p>
    <w:p>
      <w:pPr>
        <w:autoSpaceDE w:val="0"/>
        <w:autoSpaceDN w:val="0"/>
        <w:adjustRightInd w:val="0"/>
        <w:spacing w:line="560" w:lineRule="exact"/>
        <w:jc w:val="center"/>
        <w:rPr>
          <w:rFonts w:hint="eastAsia" w:ascii="仿宋_GB2312" w:eastAsia="仿宋_GB2312"/>
          <w:b/>
          <w:bCs/>
          <w:sz w:val="32"/>
          <w:szCs w:val="32"/>
        </w:rPr>
      </w:pPr>
    </w:p>
    <w:p>
      <w:pPr>
        <w:autoSpaceDE w:val="0"/>
        <w:autoSpaceDN w:val="0"/>
        <w:adjustRightInd w:val="0"/>
        <w:spacing w:line="560" w:lineRule="exact"/>
        <w:ind w:left="1606" w:hanging="1606" w:hangingChars="500"/>
        <w:rPr>
          <w:rFonts w:hint="eastAsia" w:ascii="仿宋_GB2312" w:eastAsia="仿宋_GB2312"/>
          <w:bCs/>
          <w:spacing w:val="-6"/>
          <w:kern w:val="0"/>
          <w:sz w:val="32"/>
          <w:szCs w:val="32"/>
        </w:rPr>
      </w:pPr>
      <w:r>
        <w:rPr>
          <w:rFonts w:hint="eastAsia" w:ascii="仿宋_GB2312" w:eastAsia="仿宋_GB2312"/>
          <w:b/>
          <w:kern w:val="0"/>
          <w:sz w:val="32"/>
          <w:szCs w:val="32"/>
        </w:rPr>
        <w:t>事    由：</w:t>
      </w:r>
      <w:r>
        <w:rPr>
          <w:rFonts w:hint="eastAsia" w:ascii="仿宋_GB2312" w:eastAsia="仿宋_GB2312"/>
          <w:bCs/>
          <w:spacing w:val="-6"/>
          <w:kern w:val="0"/>
          <w:sz w:val="32"/>
          <w:szCs w:val="32"/>
        </w:rPr>
        <w:t>关于加强对“三变”改革财政配股资金和村互助资</w:t>
      </w:r>
    </w:p>
    <w:p>
      <w:pPr>
        <w:autoSpaceDE w:val="0"/>
        <w:autoSpaceDN w:val="0"/>
        <w:adjustRightInd w:val="0"/>
        <w:spacing w:line="560" w:lineRule="exact"/>
        <w:ind w:left="1539" w:leftChars="733"/>
        <w:rPr>
          <w:rFonts w:hint="eastAsia" w:ascii="仿宋_GB2312" w:eastAsia="仿宋_GB2312"/>
          <w:bCs/>
          <w:spacing w:val="-6"/>
          <w:kern w:val="0"/>
          <w:sz w:val="32"/>
          <w:szCs w:val="32"/>
        </w:rPr>
      </w:pPr>
      <w:r>
        <w:rPr>
          <w:rFonts w:hint="eastAsia" w:ascii="仿宋_GB2312" w:eastAsia="仿宋_GB2312"/>
          <w:bCs/>
          <w:spacing w:val="-6"/>
          <w:kern w:val="0"/>
          <w:sz w:val="32"/>
          <w:szCs w:val="32"/>
        </w:rPr>
        <w:t>金协会资金管理使用的建议</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领衔代表：</w:t>
      </w:r>
      <w:r>
        <w:rPr>
          <w:rFonts w:hint="eastAsia" w:ascii="仿宋_GB2312" w:eastAsia="仿宋_GB2312"/>
          <w:bCs/>
          <w:spacing w:val="-6"/>
          <w:kern w:val="0"/>
          <w:sz w:val="32"/>
          <w:szCs w:val="32"/>
        </w:rPr>
        <w:t>陈  平</w:t>
      </w:r>
      <w:r>
        <w:rPr>
          <w:rFonts w:hint="eastAsia" w:ascii="仿宋_GB2312" w:hAnsi="宋体" w:eastAsia="仿宋_GB2312"/>
          <w:bCs/>
          <w:kern w:val="0"/>
          <w:sz w:val="32"/>
          <w:szCs w:val="32"/>
        </w:rPr>
        <w:t>：农商银行</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张凤宝：正阳镇张家坝村        王友华：正阳镇让河村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 xml:space="preserve">陈良学：正阳镇正阳河村       </w:t>
      </w:r>
    </w:p>
    <w:p>
      <w:pPr>
        <w:autoSpaceDE w:val="0"/>
        <w:autoSpaceDN w:val="0"/>
        <w:adjustRightInd w:val="0"/>
        <w:spacing w:line="560" w:lineRule="exact"/>
        <w:rPr>
          <w:rFonts w:hint="eastAsia" w:ascii="仿宋_GB2312" w:hAnsi="宋体" w:eastAsia="仿宋_GB2312"/>
          <w:b/>
          <w:kern w:val="0"/>
          <w:sz w:val="32"/>
          <w:szCs w:val="32"/>
        </w:rPr>
      </w:pPr>
      <w:r>
        <w:rPr>
          <w:rFonts w:hint="eastAsia" w:ascii="仿宋_GB2312" w:hAnsi="宋体" w:eastAsia="仿宋_GB2312"/>
          <w:b/>
          <w:kern w:val="0"/>
          <w:sz w:val="32"/>
          <w:szCs w:val="32"/>
        </w:rPr>
        <w:t>内  容：</w:t>
      </w:r>
    </w:p>
    <w:p>
      <w:pPr>
        <w:autoSpaceDE w:val="0"/>
        <w:autoSpaceDN w:val="0"/>
        <w:adjustRightInd w:val="0"/>
        <w:spacing w:line="560" w:lineRule="exact"/>
        <w:ind w:firstLine="640" w:firstLineChars="200"/>
        <w:rPr>
          <w:rFonts w:hint="eastAsia" w:ascii="仿宋_GB2312" w:hAnsi="宋体" w:eastAsia="仿宋_GB2312"/>
          <w:bCs/>
          <w:kern w:val="0"/>
          <w:sz w:val="32"/>
          <w:szCs w:val="32"/>
        </w:rPr>
      </w:pPr>
      <w:r>
        <w:rPr>
          <w:rFonts w:hint="eastAsia" w:ascii="仿宋_GB2312" w:hAnsi="宋体" w:eastAsia="仿宋_GB2312"/>
          <w:bCs/>
          <w:kern w:val="0"/>
          <w:sz w:val="32"/>
          <w:szCs w:val="32"/>
        </w:rPr>
        <w:t>目前，全县大部分村都成立了村互助资金协会和村级股份经济合作社，由于村镇缺少专业金融人才的规范管理，导致出现了一些问题。为发挥配股资金和互助资金的作用，避免后期出现较大的问题。</w:t>
      </w:r>
    </w:p>
    <w:p>
      <w:pPr>
        <w:autoSpaceDE w:val="0"/>
        <w:autoSpaceDN w:val="0"/>
        <w:adjustRightInd w:val="0"/>
        <w:spacing w:line="56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建议：成立专业人员组成指导组，加强对各村财政配股资金和互助资金的管理使用的指导，切实加强管理。</w:t>
      </w: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ind w:firstLine="313" w:firstLineChars="98"/>
        <w:rPr>
          <w:rFonts w:hint="eastAsia" w:ascii="仿宋_GB2312" w:eastAsia="仿宋_GB2312"/>
          <w:bCs/>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autoSpaceDE w:val="0"/>
        <w:autoSpaceDN w:val="0"/>
        <w:adjustRightInd w:val="0"/>
        <w:spacing w:line="560" w:lineRule="exact"/>
        <w:jc w:val="center"/>
        <w:rPr>
          <w:rFonts w:hint="eastAsia" w:ascii="仿宋_GB2312" w:eastAsia="仿宋_GB2312"/>
          <w:b/>
          <w:bCs/>
          <w:sz w:val="32"/>
          <w:szCs w:val="32"/>
        </w:rPr>
      </w:pPr>
      <w:r>
        <w:rPr>
          <w:rFonts w:hint="eastAsia" w:ascii="仿宋_GB2312" w:eastAsia="仿宋_GB2312"/>
          <w:b/>
          <w:bCs/>
          <w:sz w:val="32"/>
          <w:szCs w:val="32"/>
        </w:rPr>
        <w:t>第72号</w:t>
      </w:r>
    </w:p>
    <w:p>
      <w:pPr>
        <w:spacing w:line="560" w:lineRule="exact"/>
        <w:rPr>
          <w:rFonts w:hint="eastAsia"/>
        </w:rPr>
      </w:pPr>
    </w:p>
    <w:p>
      <w:pPr>
        <w:autoSpaceDE w:val="0"/>
        <w:autoSpaceDN w:val="0"/>
        <w:adjustRightInd w:val="0"/>
        <w:spacing w:line="560" w:lineRule="exact"/>
        <w:rPr>
          <w:rFonts w:hint="eastAsia" w:ascii="仿宋_GB2312" w:eastAsia="仿宋_GB2312"/>
          <w:bCs/>
          <w:spacing w:val="-6"/>
          <w:kern w:val="0"/>
          <w:sz w:val="32"/>
          <w:szCs w:val="32"/>
        </w:rPr>
      </w:pPr>
      <w:r>
        <w:rPr>
          <w:rFonts w:hint="eastAsia" w:ascii="仿宋_GB2312" w:eastAsia="仿宋_GB2312"/>
          <w:b/>
          <w:kern w:val="0"/>
          <w:sz w:val="32"/>
          <w:szCs w:val="32"/>
        </w:rPr>
        <w:t>事    由：</w:t>
      </w:r>
      <w:r>
        <w:rPr>
          <w:rFonts w:hint="eastAsia" w:ascii="仿宋_GB2312" w:eastAsia="仿宋_GB2312"/>
          <w:bCs/>
          <w:spacing w:val="-6"/>
          <w:kern w:val="0"/>
          <w:sz w:val="32"/>
          <w:szCs w:val="32"/>
        </w:rPr>
        <w:t>关于加强治安监控系统建设的建议</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领衔代表：</w:t>
      </w:r>
      <w:r>
        <w:rPr>
          <w:rFonts w:hint="eastAsia" w:ascii="仿宋_GB2312" w:hAnsi="宋体" w:eastAsia="仿宋_GB2312"/>
          <w:bCs/>
          <w:kern w:val="0"/>
          <w:sz w:val="32"/>
          <w:szCs w:val="32"/>
        </w:rPr>
        <w:t>关付军：县人大法工委</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魏  兵：</w:t>
      </w:r>
      <w:r>
        <w:rPr>
          <w:rFonts w:hint="eastAsia" w:ascii="仿宋_GB2312" w:hAnsi="宋体" w:eastAsia="仿宋_GB2312"/>
          <w:bCs/>
          <w:kern w:val="0"/>
          <w:sz w:val="32"/>
          <w:szCs w:val="32"/>
          <w:lang w:eastAsia="zh-CN"/>
        </w:rPr>
        <w:t>县人大常委会办公室</w:t>
      </w:r>
      <w:r>
        <w:rPr>
          <w:rFonts w:hint="eastAsia" w:ascii="仿宋_GB2312" w:hAnsi="宋体" w:eastAsia="仿宋_GB2312"/>
          <w:bCs/>
          <w:kern w:val="0"/>
          <w:sz w:val="32"/>
          <w:szCs w:val="32"/>
        </w:rPr>
        <w:t xml:space="preserve">       杨春贵：县人大人代委</w:t>
      </w:r>
    </w:p>
    <w:p>
      <w:pPr>
        <w:autoSpaceDE w:val="0"/>
        <w:autoSpaceDN w:val="0"/>
        <w:adjustRightInd w:val="0"/>
        <w:spacing w:line="560" w:lineRule="exact"/>
        <w:rPr>
          <w:rFonts w:hint="eastAsia" w:ascii="仿宋_GB2312" w:eastAsia="仿宋_GB2312"/>
          <w:b/>
          <w:kern w:val="0"/>
          <w:sz w:val="32"/>
          <w:szCs w:val="32"/>
        </w:rPr>
      </w:pPr>
      <w:r>
        <w:rPr>
          <w:rFonts w:hint="eastAsia" w:ascii="仿宋_GB2312" w:eastAsia="仿宋_GB2312"/>
          <w:b/>
          <w:kern w:val="0"/>
          <w:sz w:val="32"/>
          <w:szCs w:val="32"/>
        </w:rPr>
        <w:t>内  容：</w:t>
      </w:r>
    </w:p>
    <w:p>
      <w:pPr>
        <w:autoSpaceDE w:val="0"/>
        <w:autoSpaceDN w:val="0"/>
        <w:adjustRightInd w:val="0"/>
        <w:spacing w:line="56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我县基本形成了覆盖城乡的电子监控系统，技防布控能力有所提高，社会治安掌控力和群众安全感上升，两抢一盗案件下降，社会管理环境得到了改善，治安状况明显好转，得到了广大群众的认可。但还有盲点和欠缺，除主要街道和新建社区外，县城的背街小巷还有一部分没有安装公共监控系统，有的地方虽有监控系统，但位置不合理作用不明显，有的行道树影响了监控的视线范围，有的探头老化覆盖范围不全配置不高，在夜晚或阴雨天气照明不足的条件下，监控图像不够清晰，治安防护功能差。</w:t>
      </w:r>
    </w:p>
    <w:p>
      <w:pPr>
        <w:autoSpaceDE w:val="0"/>
        <w:autoSpaceDN w:val="0"/>
        <w:adjustRightInd w:val="0"/>
        <w:spacing w:line="56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建议：一是对原有已损坏移位和效果欠佳的视频探头尽快进行维修和升级改造。对县城的背街小巷还有一部分没有安装公共监控系统的及时规划并进行安装；二是要充分认识新形势下智能监控防控体系建设对维护社会稳定，保障人民群众生命财产安全的重要性，用好用足各项政策，积极争取雪亮工程的项目投入，加大工作推进力度，强化工作措施，全力推进智能防控系统规范化建设。</w:t>
      </w:r>
    </w:p>
    <w:p>
      <w:pPr>
        <w:autoSpaceDE w:val="0"/>
        <w:autoSpaceDN w:val="0"/>
        <w:adjustRightInd w:val="0"/>
        <w:spacing w:line="560" w:lineRule="exact"/>
        <w:ind w:firstLine="640" w:firstLineChars="200"/>
        <w:rPr>
          <w:rFonts w:hint="eastAsia" w:ascii="仿宋_GB2312" w:eastAsia="仿宋_GB2312"/>
          <w:bCs/>
          <w:kern w:val="0"/>
          <w:sz w:val="32"/>
          <w:szCs w:val="32"/>
        </w:rPr>
      </w:pPr>
    </w:p>
    <w:p>
      <w:pPr>
        <w:autoSpaceDE w:val="0"/>
        <w:autoSpaceDN w:val="0"/>
        <w:adjustRightInd w:val="0"/>
        <w:spacing w:line="560" w:lineRule="exact"/>
        <w:ind w:firstLine="640" w:firstLineChars="200"/>
        <w:rPr>
          <w:rFonts w:hint="eastAsia" w:ascii="仿宋_GB2312" w:eastAsia="仿宋_GB2312"/>
          <w:bCs/>
          <w:kern w:val="0"/>
          <w:sz w:val="32"/>
          <w:szCs w:val="32"/>
        </w:rPr>
      </w:pPr>
    </w:p>
    <w:p>
      <w:pPr>
        <w:autoSpaceDE w:val="0"/>
        <w:autoSpaceDN w:val="0"/>
        <w:adjustRightInd w:val="0"/>
        <w:spacing w:line="560" w:lineRule="exact"/>
        <w:ind w:firstLine="640" w:firstLineChars="200"/>
        <w:rPr>
          <w:rFonts w:hint="eastAsia" w:ascii="仿宋_GB2312" w:eastAsia="仿宋_GB2312"/>
          <w:bCs/>
          <w:kern w:val="0"/>
          <w:sz w:val="32"/>
          <w:szCs w:val="32"/>
        </w:rPr>
      </w:pPr>
    </w:p>
    <w:p>
      <w:pPr>
        <w:autoSpaceDE w:val="0"/>
        <w:autoSpaceDN w:val="0"/>
        <w:adjustRightInd w:val="0"/>
        <w:spacing w:line="560" w:lineRule="exact"/>
        <w:ind w:firstLine="640" w:firstLineChars="200"/>
        <w:rPr>
          <w:rFonts w:hint="eastAsia" w:ascii="仿宋_GB2312" w:eastAsia="仿宋_GB2312"/>
          <w:bCs/>
          <w:kern w:val="0"/>
          <w:sz w:val="32"/>
          <w:szCs w:val="32"/>
        </w:rPr>
      </w:pPr>
    </w:p>
    <w:p>
      <w:pPr>
        <w:autoSpaceDE w:val="0"/>
        <w:autoSpaceDN w:val="0"/>
        <w:adjustRightInd w:val="0"/>
        <w:spacing w:line="560" w:lineRule="exact"/>
        <w:ind w:firstLine="640" w:firstLineChars="200"/>
        <w:rPr>
          <w:rFonts w:hint="eastAsia" w:ascii="仿宋_GB2312" w:eastAsia="仿宋_GB2312"/>
          <w:bCs/>
          <w:kern w:val="0"/>
          <w:sz w:val="32"/>
          <w:szCs w:val="32"/>
        </w:rPr>
      </w:pPr>
    </w:p>
    <w:p>
      <w:pPr>
        <w:autoSpaceDE w:val="0"/>
        <w:autoSpaceDN w:val="0"/>
        <w:adjustRightInd w:val="0"/>
        <w:spacing w:line="560" w:lineRule="exact"/>
        <w:ind w:firstLine="640" w:firstLineChars="200"/>
        <w:rPr>
          <w:rFonts w:hint="eastAsia" w:ascii="仿宋_GB2312" w:eastAsia="仿宋_GB2312"/>
          <w:bCs/>
          <w:kern w:val="0"/>
          <w:sz w:val="32"/>
          <w:szCs w:val="32"/>
        </w:rPr>
      </w:pPr>
    </w:p>
    <w:p>
      <w:pPr>
        <w:autoSpaceDE w:val="0"/>
        <w:autoSpaceDN w:val="0"/>
        <w:adjustRightInd w:val="0"/>
        <w:spacing w:line="560" w:lineRule="exact"/>
        <w:ind w:firstLine="640" w:firstLineChars="200"/>
        <w:rPr>
          <w:rFonts w:hint="eastAsia" w:ascii="仿宋_GB2312" w:eastAsia="仿宋_GB2312"/>
          <w:bCs/>
          <w:kern w:val="0"/>
          <w:sz w:val="32"/>
          <w:szCs w:val="32"/>
        </w:rPr>
      </w:pPr>
    </w:p>
    <w:p>
      <w:pPr>
        <w:autoSpaceDE w:val="0"/>
        <w:autoSpaceDN w:val="0"/>
        <w:adjustRightInd w:val="0"/>
        <w:spacing w:line="560" w:lineRule="exact"/>
        <w:ind w:firstLine="640" w:firstLineChars="200"/>
        <w:rPr>
          <w:rFonts w:hint="eastAsia" w:ascii="仿宋_GB2312" w:eastAsia="仿宋_GB2312"/>
          <w:bCs/>
          <w:kern w:val="0"/>
          <w:sz w:val="32"/>
          <w:szCs w:val="32"/>
        </w:rPr>
      </w:pPr>
    </w:p>
    <w:p>
      <w:pPr>
        <w:autoSpaceDE w:val="0"/>
        <w:autoSpaceDN w:val="0"/>
        <w:adjustRightInd w:val="0"/>
        <w:spacing w:line="560" w:lineRule="exact"/>
        <w:ind w:firstLine="640" w:firstLineChars="200"/>
        <w:rPr>
          <w:rFonts w:hint="eastAsia" w:ascii="仿宋_GB2312" w:eastAsia="仿宋_GB2312"/>
          <w:bCs/>
          <w:kern w:val="0"/>
          <w:sz w:val="32"/>
          <w:szCs w:val="32"/>
        </w:rPr>
      </w:pPr>
    </w:p>
    <w:p>
      <w:pPr>
        <w:autoSpaceDE w:val="0"/>
        <w:autoSpaceDN w:val="0"/>
        <w:adjustRightInd w:val="0"/>
        <w:spacing w:line="560" w:lineRule="exact"/>
        <w:ind w:firstLine="640" w:firstLineChars="200"/>
        <w:rPr>
          <w:rFonts w:hint="eastAsia" w:ascii="仿宋_GB2312" w:eastAsia="仿宋_GB2312"/>
          <w:bCs/>
          <w:kern w:val="0"/>
          <w:sz w:val="32"/>
          <w:szCs w:val="32"/>
        </w:rPr>
      </w:pPr>
    </w:p>
    <w:p>
      <w:pPr>
        <w:autoSpaceDE w:val="0"/>
        <w:autoSpaceDN w:val="0"/>
        <w:adjustRightInd w:val="0"/>
        <w:spacing w:line="560" w:lineRule="exact"/>
        <w:ind w:firstLine="640" w:firstLineChars="200"/>
        <w:rPr>
          <w:rFonts w:hint="eastAsia" w:ascii="仿宋_GB2312" w:eastAsia="仿宋_GB2312"/>
          <w:bCs/>
          <w:kern w:val="0"/>
          <w:sz w:val="32"/>
          <w:szCs w:val="32"/>
        </w:rPr>
      </w:pPr>
    </w:p>
    <w:p>
      <w:pPr>
        <w:autoSpaceDE w:val="0"/>
        <w:autoSpaceDN w:val="0"/>
        <w:adjustRightInd w:val="0"/>
        <w:spacing w:line="560" w:lineRule="exact"/>
        <w:ind w:firstLine="640" w:firstLineChars="200"/>
        <w:rPr>
          <w:rFonts w:hint="eastAsia" w:ascii="仿宋_GB2312" w:eastAsia="仿宋_GB2312"/>
          <w:bCs/>
          <w:kern w:val="0"/>
          <w:sz w:val="32"/>
          <w:szCs w:val="32"/>
        </w:rPr>
      </w:pPr>
    </w:p>
    <w:p>
      <w:pPr>
        <w:autoSpaceDE w:val="0"/>
        <w:autoSpaceDN w:val="0"/>
        <w:adjustRightInd w:val="0"/>
        <w:spacing w:line="560" w:lineRule="exact"/>
        <w:ind w:firstLine="640" w:firstLineChars="200"/>
        <w:rPr>
          <w:rFonts w:hint="eastAsia" w:ascii="仿宋_GB2312" w:eastAsia="仿宋_GB2312"/>
          <w:bCs/>
          <w:kern w:val="0"/>
          <w:sz w:val="32"/>
          <w:szCs w:val="32"/>
        </w:rPr>
      </w:pPr>
    </w:p>
    <w:p>
      <w:pPr>
        <w:autoSpaceDE w:val="0"/>
        <w:autoSpaceDN w:val="0"/>
        <w:adjustRightInd w:val="0"/>
        <w:spacing w:line="560" w:lineRule="exact"/>
        <w:ind w:firstLine="640" w:firstLineChars="200"/>
        <w:rPr>
          <w:rFonts w:hint="eastAsia" w:ascii="仿宋_GB2312" w:eastAsia="仿宋_GB2312"/>
          <w:bCs/>
          <w:kern w:val="0"/>
          <w:sz w:val="32"/>
          <w:szCs w:val="32"/>
        </w:rPr>
      </w:pPr>
    </w:p>
    <w:p>
      <w:pPr>
        <w:autoSpaceDE w:val="0"/>
        <w:autoSpaceDN w:val="0"/>
        <w:adjustRightInd w:val="0"/>
        <w:spacing w:line="560" w:lineRule="exact"/>
        <w:ind w:firstLine="640" w:firstLineChars="200"/>
        <w:rPr>
          <w:rFonts w:hint="eastAsia" w:ascii="仿宋_GB2312" w:eastAsia="仿宋_GB2312"/>
          <w:bCs/>
          <w:kern w:val="0"/>
          <w:sz w:val="32"/>
          <w:szCs w:val="32"/>
        </w:rPr>
      </w:pPr>
    </w:p>
    <w:p>
      <w:pPr>
        <w:autoSpaceDE w:val="0"/>
        <w:autoSpaceDN w:val="0"/>
        <w:adjustRightInd w:val="0"/>
        <w:spacing w:line="560" w:lineRule="exact"/>
        <w:ind w:firstLine="640" w:firstLineChars="200"/>
        <w:rPr>
          <w:rFonts w:hint="eastAsia" w:ascii="仿宋_GB2312" w:eastAsia="仿宋_GB2312"/>
          <w:bCs/>
          <w:kern w:val="0"/>
          <w:sz w:val="32"/>
          <w:szCs w:val="32"/>
        </w:rPr>
      </w:pPr>
    </w:p>
    <w:p>
      <w:pPr>
        <w:autoSpaceDE w:val="0"/>
        <w:autoSpaceDN w:val="0"/>
        <w:adjustRightInd w:val="0"/>
        <w:spacing w:line="560" w:lineRule="exact"/>
        <w:ind w:firstLine="640" w:firstLineChars="200"/>
        <w:rPr>
          <w:rFonts w:hint="eastAsia" w:ascii="仿宋_GB2312" w:eastAsia="仿宋_GB2312"/>
          <w:bCs/>
          <w:kern w:val="0"/>
          <w:sz w:val="32"/>
          <w:szCs w:val="32"/>
        </w:rPr>
      </w:pPr>
    </w:p>
    <w:p>
      <w:pPr>
        <w:autoSpaceDE w:val="0"/>
        <w:autoSpaceDN w:val="0"/>
        <w:adjustRightInd w:val="0"/>
        <w:spacing w:line="560" w:lineRule="exact"/>
        <w:ind w:firstLine="640" w:firstLineChars="200"/>
        <w:rPr>
          <w:rFonts w:hint="eastAsia" w:ascii="仿宋_GB2312" w:eastAsia="仿宋_GB2312"/>
          <w:bCs/>
          <w:kern w:val="0"/>
          <w:sz w:val="32"/>
          <w:szCs w:val="32"/>
        </w:rPr>
      </w:pPr>
    </w:p>
    <w:p>
      <w:pPr>
        <w:autoSpaceDE w:val="0"/>
        <w:autoSpaceDN w:val="0"/>
        <w:adjustRightInd w:val="0"/>
        <w:spacing w:line="560" w:lineRule="exact"/>
        <w:ind w:firstLine="640" w:firstLineChars="200"/>
        <w:rPr>
          <w:rFonts w:hint="eastAsia" w:ascii="仿宋_GB2312" w:eastAsia="仿宋_GB2312"/>
          <w:bCs/>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autoSpaceDE w:val="0"/>
        <w:autoSpaceDN w:val="0"/>
        <w:adjustRightInd w:val="0"/>
        <w:spacing w:line="560" w:lineRule="exact"/>
        <w:jc w:val="center"/>
        <w:rPr>
          <w:rFonts w:hint="eastAsia" w:ascii="仿宋_GB2312" w:eastAsia="仿宋_GB2312"/>
          <w:b/>
          <w:bCs/>
          <w:sz w:val="32"/>
          <w:szCs w:val="32"/>
        </w:rPr>
      </w:pPr>
      <w:r>
        <w:rPr>
          <w:rFonts w:hint="eastAsia" w:ascii="仿宋_GB2312" w:eastAsia="仿宋_GB2312"/>
          <w:b/>
          <w:bCs/>
          <w:sz w:val="32"/>
          <w:szCs w:val="32"/>
        </w:rPr>
        <w:t>第73号</w:t>
      </w:r>
    </w:p>
    <w:p>
      <w:pPr>
        <w:autoSpaceDE w:val="0"/>
        <w:autoSpaceDN w:val="0"/>
        <w:adjustRightInd w:val="0"/>
        <w:spacing w:line="560" w:lineRule="exact"/>
        <w:jc w:val="center"/>
        <w:rPr>
          <w:rFonts w:hint="eastAsia" w:ascii="仿宋_GB2312" w:eastAsia="仿宋_GB2312"/>
          <w:b/>
          <w:bCs/>
          <w:sz w:val="32"/>
          <w:szCs w:val="32"/>
        </w:rPr>
      </w:pPr>
    </w:p>
    <w:p>
      <w:pPr>
        <w:autoSpaceDE w:val="0"/>
        <w:autoSpaceDN w:val="0"/>
        <w:adjustRightInd w:val="0"/>
        <w:spacing w:line="560" w:lineRule="exact"/>
        <w:ind w:left="1606" w:hanging="1606" w:hangingChars="500"/>
        <w:rPr>
          <w:rFonts w:hint="eastAsia" w:ascii="仿宋_GB2312" w:eastAsia="仿宋_GB2312"/>
          <w:bCs/>
          <w:spacing w:val="-6"/>
          <w:kern w:val="0"/>
          <w:sz w:val="32"/>
          <w:szCs w:val="32"/>
        </w:rPr>
      </w:pPr>
      <w:r>
        <w:rPr>
          <w:rFonts w:hint="eastAsia" w:ascii="仿宋_GB2312" w:eastAsia="仿宋_GB2312"/>
          <w:b/>
          <w:kern w:val="0"/>
          <w:sz w:val="32"/>
          <w:szCs w:val="32"/>
        </w:rPr>
        <w:t>事    由：</w:t>
      </w:r>
      <w:r>
        <w:rPr>
          <w:rFonts w:hint="eastAsia" w:ascii="仿宋_GB2312" w:eastAsia="仿宋_GB2312"/>
          <w:bCs/>
          <w:spacing w:val="-6"/>
          <w:kern w:val="0"/>
          <w:sz w:val="32"/>
          <w:szCs w:val="32"/>
        </w:rPr>
        <w:t>关于解决非贫困村驻村工作经费的建议</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领衔代表：</w:t>
      </w:r>
      <w:r>
        <w:rPr>
          <w:rFonts w:hint="eastAsia" w:ascii="仿宋_GB2312" w:eastAsia="仿宋_GB2312"/>
          <w:bCs/>
          <w:spacing w:val="-6"/>
          <w:kern w:val="0"/>
          <w:sz w:val="32"/>
          <w:szCs w:val="32"/>
        </w:rPr>
        <w:t>吴祥义：八仙镇狮坪村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朱立志：八仙镇鸭河口村      柯玉东：八仙镇花园岭村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吴全平：八仙镇号房坪村      李宏英：八仙镇中心小学</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陈晓燕：八仙中心医院        陈  环：八仙镇松树庙村</w:t>
      </w:r>
    </w:p>
    <w:p>
      <w:pPr>
        <w:autoSpaceDE w:val="0"/>
        <w:autoSpaceDN w:val="0"/>
        <w:adjustRightInd w:val="0"/>
        <w:spacing w:line="560" w:lineRule="exact"/>
        <w:rPr>
          <w:rFonts w:hint="eastAsia" w:ascii="仿宋_GB2312" w:hAnsi="宋体" w:eastAsia="仿宋_GB2312"/>
          <w:b/>
          <w:kern w:val="0"/>
          <w:sz w:val="32"/>
          <w:szCs w:val="32"/>
        </w:rPr>
      </w:pPr>
      <w:r>
        <w:rPr>
          <w:rFonts w:hint="eastAsia" w:ascii="仿宋_GB2312" w:hAnsi="宋体" w:eastAsia="仿宋_GB2312"/>
          <w:b/>
          <w:kern w:val="0"/>
          <w:sz w:val="32"/>
          <w:szCs w:val="32"/>
        </w:rPr>
        <w:t>内  容：</w:t>
      </w:r>
    </w:p>
    <w:p>
      <w:pPr>
        <w:autoSpaceDE w:val="0"/>
        <w:autoSpaceDN w:val="0"/>
        <w:adjustRightInd w:val="0"/>
        <w:spacing w:line="560" w:lineRule="exact"/>
        <w:ind w:firstLine="640" w:firstLineChars="200"/>
        <w:rPr>
          <w:rFonts w:hint="eastAsia" w:ascii="仿宋_GB2312" w:hAnsi="宋体" w:eastAsia="仿宋_GB2312"/>
          <w:bCs/>
          <w:kern w:val="0"/>
          <w:sz w:val="32"/>
          <w:szCs w:val="32"/>
        </w:rPr>
      </w:pPr>
      <w:r>
        <w:rPr>
          <w:rFonts w:hint="eastAsia" w:ascii="仿宋_GB2312" w:hAnsi="宋体" w:eastAsia="仿宋_GB2312"/>
          <w:bCs/>
          <w:kern w:val="0"/>
          <w:sz w:val="32"/>
          <w:szCs w:val="32"/>
        </w:rPr>
        <w:t>近年来，随着脱贫攻坚工作的扎实开展，各村均发生了极大的变化，尤其是贫困群众得到了很大实惠。贫困村的扶持力度也很大，这离不开驻村工作经费保障。目前，非贫困村也有驻村工作队，有的非贫困村贫困户也很多，甚至高于贫困村的贫困户，但目前非贫困村驻村队伍无经费保障。</w:t>
      </w:r>
    </w:p>
    <w:p>
      <w:pPr>
        <w:autoSpaceDE w:val="0"/>
        <w:autoSpaceDN w:val="0"/>
        <w:adjustRightInd w:val="0"/>
        <w:spacing w:line="56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建议：县政府解决非贫困村驻村工作经费。</w:t>
      </w: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ind w:firstLine="313" w:firstLineChars="98"/>
        <w:rPr>
          <w:rFonts w:hint="eastAsia" w:ascii="仿宋_GB2312" w:eastAsia="仿宋_GB2312"/>
          <w:bCs/>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autoSpaceDE w:val="0"/>
        <w:autoSpaceDN w:val="0"/>
        <w:adjustRightInd w:val="0"/>
        <w:spacing w:line="560" w:lineRule="exact"/>
        <w:jc w:val="center"/>
        <w:rPr>
          <w:rFonts w:hint="eastAsia" w:ascii="仿宋_GB2312" w:eastAsia="仿宋_GB2312"/>
          <w:b/>
          <w:bCs/>
          <w:sz w:val="32"/>
          <w:szCs w:val="32"/>
        </w:rPr>
      </w:pPr>
      <w:r>
        <w:rPr>
          <w:rFonts w:hint="eastAsia" w:ascii="仿宋_GB2312" w:eastAsia="仿宋_GB2312"/>
          <w:b/>
          <w:bCs/>
          <w:sz w:val="32"/>
          <w:szCs w:val="32"/>
        </w:rPr>
        <w:t>第74号</w:t>
      </w:r>
    </w:p>
    <w:p>
      <w:pPr>
        <w:autoSpaceDE w:val="0"/>
        <w:autoSpaceDN w:val="0"/>
        <w:adjustRightInd w:val="0"/>
        <w:spacing w:line="560" w:lineRule="exact"/>
        <w:jc w:val="center"/>
        <w:rPr>
          <w:rFonts w:hint="eastAsia" w:ascii="仿宋_GB2312" w:eastAsia="仿宋_GB2312"/>
          <w:b/>
          <w:bCs/>
          <w:sz w:val="32"/>
          <w:szCs w:val="32"/>
        </w:rPr>
      </w:pPr>
    </w:p>
    <w:p>
      <w:pPr>
        <w:autoSpaceDE w:val="0"/>
        <w:autoSpaceDN w:val="0"/>
        <w:adjustRightInd w:val="0"/>
        <w:spacing w:line="560" w:lineRule="exact"/>
        <w:ind w:left="1606" w:hanging="1606" w:hangingChars="500"/>
        <w:rPr>
          <w:rFonts w:hint="eastAsia" w:ascii="仿宋_GB2312" w:eastAsia="仿宋_GB2312"/>
          <w:bCs/>
          <w:spacing w:val="-6"/>
          <w:kern w:val="0"/>
          <w:sz w:val="32"/>
          <w:szCs w:val="32"/>
        </w:rPr>
      </w:pPr>
      <w:r>
        <w:rPr>
          <w:rFonts w:hint="eastAsia" w:ascii="仿宋_GB2312" w:eastAsia="仿宋_GB2312"/>
          <w:b/>
          <w:kern w:val="0"/>
          <w:sz w:val="32"/>
          <w:szCs w:val="32"/>
        </w:rPr>
        <w:t>事    由：</w:t>
      </w:r>
      <w:r>
        <w:rPr>
          <w:rFonts w:hint="eastAsia" w:ascii="仿宋_GB2312" w:eastAsia="仿宋_GB2312"/>
          <w:bCs/>
          <w:spacing w:val="-6"/>
          <w:kern w:val="0"/>
          <w:sz w:val="32"/>
          <w:szCs w:val="32"/>
        </w:rPr>
        <w:t>关于平利秦华天然气价格问题的建议</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领衔代表：</w:t>
      </w:r>
      <w:r>
        <w:rPr>
          <w:rFonts w:hint="eastAsia" w:ascii="仿宋_GB2312" w:eastAsia="仿宋_GB2312"/>
          <w:bCs/>
          <w:spacing w:val="-6"/>
          <w:kern w:val="0"/>
          <w:sz w:val="32"/>
          <w:szCs w:val="32"/>
        </w:rPr>
        <w:t>马明珠</w:t>
      </w:r>
      <w:r>
        <w:rPr>
          <w:rFonts w:hint="eastAsia" w:ascii="仿宋_GB2312" w:hAnsi="宋体" w:eastAsia="仿宋_GB2312"/>
          <w:bCs/>
          <w:kern w:val="0"/>
          <w:sz w:val="32"/>
          <w:szCs w:val="32"/>
        </w:rPr>
        <w:t>：县计生站</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陈红玉：新城社区             张康梅：南城社区</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彭绍富：县农林局             葛精莉：南城社区</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陈  江：经贸局               陈  枢：县电视台</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张继玲：城关镇金华村</w:t>
      </w:r>
    </w:p>
    <w:p>
      <w:pPr>
        <w:autoSpaceDE w:val="0"/>
        <w:autoSpaceDN w:val="0"/>
        <w:adjustRightInd w:val="0"/>
        <w:spacing w:line="560" w:lineRule="exact"/>
        <w:rPr>
          <w:rFonts w:hint="eastAsia" w:ascii="仿宋_GB2312" w:hAnsi="宋体" w:eastAsia="仿宋_GB2312"/>
          <w:b/>
          <w:kern w:val="0"/>
          <w:sz w:val="32"/>
          <w:szCs w:val="32"/>
        </w:rPr>
      </w:pPr>
      <w:r>
        <w:rPr>
          <w:rFonts w:hint="eastAsia" w:ascii="仿宋_GB2312" w:hAnsi="宋体" w:eastAsia="仿宋_GB2312"/>
          <w:b/>
          <w:kern w:val="0"/>
          <w:sz w:val="32"/>
          <w:szCs w:val="32"/>
        </w:rPr>
        <w:t>内  容：</w:t>
      </w:r>
    </w:p>
    <w:p>
      <w:pPr>
        <w:autoSpaceDE w:val="0"/>
        <w:autoSpaceDN w:val="0"/>
        <w:adjustRightInd w:val="0"/>
        <w:spacing w:line="560" w:lineRule="exact"/>
        <w:ind w:firstLine="640" w:firstLineChars="200"/>
        <w:rPr>
          <w:rFonts w:hint="eastAsia" w:ascii="仿宋_GB2312" w:hAnsi="宋体" w:eastAsia="仿宋_GB2312"/>
          <w:bCs/>
          <w:kern w:val="0"/>
          <w:sz w:val="32"/>
          <w:szCs w:val="32"/>
        </w:rPr>
      </w:pPr>
      <w:r>
        <w:rPr>
          <w:rFonts w:hint="eastAsia" w:ascii="仿宋_GB2312" w:hAnsi="宋体" w:eastAsia="仿宋_GB2312"/>
          <w:bCs/>
          <w:kern w:val="0"/>
          <w:sz w:val="32"/>
          <w:szCs w:val="32"/>
        </w:rPr>
        <w:t>平利县秦华天然气公司连续在一个月之内两次大幅度涨价，从通天然气之初的每立方3.3元，到2018年10月涨至4.2元每立方，12月又涨至5.48元每立方，这个涨价是不是按照物价部门规定的合理要求涨价。</w:t>
      </w:r>
    </w:p>
    <w:p>
      <w:pPr>
        <w:autoSpaceDE w:val="0"/>
        <w:autoSpaceDN w:val="0"/>
        <w:adjustRightInd w:val="0"/>
        <w:spacing w:line="560" w:lineRule="exact"/>
        <w:ind w:firstLine="640" w:firstLineChars="200"/>
        <w:rPr>
          <w:rFonts w:hint="eastAsia" w:ascii="仿宋_GB2312" w:eastAsia="仿宋_GB2312"/>
          <w:b/>
          <w:kern w:val="0"/>
          <w:sz w:val="32"/>
          <w:szCs w:val="32"/>
        </w:rPr>
      </w:pPr>
      <w:r>
        <w:rPr>
          <w:rFonts w:hint="eastAsia" w:ascii="仿宋_GB2312" w:eastAsia="仿宋_GB2312"/>
          <w:bCs/>
          <w:kern w:val="0"/>
          <w:sz w:val="32"/>
          <w:szCs w:val="32"/>
        </w:rPr>
        <w:t>建议：一是物价部门要有合理的限价，严格控制企业自行虚抬价格；二是保障供气稳定，不能经常无故断气。</w:t>
      </w: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ind w:firstLine="156" w:firstLineChars="49"/>
        <w:rPr>
          <w:rFonts w:hint="eastAsia" w:ascii="仿宋_GB2312" w:eastAsia="仿宋_GB2312"/>
          <w:bCs/>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autoSpaceDE w:val="0"/>
        <w:autoSpaceDN w:val="0"/>
        <w:adjustRightInd w:val="0"/>
        <w:spacing w:line="560" w:lineRule="exact"/>
        <w:jc w:val="center"/>
        <w:rPr>
          <w:rFonts w:hint="eastAsia" w:ascii="仿宋_GB2312" w:eastAsia="仿宋_GB2312"/>
          <w:b/>
          <w:bCs/>
          <w:sz w:val="32"/>
          <w:szCs w:val="32"/>
        </w:rPr>
      </w:pPr>
      <w:r>
        <w:rPr>
          <w:rFonts w:hint="eastAsia" w:ascii="仿宋_GB2312" w:eastAsia="仿宋_GB2312"/>
          <w:b/>
          <w:bCs/>
          <w:sz w:val="32"/>
          <w:szCs w:val="32"/>
        </w:rPr>
        <w:t>第75号</w:t>
      </w:r>
    </w:p>
    <w:p>
      <w:pPr>
        <w:autoSpaceDE w:val="0"/>
        <w:autoSpaceDN w:val="0"/>
        <w:adjustRightInd w:val="0"/>
        <w:spacing w:line="560" w:lineRule="exact"/>
        <w:jc w:val="center"/>
        <w:rPr>
          <w:rFonts w:hint="eastAsia" w:ascii="仿宋_GB2312" w:eastAsia="仿宋_GB2312"/>
          <w:b/>
          <w:bCs/>
          <w:sz w:val="32"/>
          <w:szCs w:val="32"/>
        </w:rPr>
      </w:pPr>
    </w:p>
    <w:p>
      <w:pPr>
        <w:autoSpaceDE w:val="0"/>
        <w:autoSpaceDN w:val="0"/>
        <w:adjustRightInd w:val="0"/>
        <w:spacing w:line="560" w:lineRule="exact"/>
        <w:ind w:left="1606" w:hanging="1606" w:hangingChars="500"/>
        <w:rPr>
          <w:rFonts w:hint="eastAsia" w:ascii="仿宋_GB2312" w:eastAsia="仿宋_GB2312"/>
          <w:bCs/>
          <w:spacing w:val="-6"/>
          <w:kern w:val="0"/>
          <w:sz w:val="32"/>
          <w:szCs w:val="32"/>
        </w:rPr>
      </w:pPr>
      <w:r>
        <w:rPr>
          <w:rFonts w:hint="eastAsia" w:ascii="仿宋_GB2312" w:eastAsia="仿宋_GB2312"/>
          <w:b/>
          <w:kern w:val="0"/>
          <w:sz w:val="32"/>
          <w:szCs w:val="32"/>
        </w:rPr>
        <w:t>事    由：</w:t>
      </w:r>
      <w:r>
        <w:rPr>
          <w:rFonts w:hint="eastAsia" w:ascii="仿宋_GB2312" w:eastAsia="仿宋_GB2312"/>
          <w:bCs/>
          <w:spacing w:val="-6"/>
          <w:kern w:val="0"/>
          <w:sz w:val="32"/>
          <w:szCs w:val="32"/>
        </w:rPr>
        <w:t>关于推进贫困村和非贫困村、贫困户和非贫困户</w:t>
      </w:r>
      <w:r>
        <w:rPr>
          <w:rFonts w:hint="eastAsia" w:ascii="仿宋_GB2312" w:eastAsia="仿宋_GB2312"/>
          <w:kern w:val="0"/>
          <w:sz w:val="32"/>
          <w:szCs w:val="32"/>
        </w:rPr>
        <w:t>均</w:t>
      </w:r>
      <w:r>
        <w:rPr>
          <w:rFonts w:hint="eastAsia" w:ascii="仿宋_GB2312" w:eastAsia="仿宋_GB2312"/>
          <w:bCs/>
          <w:spacing w:val="-6"/>
          <w:kern w:val="0"/>
          <w:sz w:val="32"/>
          <w:szCs w:val="32"/>
        </w:rPr>
        <w:t>衡发展的建议</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领衔代表：</w:t>
      </w:r>
      <w:r>
        <w:rPr>
          <w:rFonts w:hint="eastAsia" w:ascii="仿宋_GB2312" w:eastAsia="仿宋_GB2312"/>
          <w:bCs/>
          <w:spacing w:val="-6"/>
          <w:kern w:val="0"/>
          <w:sz w:val="32"/>
          <w:szCs w:val="32"/>
        </w:rPr>
        <w:t>吴全平</w:t>
      </w:r>
      <w:r>
        <w:rPr>
          <w:rFonts w:hint="eastAsia" w:ascii="仿宋_GB2312" w:hAnsi="宋体" w:eastAsia="仿宋_GB2312"/>
          <w:bCs/>
          <w:kern w:val="0"/>
          <w:sz w:val="32"/>
          <w:szCs w:val="32"/>
        </w:rPr>
        <w:t>：八仙镇号房坪村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autoSpaceDE w:val="0"/>
        <w:autoSpaceDN w:val="0"/>
        <w:adjustRightInd w:val="0"/>
        <w:spacing w:line="560" w:lineRule="exact"/>
        <w:rPr>
          <w:rFonts w:hint="eastAsia" w:ascii="仿宋_GB2312" w:hAnsi="宋体" w:eastAsia="仿宋_GB2312"/>
          <w:bCs/>
          <w:w w:val="90"/>
          <w:kern w:val="0"/>
          <w:sz w:val="32"/>
          <w:szCs w:val="32"/>
        </w:rPr>
      </w:pPr>
      <w:r>
        <w:rPr>
          <w:rFonts w:hint="eastAsia" w:ascii="仿宋_GB2312" w:hAnsi="宋体" w:eastAsia="仿宋_GB2312"/>
          <w:bCs/>
          <w:w w:val="90"/>
          <w:kern w:val="0"/>
          <w:sz w:val="32"/>
          <w:szCs w:val="32"/>
        </w:rPr>
        <w:t>吴风华：八仙镇党委             朱立志：八仙镇鸭河口村</w:t>
      </w:r>
    </w:p>
    <w:p>
      <w:pPr>
        <w:autoSpaceDE w:val="0"/>
        <w:autoSpaceDN w:val="0"/>
        <w:adjustRightInd w:val="0"/>
        <w:spacing w:line="560" w:lineRule="exact"/>
        <w:rPr>
          <w:rFonts w:hint="eastAsia" w:ascii="仿宋_GB2312" w:hAnsi="宋体" w:eastAsia="仿宋_GB2312"/>
          <w:bCs/>
          <w:w w:val="90"/>
          <w:kern w:val="0"/>
          <w:sz w:val="32"/>
          <w:szCs w:val="32"/>
        </w:rPr>
      </w:pPr>
      <w:r>
        <w:rPr>
          <w:rFonts w:hint="eastAsia" w:ascii="仿宋_GB2312" w:hAnsi="宋体" w:eastAsia="仿宋_GB2312"/>
          <w:bCs/>
          <w:w w:val="90"/>
          <w:kern w:val="0"/>
          <w:sz w:val="32"/>
          <w:szCs w:val="32"/>
        </w:rPr>
        <w:t>吴祥义：八仙镇狮坪村           吴全平：八仙镇号房坪村</w:t>
      </w:r>
    </w:p>
    <w:p>
      <w:pPr>
        <w:autoSpaceDE w:val="0"/>
        <w:autoSpaceDN w:val="0"/>
        <w:adjustRightInd w:val="0"/>
        <w:spacing w:line="560" w:lineRule="exact"/>
        <w:rPr>
          <w:rFonts w:hint="eastAsia" w:ascii="仿宋_GB2312" w:hAnsi="宋体" w:eastAsia="仿宋_GB2312"/>
          <w:bCs/>
          <w:w w:val="90"/>
          <w:kern w:val="0"/>
          <w:sz w:val="32"/>
          <w:szCs w:val="32"/>
        </w:rPr>
      </w:pPr>
      <w:r>
        <w:rPr>
          <w:rFonts w:hint="eastAsia" w:ascii="仿宋_GB2312" w:hAnsi="宋体" w:eastAsia="仿宋_GB2312"/>
          <w:bCs/>
          <w:w w:val="90"/>
          <w:kern w:val="0"/>
          <w:sz w:val="32"/>
          <w:szCs w:val="32"/>
        </w:rPr>
        <w:t>柯玉东：八仙镇花园岭村         李宏英：八仙镇中心小学</w:t>
      </w:r>
    </w:p>
    <w:p>
      <w:pPr>
        <w:autoSpaceDE w:val="0"/>
        <w:autoSpaceDN w:val="0"/>
        <w:adjustRightInd w:val="0"/>
        <w:spacing w:line="560" w:lineRule="exact"/>
        <w:rPr>
          <w:rFonts w:hint="eastAsia" w:ascii="仿宋_GB2312" w:hAnsi="宋体" w:eastAsia="仿宋_GB2312"/>
          <w:b/>
          <w:kern w:val="0"/>
          <w:sz w:val="32"/>
          <w:szCs w:val="32"/>
        </w:rPr>
      </w:pPr>
      <w:r>
        <w:rPr>
          <w:rFonts w:hint="eastAsia" w:ascii="仿宋_GB2312" w:hAnsi="宋体" w:eastAsia="仿宋_GB2312"/>
          <w:bCs/>
          <w:w w:val="90"/>
          <w:kern w:val="0"/>
          <w:sz w:val="32"/>
          <w:szCs w:val="32"/>
        </w:rPr>
        <w:t>陈晓燕：八仙中心医院</w:t>
      </w:r>
    </w:p>
    <w:p>
      <w:pPr>
        <w:autoSpaceDE w:val="0"/>
        <w:autoSpaceDN w:val="0"/>
        <w:adjustRightInd w:val="0"/>
        <w:spacing w:line="560" w:lineRule="exact"/>
        <w:rPr>
          <w:rFonts w:hint="eastAsia" w:ascii="仿宋_GB2312" w:hAnsi="宋体" w:eastAsia="仿宋_GB2312"/>
          <w:b/>
          <w:kern w:val="0"/>
          <w:sz w:val="32"/>
          <w:szCs w:val="32"/>
        </w:rPr>
      </w:pPr>
      <w:r>
        <w:rPr>
          <w:rFonts w:hint="eastAsia" w:ascii="仿宋_GB2312" w:hAnsi="宋体" w:eastAsia="仿宋_GB2312"/>
          <w:b/>
          <w:kern w:val="0"/>
          <w:sz w:val="32"/>
          <w:szCs w:val="32"/>
        </w:rPr>
        <w:t>内  容：</w:t>
      </w:r>
    </w:p>
    <w:p>
      <w:pPr>
        <w:autoSpaceDE w:val="0"/>
        <w:autoSpaceDN w:val="0"/>
        <w:adjustRightInd w:val="0"/>
        <w:spacing w:line="560" w:lineRule="exact"/>
        <w:ind w:firstLine="640" w:firstLineChars="200"/>
        <w:rPr>
          <w:rFonts w:hint="eastAsia" w:ascii="仿宋_GB2312" w:eastAsia="仿宋_GB2312"/>
          <w:bCs/>
          <w:kern w:val="0"/>
          <w:sz w:val="32"/>
          <w:szCs w:val="32"/>
        </w:rPr>
      </w:pPr>
      <w:r>
        <w:rPr>
          <w:rFonts w:hint="eastAsia" w:ascii="仿宋_GB2312" w:hAnsi="宋体" w:eastAsia="仿宋_GB2312"/>
          <w:bCs/>
          <w:kern w:val="0"/>
          <w:sz w:val="32"/>
          <w:szCs w:val="32"/>
        </w:rPr>
        <w:t>近年来，全县持续加大脱贫攻坚工作力度，取得了显著成效，但在工作推进中，贫困村与非贫困村之间的发展存在不均衡现象，主要是贫困村帮扶责任体系健全，非贫困村相对薄弱，扶贫政策资金项目主要向贫困村倾斜，非贫困村支持不足。</w:t>
      </w:r>
      <w:r>
        <w:rPr>
          <w:rFonts w:hint="eastAsia" w:ascii="仿宋_GB2312" w:eastAsia="仿宋_GB2312"/>
          <w:bCs/>
          <w:kern w:val="0"/>
          <w:sz w:val="32"/>
          <w:szCs w:val="32"/>
        </w:rPr>
        <w:t>建议：1、对非贫困村给予项目支持；2、对非贫困户的搬迁和产业扶持的问题给予同等考虑，尤其要解决好非贫困户同步搬迁指标和旧改指标的保障，对非贫困户的产业发展给予适当的帮扶。</w:t>
      </w:r>
    </w:p>
    <w:p>
      <w:pPr>
        <w:autoSpaceDE w:val="0"/>
        <w:autoSpaceDN w:val="0"/>
        <w:adjustRightInd w:val="0"/>
        <w:spacing w:line="560" w:lineRule="exact"/>
        <w:ind w:firstLine="640" w:firstLineChars="200"/>
        <w:rPr>
          <w:rFonts w:hint="eastAsia" w:ascii="仿宋_GB2312" w:hAnsi="宋体" w:eastAsia="仿宋_GB2312"/>
          <w:bCs/>
          <w:kern w:val="0"/>
          <w:sz w:val="32"/>
          <w:szCs w:val="32"/>
        </w:rPr>
      </w:pPr>
    </w:p>
    <w:p>
      <w:pPr>
        <w:spacing w:line="560" w:lineRule="exact"/>
        <w:ind w:firstLine="313" w:firstLineChars="98"/>
        <w:rPr>
          <w:rFonts w:hint="eastAsia" w:ascii="仿宋_GB2312" w:eastAsia="仿宋_GB2312"/>
          <w:bCs/>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autoSpaceDE w:val="0"/>
        <w:autoSpaceDN w:val="0"/>
        <w:adjustRightInd w:val="0"/>
        <w:spacing w:line="560" w:lineRule="exact"/>
        <w:jc w:val="center"/>
        <w:rPr>
          <w:rFonts w:hint="eastAsia" w:ascii="仿宋_GB2312" w:eastAsia="仿宋_GB2312"/>
          <w:b/>
          <w:bCs/>
          <w:sz w:val="32"/>
          <w:szCs w:val="32"/>
        </w:rPr>
      </w:pPr>
      <w:r>
        <w:rPr>
          <w:rFonts w:hint="eastAsia" w:ascii="仿宋_GB2312" w:eastAsia="仿宋_GB2312"/>
          <w:b/>
          <w:bCs/>
          <w:sz w:val="32"/>
          <w:szCs w:val="32"/>
        </w:rPr>
        <w:t>第76号</w:t>
      </w:r>
    </w:p>
    <w:p>
      <w:pPr>
        <w:autoSpaceDE w:val="0"/>
        <w:autoSpaceDN w:val="0"/>
        <w:adjustRightInd w:val="0"/>
        <w:spacing w:line="560" w:lineRule="exact"/>
        <w:jc w:val="center"/>
        <w:rPr>
          <w:rFonts w:hint="eastAsia" w:ascii="仿宋_GB2312" w:eastAsia="仿宋_GB2312"/>
          <w:b/>
          <w:bCs/>
          <w:sz w:val="32"/>
          <w:szCs w:val="32"/>
        </w:rPr>
      </w:pPr>
    </w:p>
    <w:p>
      <w:pPr>
        <w:autoSpaceDE w:val="0"/>
        <w:autoSpaceDN w:val="0"/>
        <w:adjustRightInd w:val="0"/>
        <w:spacing w:line="560" w:lineRule="exact"/>
        <w:ind w:left="1606" w:hanging="1606" w:hangingChars="500"/>
        <w:rPr>
          <w:rFonts w:hint="eastAsia" w:ascii="仿宋_GB2312" w:eastAsia="仿宋_GB2312"/>
          <w:bCs/>
          <w:spacing w:val="-6"/>
          <w:kern w:val="0"/>
          <w:sz w:val="32"/>
          <w:szCs w:val="32"/>
        </w:rPr>
      </w:pPr>
      <w:r>
        <w:rPr>
          <w:rFonts w:hint="eastAsia" w:ascii="仿宋_GB2312" w:eastAsia="仿宋_GB2312"/>
          <w:b/>
          <w:kern w:val="0"/>
          <w:sz w:val="32"/>
          <w:szCs w:val="32"/>
        </w:rPr>
        <w:t>事    由：</w:t>
      </w:r>
      <w:r>
        <w:rPr>
          <w:rFonts w:hint="eastAsia" w:ascii="仿宋_GB2312" w:eastAsia="仿宋_GB2312"/>
          <w:bCs/>
          <w:spacing w:val="-6"/>
          <w:kern w:val="0"/>
          <w:sz w:val="32"/>
          <w:szCs w:val="32"/>
        </w:rPr>
        <w:t>关于增设三阳镇梁坝、九里村移动基站的建议</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领衔代表：</w:t>
      </w:r>
      <w:r>
        <w:rPr>
          <w:rFonts w:hint="eastAsia" w:ascii="仿宋_GB2312" w:eastAsia="仿宋_GB2312"/>
          <w:bCs/>
          <w:spacing w:val="-6"/>
          <w:kern w:val="0"/>
          <w:sz w:val="32"/>
          <w:szCs w:val="32"/>
        </w:rPr>
        <w:t>孙标群</w:t>
      </w:r>
      <w:r>
        <w:rPr>
          <w:rFonts w:hint="eastAsia" w:ascii="仿宋_GB2312" w:hAnsi="宋体" w:eastAsia="仿宋_GB2312"/>
          <w:bCs/>
          <w:kern w:val="0"/>
          <w:sz w:val="32"/>
          <w:szCs w:val="32"/>
        </w:rPr>
        <w:t>：三阳镇梁家坝村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曹永兵：三阳镇尚家坝村     贾洪平：三阳镇蒿子坝村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段全波：三阳镇人大主席团   陈  刚：洛河镇丰坝村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胡晓丹：洛河镇晓丹商店     曾  智：洛河镇三坪村</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Cs/>
          <w:kern w:val="0"/>
          <w:sz w:val="32"/>
          <w:szCs w:val="32"/>
        </w:rPr>
        <w:t>陈旬利：县纪委</w:t>
      </w:r>
    </w:p>
    <w:p>
      <w:pPr>
        <w:autoSpaceDE w:val="0"/>
        <w:autoSpaceDN w:val="0"/>
        <w:adjustRightInd w:val="0"/>
        <w:spacing w:line="560" w:lineRule="exact"/>
        <w:rPr>
          <w:rFonts w:hint="eastAsia" w:ascii="仿宋_GB2312" w:hAnsi="宋体" w:eastAsia="仿宋_GB2312"/>
          <w:b/>
          <w:kern w:val="0"/>
          <w:sz w:val="32"/>
          <w:szCs w:val="32"/>
        </w:rPr>
      </w:pPr>
      <w:r>
        <w:rPr>
          <w:rFonts w:hint="eastAsia" w:ascii="仿宋_GB2312" w:hAnsi="宋体" w:eastAsia="仿宋_GB2312"/>
          <w:b/>
          <w:kern w:val="0"/>
          <w:sz w:val="32"/>
          <w:szCs w:val="32"/>
        </w:rPr>
        <w:t>内  容：</w:t>
      </w:r>
    </w:p>
    <w:p>
      <w:pPr>
        <w:autoSpaceDE w:val="0"/>
        <w:autoSpaceDN w:val="0"/>
        <w:adjustRightInd w:val="0"/>
        <w:spacing w:line="560" w:lineRule="exact"/>
        <w:ind w:firstLine="640" w:firstLineChars="200"/>
        <w:rPr>
          <w:rFonts w:hint="eastAsia" w:ascii="仿宋_GB2312" w:hAnsi="宋体" w:eastAsia="仿宋_GB2312"/>
          <w:bCs/>
          <w:kern w:val="0"/>
          <w:sz w:val="32"/>
          <w:szCs w:val="32"/>
        </w:rPr>
      </w:pPr>
      <w:r>
        <w:rPr>
          <w:rFonts w:hint="eastAsia" w:ascii="仿宋_GB2312" w:hAnsi="宋体" w:eastAsia="仿宋_GB2312"/>
          <w:bCs/>
          <w:kern w:val="0"/>
          <w:sz w:val="32"/>
          <w:szCs w:val="32"/>
        </w:rPr>
        <w:t>梁坝、九里地处三阳镇东北，国土面积53平方公里，两村共1153户3062人。自酒湖线超高压运行以来，两村多地出现移动信号弱、无法通讯及上网困难的情况，急需解决群众通讯难的问题。</w:t>
      </w:r>
    </w:p>
    <w:p>
      <w:pPr>
        <w:autoSpaceDE w:val="0"/>
        <w:autoSpaceDN w:val="0"/>
        <w:adjustRightInd w:val="0"/>
        <w:spacing w:line="560" w:lineRule="exact"/>
        <w:ind w:firstLine="640" w:firstLineChars="200"/>
        <w:rPr>
          <w:rFonts w:hint="eastAsia" w:ascii="仿宋_GB2312" w:eastAsia="仿宋_GB2312"/>
          <w:b/>
          <w:kern w:val="0"/>
          <w:sz w:val="32"/>
          <w:szCs w:val="32"/>
        </w:rPr>
      </w:pPr>
      <w:r>
        <w:rPr>
          <w:rFonts w:hint="eastAsia" w:ascii="仿宋_GB2312" w:eastAsia="仿宋_GB2312"/>
          <w:bCs/>
          <w:kern w:val="0"/>
          <w:sz w:val="32"/>
          <w:szCs w:val="32"/>
        </w:rPr>
        <w:t>建议：</w:t>
      </w:r>
      <w:r>
        <w:rPr>
          <w:rFonts w:hint="eastAsia" w:ascii="仿宋_GB2312" w:hAnsi="宋体" w:eastAsia="仿宋_GB2312"/>
          <w:bCs/>
          <w:kern w:val="0"/>
          <w:sz w:val="32"/>
          <w:szCs w:val="32"/>
        </w:rPr>
        <w:t>移动公司增设基站一座，扩大信号覆盖范围，解决群众手机通讯难、上网不畅的问题。</w:t>
      </w: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ind w:firstLine="313" w:firstLineChars="98"/>
        <w:rPr>
          <w:rFonts w:hint="eastAsia" w:ascii="仿宋_GB2312" w:eastAsia="仿宋_GB2312"/>
          <w:bCs/>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spacing w:line="560" w:lineRule="exact"/>
        <w:jc w:val="center"/>
        <w:rPr>
          <w:rFonts w:hint="eastAsia" w:ascii="仿宋_GB2312" w:eastAsia="仿宋_GB2312"/>
          <w:b/>
          <w:bCs/>
          <w:sz w:val="32"/>
          <w:szCs w:val="32"/>
        </w:rPr>
      </w:pPr>
      <w:r>
        <w:rPr>
          <w:rFonts w:hint="eastAsia" w:ascii="仿宋_GB2312" w:eastAsia="仿宋_GB2312"/>
          <w:b/>
          <w:bCs/>
          <w:sz w:val="32"/>
          <w:szCs w:val="32"/>
        </w:rPr>
        <w:t>第77号</w:t>
      </w:r>
    </w:p>
    <w:p>
      <w:pPr>
        <w:widowControl/>
        <w:shd w:val="clear" w:color="auto" w:fill="FFFFFF"/>
        <w:spacing w:line="560" w:lineRule="exact"/>
        <w:textAlignment w:val="baseline"/>
        <w:rPr>
          <w:rFonts w:hint="eastAsia" w:ascii="微软雅黑" w:hAnsi="微软雅黑" w:eastAsia="微软雅黑" w:cs="宋体"/>
          <w:color w:val="000000"/>
          <w:kern w:val="0"/>
          <w:sz w:val="32"/>
          <w:szCs w:val="32"/>
        </w:rPr>
      </w:pPr>
    </w:p>
    <w:p>
      <w:pPr>
        <w:spacing w:line="560" w:lineRule="exact"/>
        <w:ind w:left="1767" w:hanging="1767" w:hangingChars="550"/>
        <w:rPr>
          <w:rFonts w:hint="eastAsia" w:ascii="仿宋_GB2312" w:eastAsia="仿宋_GB2312"/>
          <w:sz w:val="32"/>
          <w:szCs w:val="32"/>
        </w:rPr>
      </w:pPr>
      <w:r>
        <w:rPr>
          <w:rFonts w:hint="eastAsia" w:ascii="仿宋_GB2312" w:hAnsi="宋体" w:eastAsia="仿宋_GB2312" w:cs="宋体"/>
          <w:b/>
          <w:bCs/>
          <w:color w:val="000000"/>
          <w:kern w:val="0"/>
          <w:sz w:val="32"/>
          <w:szCs w:val="32"/>
        </w:rPr>
        <w:t>事    由：</w:t>
      </w:r>
      <w:r>
        <w:rPr>
          <w:rFonts w:hint="eastAsia" w:ascii="仿宋_GB2312" w:eastAsia="仿宋_GB2312"/>
          <w:sz w:val="32"/>
          <w:szCs w:val="32"/>
        </w:rPr>
        <w:t>关于查处失实网络信访的建议</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hAnsi="宋体" w:eastAsia="仿宋_GB2312" w:cs="宋体"/>
          <w:b/>
          <w:bCs/>
          <w:color w:val="000000"/>
          <w:kern w:val="0"/>
          <w:sz w:val="32"/>
          <w:szCs w:val="32"/>
        </w:rPr>
        <w:t>领衔代表：</w:t>
      </w:r>
      <w:r>
        <w:rPr>
          <w:rFonts w:hint="eastAsia" w:ascii="仿宋_GB2312" w:eastAsia="仿宋_GB2312"/>
          <w:sz w:val="32"/>
          <w:szCs w:val="32"/>
        </w:rPr>
        <w:t>段满林：广佛镇秋河村</w:t>
      </w:r>
    </w:p>
    <w:p>
      <w:pPr>
        <w:widowControl/>
        <w:shd w:val="clear" w:color="auto" w:fill="FFFFFF"/>
        <w:spacing w:line="560" w:lineRule="exact"/>
        <w:textAlignment w:val="baseline"/>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内   容：</w:t>
      </w:r>
    </w:p>
    <w:p>
      <w:pPr>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随着网络的发展，网上信访逐年增多，尤其是网络失实信访事件增多，也无违法成本。</w:t>
      </w:r>
    </w:p>
    <w:p>
      <w:pPr>
        <w:spacing w:line="560" w:lineRule="exact"/>
        <w:ind w:firstLine="640" w:firstLineChars="200"/>
        <w:rPr>
          <w:rFonts w:hint="eastAsia" w:ascii="仿宋_GB2312" w:eastAsia="仿宋_GB2312"/>
          <w:b/>
          <w:kern w:val="0"/>
          <w:sz w:val="32"/>
          <w:szCs w:val="32"/>
        </w:rPr>
      </w:pPr>
      <w:r>
        <w:rPr>
          <w:rFonts w:hint="eastAsia" w:ascii="仿宋_GB2312" w:hAnsi="仿宋_GB2312" w:eastAsia="仿宋_GB2312" w:cs="仿宋_GB2312"/>
          <w:color w:val="000000"/>
          <w:kern w:val="0"/>
          <w:sz w:val="32"/>
          <w:szCs w:val="32"/>
        </w:rPr>
        <w:t>建议：政法部门加大打击惩处力度，对失实信访人进行处理。</w:t>
      </w: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ind w:firstLine="313" w:firstLineChars="98"/>
        <w:rPr>
          <w:rFonts w:hint="eastAsia" w:ascii="仿宋_GB2312" w:eastAsia="仿宋_GB2312"/>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autoSpaceDE w:val="0"/>
        <w:autoSpaceDN w:val="0"/>
        <w:adjustRightInd w:val="0"/>
        <w:spacing w:line="560" w:lineRule="exact"/>
        <w:jc w:val="center"/>
        <w:rPr>
          <w:rFonts w:hint="eastAsia" w:ascii="仿宋_GB2312" w:eastAsia="仿宋_GB2312"/>
          <w:b/>
          <w:kern w:val="0"/>
          <w:sz w:val="32"/>
          <w:szCs w:val="32"/>
        </w:rPr>
      </w:pPr>
      <w:r>
        <w:rPr>
          <w:rFonts w:hint="eastAsia" w:ascii="仿宋_GB2312" w:eastAsia="仿宋_GB2312"/>
          <w:b/>
          <w:bCs/>
          <w:sz w:val="32"/>
          <w:szCs w:val="32"/>
        </w:rPr>
        <w:t>第78号</w:t>
      </w:r>
    </w:p>
    <w:p>
      <w:pPr>
        <w:autoSpaceDE w:val="0"/>
        <w:autoSpaceDN w:val="0"/>
        <w:adjustRightInd w:val="0"/>
        <w:spacing w:line="560" w:lineRule="exact"/>
        <w:jc w:val="center"/>
        <w:rPr>
          <w:rFonts w:hint="eastAsia" w:ascii="仿宋_GB2312" w:eastAsia="仿宋_GB2312"/>
          <w:b/>
          <w:kern w:val="0"/>
          <w:sz w:val="32"/>
          <w:szCs w:val="32"/>
        </w:rPr>
      </w:pPr>
    </w:p>
    <w:p>
      <w:pPr>
        <w:autoSpaceDE w:val="0"/>
        <w:autoSpaceDN w:val="0"/>
        <w:adjustRightInd w:val="0"/>
        <w:spacing w:line="560" w:lineRule="exact"/>
        <w:ind w:left="1484" w:hanging="1484" w:hangingChars="462"/>
        <w:jc w:val="left"/>
        <w:rPr>
          <w:rFonts w:hint="eastAsia" w:ascii="仿宋_GB2312" w:eastAsia="仿宋_GB2312"/>
          <w:kern w:val="0"/>
          <w:sz w:val="32"/>
          <w:szCs w:val="32"/>
        </w:rPr>
      </w:pPr>
      <w:r>
        <w:rPr>
          <w:rFonts w:hint="eastAsia" w:ascii="仿宋_GB2312" w:eastAsia="仿宋_GB2312"/>
          <w:b/>
          <w:kern w:val="0"/>
          <w:sz w:val="32"/>
          <w:szCs w:val="32"/>
        </w:rPr>
        <w:t>事    由：</w:t>
      </w:r>
      <w:r>
        <w:rPr>
          <w:rFonts w:hint="eastAsia" w:ascii="仿宋_GB2312" w:eastAsia="仿宋_GB2312"/>
          <w:kern w:val="0"/>
          <w:sz w:val="32"/>
          <w:szCs w:val="32"/>
        </w:rPr>
        <w:t>关于加大社区工厂扶持力度的建议</w:t>
      </w:r>
    </w:p>
    <w:p>
      <w:pPr>
        <w:autoSpaceDE w:val="0"/>
        <w:autoSpaceDN w:val="0"/>
        <w:adjustRightInd w:val="0"/>
        <w:spacing w:line="560" w:lineRule="exact"/>
        <w:rPr>
          <w:rFonts w:hint="eastAsia" w:ascii="仿宋_GB2312" w:hAnsi="宋体" w:eastAsia="仿宋_GB2312"/>
          <w:bCs/>
          <w:kern w:val="0"/>
          <w:sz w:val="32"/>
          <w:szCs w:val="32"/>
        </w:rPr>
      </w:pPr>
      <w:r>
        <w:rPr>
          <w:rFonts w:hint="eastAsia" w:ascii="仿宋_GB2312" w:hAnsi="宋体" w:eastAsia="仿宋_GB2312"/>
          <w:b/>
          <w:kern w:val="0"/>
          <w:sz w:val="32"/>
          <w:szCs w:val="32"/>
        </w:rPr>
        <w:t>领衔代表：</w:t>
      </w:r>
      <w:r>
        <w:rPr>
          <w:rFonts w:hint="eastAsia" w:ascii="仿宋_GB2312" w:eastAsia="仿宋_GB2312"/>
          <w:sz w:val="32"/>
          <w:szCs w:val="32"/>
        </w:rPr>
        <w:t>董明森：八仙镇人大</w:t>
      </w:r>
    </w:p>
    <w:p>
      <w:pPr>
        <w:widowControl/>
        <w:shd w:val="clear" w:color="auto" w:fill="FFFFFF"/>
        <w:spacing w:line="560" w:lineRule="exact"/>
        <w:textAlignment w:val="baseline"/>
        <w:rPr>
          <w:rFonts w:hint="eastAsia" w:ascii="仿宋_GB2312" w:hAnsi="宋体" w:eastAsia="仿宋_GB2312"/>
          <w:bCs/>
          <w:kern w:val="0"/>
          <w:sz w:val="32"/>
          <w:szCs w:val="32"/>
        </w:rPr>
      </w:pPr>
      <w:r>
        <w:rPr>
          <w:rFonts w:hint="eastAsia" w:ascii="仿宋_GB2312" w:hAnsi="宋体" w:eastAsia="仿宋_GB2312"/>
          <w:b/>
          <w:kern w:val="0"/>
          <w:sz w:val="32"/>
          <w:szCs w:val="32"/>
        </w:rPr>
        <w:t>附议代表：</w:t>
      </w:r>
      <w:r>
        <w:rPr>
          <w:rFonts w:hint="eastAsia" w:ascii="仿宋_GB2312" w:hAnsi="宋体" w:eastAsia="仿宋_GB2312"/>
          <w:bCs/>
          <w:kern w:val="0"/>
          <w:sz w:val="32"/>
          <w:szCs w:val="32"/>
        </w:rPr>
        <w:t>（单位或住址）</w:t>
      </w:r>
    </w:p>
    <w:p>
      <w:pPr>
        <w:spacing w:line="560" w:lineRule="exact"/>
        <w:rPr>
          <w:rFonts w:hint="eastAsia" w:ascii="仿宋_GB2312" w:eastAsia="仿宋_GB2312"/>
          <w:sz w:val="32"/>
          <w:szCs w:val="32"/>
        </w:rPr>
      </w:pPr>
      <w:r>
        <w:rPr>
          <w:rFonts w:hint="eastAsia" w:ascii="仿宋_GB2312" w:eastAsia="仿宋_GB2312"/>
          <w:sz w:val="32"/>
          <w:szCs w:val="32"/>
        </w:rPr>
        <w:t>吴风华：八仙镇党委         吴祥义：八仙镇狮坪村</w:t>
      </w:r>
    </w:p>
    <w:p>
      <w:pPr>
        <w:spacing w:line="560" w:lineRule="exact"/>
        <w:rPr>
          <w:rFonts w:hint="eastAsia" w:ascii="仿宋_GB2312" w:eastAsia="仿宋_GB2312"/>
          <w:sz w:val="32"/>
          <w:szCs w:val="32"/>
        </w:rPr>
      </w:pPr>
      <w:r>
        <w:rPr>
          <w:rFonts w:hint="eastAsia" w:ascii="仿宋_GB2312" w:eastAsia="仿宋_GB2312"/>
          <w:sz w:val="32"/>
          <w:szCs w:val="32"/>
        </w:rPr>
        <w:t>吴全平：八仙镇号房坪村     柯玉东：八仙镇花园岭村</w:t>
      </w:r>
    </w:p>
    <w:p>
      <w:pPr>
        <w:spacing w:line="560" w:lineRule="exact"/>
        <w:rPr>
          <w:rFonts w:hint="eastAsia" w:ascii="仿宋_GB2312" w:eastAsia="仿宋_GB2312"/>
          <w:sz w:val="32"/>
          <w:szCs w:val="32"/>
        </w:rPr>
      </w:pPr>
      <w:r>
        <w:rPr>
          <w:rFonts w:hint="eastAsia" w:ascii="仿宋_GB2312" w:eastAsia="仿宋_GB2312"/>
          <w:sz w:val="32"/>
          <w:szCs w:val="32"/>
        </w:rPr>
        <w:t>李宏英：八仙镇八仙小学     陈晓燕：八仙镇中心卫生院</w:t>
      </w:r>
    </w:p>
    <w:p>
      <w:pPr>
        <w:spacing w:line="560" w:lineRule="exact"/>
        <w:jc w:val="left"/>
        <w:rPr>
          <w:rFonts w:hint="eastAsia" w:ascii="仿宋_GB2312" w:eastAsia="仿宋_GB2312"/>
          <w:b/>
          <w:kern w:val="0"/>
          <w:sz w:val="32"/>
          <w:szCs w:val="32"/>
        </w:rPr>
      </w:pPr>
      <w:r>
        <w:rPr>
          <w:rFonts w:hint="eastAsia" w:ascii="仿宋_GB2312" w:eastAsia="仿宋_GB2312"/>
          <w:b/>
          <w:kern w:val="0"/>
          <w:sz w:val="32"/>
          <w:szCs w:val="32"/>
        </w:rPr>
        <w:t>内  容：</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社区工厂是全县脱贫攻坚的重点项目，实现了部分贫困群众就近就业，营造了“搬得出稳得住能致富”的良好环境。近年来，我镇结合移民搬迁建有社区用房，但仍面临资金困难，配套设施不健全等问题。</w:t>
      </w:r>
    </w:p>
    <w:p>
      <w:pPr>
        <w:spacing w:line="560" w:lineRule="exact"/>
        <w:ind w:firstLine="640" w:firstLineChars="200"/>
        <w:jc w:val="left"/>
        <w:rPr>
          <w:rFonts w:hint="eastAsia" w:ascii="仿宋_GB2312" w:eastAsia="仿宋_GB2312"/>
          <w:b/>
          <w:kern w:val="0"/>
          <w:sz w:val="32"/>
          <w:szCs w:val="32"/>
        </w:rPr>
      </w:pPr>
      <w:r>
        <w:rPr>
          <w:rFonts w:hint="eastAsia" w:ascii="仿宋_GB2312" w:eastAsia="仿宋_GB2312"/>
          <w:sz w:val="32"/>
          <w:szCs w:val="32"/>
        </w:rPr>
        <w:t>建议：一是给予资金支持，解决好厂房建设的资金困难问题；二是结合实际给予社区工厂厂房建设更加优惠的保障措施；三是出台更加优惠政策，解决贫困户就业问题，真正实现楼上住，楼下就业。</w:t>
      </w: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ind w:firstLine="313" w:firstLineChars="98"/>
        <w:rPr>
          <w:rFonts w:hint="eastAsia" w:ascii="仿宋_GB2312" w:eastAsia="仿宋_GB2312"/>
          <w:kern w:val="0"/>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平利县第十八届人民代表大会第四次会议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代表提出的建议、批评和意见</w:t>
      </w:r>
    </w:p>
    <w:p>
      <w:pPr>
        <w:spacing w:line="560" w:lineRule="exact"/>
        <w:jc w:val="center"/>
        <w:rPr>
          <w:rFonts w:hint="eastAsia" w:ascii="仿宋_GB2312" w:eastAsia="仿宋_GB2312"/>
          <w:b/>
          <w:bCs/>
          <w:sz w:val="32"/>
          <w:szCs w:val="32"/>
        </w:rPr>
      </w:pPr>
      <w:r>
        <w:rPr>
          <w:rFonts w:hint="eastAsia" w:ascii="仿宋_GB2312" w:eastAsia="仿宋_GB2312"/>
          <w:b/>
          <w:bCs/>
          <w:sz w:val="32"/>
          <w:szCs w:val="32"/>
        </w:rPr>
        <w:t>第79号</w:t>
      </w:r>
    </w:p>
    <w:p>
      <w:pPr>
        <w:widowControl/>
        <w:shd w:val="clear" w:color="auto" w:fill="FFFFFF"/>
        <w:spacing w:line="560" w:lineRule="exact"/>
        <w:textAlignment w:val="baseline"/>
        <w:rPr>
          <w:rFonts w:hint="eastAsia" w:ascii="微软雅黑" w:hAnsi="微软雅黑" w:eastAsia="微软雅黑" w:cs="宋体"/>
          <w:color w:val="000000"/>
          <w:kern w:val="0"/>
          <w:sz w:val="32"/>
          <w:szCs w:val="32"/>
        </w:rPr>
      </w:pPr>
    </w:p>
    <w:p>
      <w:pPr>
        <w:spacing w:line="560" w:lineRule="exact"/>
        <w:ind w:left="1767" w:hanging="1767" w:hangingChars="550"/>
        <w:rPr>
          <w:rFonts w:hint="eastAsia" w:ascii="仿宋_GB2312" w:eastAsia="仿宋_GB2312"/>
          <w:sz w:val="32"/>
          <w:szCs w:val="32"/>
        </w:rPr>
      </w:pPr>
      <w:r>
        <w:rPr>
          <w:rFonts w:hint="eastAsia" w:ascii="仿宋_GB2312" w:hAnsi="宋体" w:eastAsia="仿宋_GB2312" w:cs="宋体"/>
          <w:b/>
          <w:bCs/>
          <w:color w:val="000000"/>
          <w:kern w:val="0"/>
          <w:sz w:val="32"/>
          <w:szCs w:val="32"/>
        </w:rPr>
        <w:t>事    由：</w:t>
      </w:r>
      <w:r>
        <w:rPr>
          <w:rFonts w:hint="eastAsia" w:ascii="仿宋_GB2312" w:eastAsia="仿宋_GB2312"/>
          <w:sz w:val="32"/>
          <w:szCs w:val="32"/>
        </w:rPr>
        <w:t>关于改进教师编制管理的建议</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hAnsi="宋体" w:eastAsia="仿宋_GB2312" w:cs="宋体"/>
          <w:b/>
          <w:bCs/>
          <w:color w:val="000000"/>
          <w:kern w:val="0"/>
          <w:sz w:val="32"/>
          <w:szCs w:val="32"/>
        </w:rPr>
        <w:t>领衔代表：</w:t>
      </w:r>
      <w:r>
        <w:rPr>
          <w:rFonts w:hint="eastAsia" w:ascii="仿宋_GB2312" w:eastAsia="仿宋_GB2312"/>
          <w:sz w:val="32"/>
          <w:szCs w:val="32"/>
        </w:rPr>
        <w:t>陈  博：西河镇中心幼儿园</w:t>
      </w:r>
    </w:p>
    <w:p>
      <w:pPr>
        <w:widowControl/>
        <w:shd w:val="clear" w:color="auto" w:fill="FFFFFF"/>
        <w:spacing w:line="560" w:lineRule="exact"/>
        <w:textAlignment w:val="baseline"/>
        <w:rPr>
          <w:rFonts w:hint="eastAsia" w:ascii="宋体" w:hAnsi="宋体" w:cs="宋体"/>
          <w:bCs/>
          <w:color w:val="000000"/>
          <w:kern w:val="0"/>
          <w:sz w:val="32"/>
          <w:szCs w:val="32"/>
        </w:rPr>
      </w:pPr>
      <w:r>
        <w:rPr>
          <w:rFonts w:hint="eastAsia" w:ascii="仿宋_GB2312" w:hAnsi="宋体" w:eastAsia="仿宋_GB2312" w:cs="宋体"/>
          <w:b/>
          <w:bCs/>
          <w:color w:val="000000"/>
          <w:kern w:val="0"/>
          <w:sz w:val="32"/>
          <w:szCs w:val="32"/>
        </w:rPr>
        <w:t>附议代表：</w:t>
      </w:r>
      <w:r>
        <w:rPr>
          <w:rFonts w:hint="eastAsia" w:ascii="仿宋_GB2312" w:hAnsi="宋体" w:eastAsia="仿宋_GB2312" w:cs="宋体"/>
          <w:bCs/>
          <w:color w:val="000000"/>
          <w:kern w:val="0"/>
          <w:sz w:val="32"/>
          <w:szCs w:val="32"/>
        </w:rPr>
        <w:t>（单位或住址）</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eastAsia="仿宋_GB2312"/>
          <w:sz w:val="32"/>
          <w:szCs w:val="32"/>
        </w:rPr>
        <w:t>李绍彬：县教体科技局       杨家芝：老县镇九年制学校</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eastAsia="仿宋_GB2312"/>
          <w:sz w:val="32"/>
          <w:szCs w:val="32"/>
        </w:rPr>
        <w:t>张永萍：县委党校           廖洪平：西河镇女娲山村</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eastAsia="仿宋_GB2312"/>
          <w:sz w:val="32"/>
          <w:szCs w:val="32"/>
        </w:rPr>
        <w:t>江慧丽：老县镇太山庙村     王占勇：老县镇老县村</w:t>
      </w:r>
    </w:p>
    <w:p>
      <w:pPr>
        <w:widowControl/>
        <w:shd w:val="clear" w:color="auto" w:fill="FFFFFF"/>
        <w:spacing w:line="560" w:lineRule="exact"/>
        <w:textAlignment w:val="baseline"/>
        <w:rPr>
          <w:rFonts w:hint="eastAsia" w:ascii="仿宋_GB2312" w:eastAsia="仿宋_GB2312"/>
          <w:sz w:val="32"/>
          <w:szCs w:val="32"/>
        </w:rPr>
      </w:pPr>
      <w:r>
        <w:rPr>
          <w:rFonts w:hint="eastAsia" w:ascii="仿宋_GB2312" w:eastAsia="仿宋_GB2312"/>
          <w:sz w:val="32"/>
          <w:szCs w:val="32"/>
        </w:rPr>
        <w:t>邓  静：老县镇东河村</w:t>
      </w:r>
    </w:p>
    <w:p>
      <w:pPr>
        <w:widowControl/>
        <w:shd w:val="clear" w:color="auto" w:fill="FFFFFF"/>
        <w:spacing w:line="560" w:lineRule="exact"/>
        <w:textAlignment w:val="baseline"/>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内  容：</w:t>
      </w:r>
    </w:p>
    <w:p>
      <w:pPr>
        <w:widowControl/>
        <w:shd w:val="clear" w:color="auto" w:fill="FFFFFF"/>
        <w:spacing w:line="560" w:lineRule="exact"/>
        <w:ind w:firstLine="640" w:firstLineChars="200"/>
        <w:textAlignment w:val="baseline"/>
        <w:rPr>
          <w:rFonts w:hint="eastAsia" w:ascii="仿宋_GB2312" w:eastAsia="仿宋_GB2312"/>
          <w:b/>
          <w:kern w:val="0"/>
          <w:sz w:val="32"/>
          <w:szCs w:val="32"/>
        </w:rPr>
      </w:pPr>
      <w:r>
        <w:rPr>
          <w:rFonts w:hint="eastAsia" w:ascii="仿宋_GB2312" w:hAnsi="仿宋_GB2312" w:eastAsia="仿宋_GB2312" w:cs="仿宋_GB2312"/>
          <w:color w:val="000000"/>
          <w:kern w:val="0"/>
          <w:sz w:val="32"/>
          <w:szCs w:val="32"/>
        </w:rPr>
        <w:t>目前，全县各学校教师编制分配不均衡。由于上级政策要求和实际工作需要，建议把教师编制管理交由县教体科技局统一管理，便于协调分配现有教师，保证教师薄弱的学校有人可用，全县师资力量不浪费，县编办监督城乡教师总数不突破编制总数。</w:t>
      </w: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rPr>
          <w:rFonts w:hint="eastAsia" w:ascii="仿宋_GB2312" w:eastAsia="仿宋_GB2312"/>
          <w:b/>
          <w:kern w:val="0"/>
          <w:sz w:val="32"/>
          <w:szCs w:val="32"/>
        </w:rPr>
      </w:pPr>
    </w:p>
    <w:p>
      <w:pPr>
        <w:spacing w:line="560" w:lineRule="exact"/>
        <w:ind w:firstLine="313" w:firstLineChars="98"/>
        <w:rPr>
          <w:rFonts w:hint="eastAsia" w:ascii="仿宋_GB2312" w:eastAsia="仿宋_GB2312"/>
          <w:kern w:val="0"/>
          <w:sz w:val="32"/>
          <w:szCs w:val="32"/>
        </w:rPr>
      </w:pPr>
    </w:p>
    <w:sectPr>
      <w:footerReference r:id="rId3" w:type="default"/>
      <w:footerReference r:id="rId4" w:type="even"/>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Adobe 仿宋 Std R">
    <w:altName w:val="仿宋"/>
    <w:panose1 w:val="00000000000000000000"/>
    <w:charset w:val="86"/>
    <w:family w:val="roman"/>
    <w:pitch w:val="default"/>
    <w:sig w:usb0="00000000" w:usb1="00000000" w:usb2="00000016" w:usb3="00000000" w:csb0="00060007"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- 163 -</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mNGEwMjYwMmY5OWFkOTQ4ZjkwNGJlODFkNjM2MjIifQ=="/>
  </w:docVars>
  <w:rsids>
    <w:rsidRoot w:val="00982AC8"/>
    <w:rsid w:val="00015423"/>
    <w:rsid w:val="0003166A"/>
    <w:rsid w:val="00032B9C"/>
    <w:rsid w:val="00035602"/>
    <w:rsid w:val="000436B7"/>
    <w:rsid w:val="000444A1"/>
    <w:rsid w:val="00045616"/>
    <w:rsid w:val="000477BD"/>
    <w:rsid w:val="0005498C"/>
    <w:rsid w:val="00055338"/>
    <w:rsid w:val="0007778B"/>
    <w:rsid w:val="00077F17"/>
    <w:rsid w:val="00086690"/>
    <w:rsid w:val="000A570F"/>
    <w:rsid w:val="000B33B8"/>
    <w:rsid w:val="000D16C8"/>
    <w:rsid w:val="000F40C5"/>
    <w:rsid w:val="001413AF"/>
    <w:rsid w:val="00142673"/>
    <w:rsid w:val="001613BE"/>
    <w:rsid w:val="00164F6F"/>
    <w:rsid w:val="001704BF"/>
    <w:rsid w:val="00182021"/>
    <w:rsid w:val="00184CBA"/>
    <w:rsid w:val="00187CEE"/>
    <w:rsid w:val="00190746"/>
    <w:rsid w:val="00191C20"/>
    <w:rsid w:val="001927F7"/>
    <w:rsid w:val="001928A6"/>
    <w:rsid w:val="001941B8"/>
    <w:rsid w:val="001A1F9B"/>
    <w:rsid w:val="001C4551"/>
    <w:rsid w:val="001C59BB"/>
    <w:rsid w:val="001C7AE4"/>
    <w:rsid w:val="001D2341"/>
    <w:rsid w:val="0021062A"/>
    <w:rsid w:val="00220817"/>
    <w:rsid w:val="00231615"/>
    <w:rsid w:val="00236D19"/>
    <w:rsid w:val="0024488B"/>
    <w:rsid w:val="00290938"/>
    <w:rsid w:val="002A3475"/>
    <w:rsid w:val="002B06F5"/>
    <w:rsid w:val="002B6D2A"/>
    <w:rsid w:val="002C52C9"/>
    <w:rsid w:val="002C674B"/>
    <w:rsid w:val="002D1E89"/>
    <w:rsid w:val="002E36A1"/>
    <w:rsid w:val="002E63E8"/>
    <w:rsid w:val="002F09C2"/>
    <w:rsid w:val="0030301E"/>
    <w:rsid w:val="003047C9"/>
    <w:rsid w:val="00305167"/>
    <w:rsid w:val="00305725"/>
    <w:rsid w:val="0031652D"/>
    <w:rsid w:val="00317BAD"/>
    <w:rsid w:val="00324957"/>
    <w:rsid w:val="0033188C"/>
    <w:rsid w:val="003420DA"/>
    <w:rsid w:val="00352A7D"/>
    <w:rsid w:val="003554AA"/>
    <w:rsid w:val="00357586"/>
    <w:rsid w:val="003B6D10"/>
    <w:rsid w:val="003B7AE5"/>
    <w:rsid w:val="003C41E2"/>
    <w:rsid w:val="003D5357"/>
    <w:rsid w:val="003F630D"/>
    <w:rsid w:val="004157FE"/>
    <w:rsid w:val="0042242E"/>
    <w:rsid w:val="00426F2A"/>
    <w:rsid w:val="00453D8C"/>
    <w:rsid w:val="00455484"/>
    <w:rsid w:val="0046389E"/>
    <w:rsid w:val="00471162"/>
    <w:rsid w:val="004825A0"/>
    <w:rsid w:val="0048508F"/>
    <w:rsid w:val="004B39E5"/>
    <w:rsid w:val="004C5E96"/>
    <w:rsid w:val="004C65CB"/>
    <w:rsid w:val="004F39AA"/>
    <w:rsid w:val="00504CC8"/>
    <w:rsid w:val="00505E79"/>
    <w:rsid w:val="00506200"/>
    <w:rsid w:val="0050639D"/>
    <w:rsid w:val="00527BD1"/>
    <w:rsid w:val="00540304"/>
    <w:rsid w:val="005422F6"/>
    <w:rsid w:val="005549BE"/>
    <w:rsid w:val="00560C83"/>
    <w:rsid w:val="00566351"/>
    <w:rsid w:val="0058238B"/>
    <w:rsid w:val="005860E8"/>
    <w:rsid w:val="005B3F3F"/>
    <w:rsid w:val="005D2A82"/>
    <w:rsid w:val="005D7634"/>
    <w:rsid w:val="005E6F36"/>
    <w:rsid w:val="00605C22"/>
    <w:rsid w:val="006076E2"/>
    <w:rsid w:val="00615C44"/>
    <w:rsid w:val="00626815"/>
    <w:rsid w:val="00640CD3"/>
    <w:rsid w:val="00650A13"/>
    <w:rsid w:val="00662A63"/>
    <w:rsid w:val="006744A9"/>
    <w:rsid w:val="0067589A"/>
    <w:rsid w:val="00676A05"/>
    <w:rsid w:val="0068133C"/>
    <w:rsid w:val="00684B81"/>
    <w:rsid w:val="006869D6"/>
    <w:rsid w:val="006A4A23"/>
    <w:rsid w:val="006A6CC5"/>
    <w:rsid w:val="006A7A1F"/>
    <w:rsid w:val="006B55F1"/>
    <w:rsid w:val="006C021F"/>
    <w:rsid w:val="006D43CA"/>
    <w:rsid w:val="006D57F2"/>
    <w:rsid w:val="006E02B2"/>
    <w:rsid w:val="006E254C"/>
    <w:rsid w:val="006E3074"/>
    <w:rsid w:val="006E48E5"/>
    <w:rsid w:val="006F11A5"/>
    <w:rsid w:val="007102E5"/>
    <w:rsid w:val="007136B8"/>
    <w:rsid w:val="007269EE"/>
    <w:rsid w:val="00733E51"/>
    <w:rsid w:val="00733F38"/>
    <w:rsid w:val="00735C8F"/>
    <w:rsid w:val="007376FB"/>
    <w:rsid w:val="00745EAF"/>
    <w:rsid w:val="00746A8B"/>
    <w:rsid w:val="007543A5"/>
    <w:rsid w:val="00756247"/>
    <w:rsid w:val="0076753F"/>
    <w:rsid w:val="00783AAE"/>
    <w:rsid w:val="007974BD"/>
    <w:rsid w:val="007A3FC9"/>
    <w:rsid w:val="007D27DA"/>
    <w:rsid w:val="007D6FFE"/>
    <w:rsid w:val="007D7DCD"/>
    <w:rsid w:val="007F21C2"/>
    <w:rsid w:val="007F2351"/>
    <w:rsid w:val="00820ADE"/>
    <w:rsid w:val="00826785"/>
    <w:rsid w:val="008349E1"/>
    <w:rsid w:val="00835572"/>
    <w:rsid w:val="00846887"/>
    <w:rsid w:val="00853AFD"/>
    <w:rsid w:val="00854E1E"/>
    <w:rsid w:val="008575BF"/>
    <w:rsid w:val="008841BD"/>
    <w:rsid w:val="00887C61"/>
    <w:rsid w:val="00896112"/>
    <w:rsid w:val="008A5170"/>
    <w:rsid w:val="008B5330"/>
    <w:rsid w:val="008C2384"/>
    <w:rsid w:val="008C705A"/>
    <w:rsid w:val="008D012F"/>
    <w:rsid w:val="008D306C"/>
    <w:rsid w:val="008E0239"/>
    <w:rsid w:val="00900433"/>
    <w:rsid w:val="009406D0"/>
    <w:rsid w:val="00945EB4"/>
    <w:rsid w:val="00952144"/>
    <w:rsid w:val="009529D2"/>
    <w:rsid w:val="0097796A"/>
    <w:rsid w:val="00982AC8"/>
    <w:rsid w:val="00982AD1"/>
    <w:rsid w:val="00984117"/>
    <w:rsid w:val="009918C0"/>
    <w:rsid w:val="009A0F4A"/>
    <w:rsid w:val="009A1FC1"/>
    <w:rsid w:val="009B3458"/>
    <w:rsid w:val="009B3F84"/>
    <w:rsid w:val="009C3391"/>
    <w:rsid w:val="009D19BB"/>
    <w:rsid w:val="009D281E"/>
    <w:rsid w:val="00A234A7"/>
    <w:rsid w:val="00A31649"/>
    <w:rsid w:val="00A31C6A"/>
    <w:rsid w:val="00A42E4C"/>
    <w:rsid w:val="00A5042B"/>
    <w:rsid w:val="00A52A44"/>
    <w:rsid w:val="00A625EC"/>
    <w:rsid w:val="00A72488"/>
    <w:rsid w:val="00A91614"/>
    <w:rsid w:val="00A97058"/>
    <w:rsid w:val="00AA0F35"/>
    <w:rsid w:val="00AC1D97"/>
    <w:rsid w:val="00AC4E1C"/>
    <w:rsid w:val="00AC5634"/>
    <w:rsid w:val="00AD0165"/>
    <w:rsid w:val="00AE2D20"/>
    <w:rsid w:val="00AE5D17"/>
    <w:rsid w:val="00AE6739"/>
    <w:rsid w:val="00B01A1E"/>
    <w:rsid w:val="00B03FBB"/>
    <w:rsid w:val="00B1374E"/>
    <w:rsid w:val="00B14714"/>
    <w:rsid w:val="00B162B6"/>
    <w:rsid w:val="00B1676F"/>
    <w:rsid w:val="00B42E43"/>
    <w:rsid w:val="00B436C7"/>
    <w:rsid w:val="00B64F6F"/>
    <w:rsid w:val="00B75722"/>
    <w:rsid w:val="00B942F5"/>
    <w:rsid w:val="00B947CE"/>
    <w:rsid w:val="00BA47CC"/>
    <w:rsid w:val="00BA692F"/>
    <w:rsid w:val="00BB0B79"/>
    <w:rsid w:val="00BB7705"/>
    <w:rsid w:val="00BC0F9E"/>
    <w:rsid w:val="00BC6359"/>
    <w:rsid w:val="00BD35A7"/>
    <w:rsid w:val="00C26C32"/>
    <w:rsid w:val="00C278CA"/>
    <w:rsid w:val="00C31A08"/>
    <w:rsid w:val="00C35895"/>
    <w:rsid w:val="00C43D3D"/>
    <w:rsid w:val="00C4643C"/>
    <w:rsid w:val="00C5081A"/>
    <w:rsid w:val="00C50D7A"/>
    <w:rsid w:val="00C53157"/>
    <w:rsid w:val="00C604BE"/>
    <w:rsid w:val="00C657CC"/>
    <w:rsid w:val="00C72168"/>
    <w:rsid w:val="00C72D79"/>
    <w:rsid w:val="00C74C7A"/>
    <w:rsid w:val="00C82BE6"/>
    <w:rsid w:val="00C836EF"/>
    <w:rsid w:val="00C91919"/>
    <w:rsid w:val="00CB12DF"/>
    <w:rsid w:val="00CB4294"/>
    <w:rsid w:val="00CC76E6"/>
    <w:rsid w:val="00CE2267"/>
    <w:rsid w:val="00CF6524"/>
    <w:rsid w:val="00D129DD"/>
    <w:rsid w:val="00D33395"/>
    <w:rsid w:val="00D42228"/>
    <w:rsid w:val="00D45479"/>
    <w:rsid w:val="00D470EA"/>
    <w:rsid w:val="00D537BB"/>
    <w:rsid w:val="00D65504"/>
    <w:rsid w:val="00D73BA1"/>
    <w:rsid w:val="00D854BA"/>
    <w:rsid w:val="00D93172"/>
    <w:rsid w:val="00DF71B6"/>
    <w:rsid w:val="00E04F88"/>
    <w:rsid w:val="00E079BA"/>
    <w:rsid w:val="00E10D16"/>
    <w:rsid w:val="00E17A0F"/>
    <w:rsid w:val="00E2289D"/>
    <w:rsid w:val="00E24E77"/>
    <w:rsid w:val="00E65F10"/>
    <w:rsid w:val="00E821BD"/>
    <w:rsid w:val="00E95D53"/>
    <w:rsid w:val="00EA3C5B"/>
    <w:rsid w:val="00EC0852"/>
    <w:rsid w:val="00EE2C97"/>
    <w:rsid w:val="00EE66ED"/>
    <w:rsid w:val="00EF0A2C"/>
    <w:rsid w:val="00EF2DE5"/>
    <w:rsid w:val="00EF4099"/>
    <w:rsid w:val="00F04CCD"/>
    <w:rsid w:val="00F24808"/>
    <w:rsid w:val="00F25351"/>
    <w:rsid w:val="00F3360B"/>
    <w:rsid w:val="00F36570"/>
    <w:rsid w:val="00F533A5"/>
    <w:rsid w:val="00F5712A"/>
    <w:rsid w:val="00F75BB6"/>
    <w:rsid w:val="00F90BD9"/>
    <w:rsid w:val="00F96D09"/>
    <w:rsid w:val="00FA242D"/>
    <w:rsid w:val="00FB36FA"/>
    <w:rsid w:val="00FB5CF5"/>
    <w:rsid w:val="00FC7115"/>
    <w:rsid w:val="00FE095D"/>
    <w:rsid w:val="0C36135B"/>
    <w:rsid w:val="13541CCE"/>
    <w:rsid w:val="202B5025"/>
    <w:rsid w:val="27D33279"/>
    <w:rsid w:val="56B505A1"/>
    <w:rsid w:val="7A107BBA"/>
    <w:rsid w:val="7A795E24"/>
    <w:rsid w:val="7C0A1032"/>
    <w:rsid w:val="FF475CC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character" w:styleId="7">
    <w:name w:val="page number"/>
    <w:basedOn w:val="6"/>
    <w:qFormat/>
    <w:uiPriority w:val="0"/>
  </w:style>
  <w:style w:type="character" w:customStyle="1" w:styleId="8">
    <w:name w:val=" Char Char"/>
    <w:basedOn w:val="6"/>
    <w:link w:val="2"/>
    <w:autoRedefine/>
    <w:semiHidden/>
    <w:qFormat/>
    <w:uiPriority w:val="99"/>
    <w:rPr>
      <w:rFonts w:ascii="Times New Roman" w:hAnsi="Times New Roman"/>
      <w:kern w:val="2"/>
      <w:sz w:val="18"/>
      <w:szCs w:val="18"/>
    </w:rPr>
  </w:style>
  <w:style w:type="character" w:customStyle="1" w:styleId="9">
    <w:name w:val=" Char Char1"/>
    <w:basedOn w:val="6"/>
    <w:link w:val="3"/>
    <w:semiHidden/>
    <w:qFormat/>
    <w:uiPriority w:val="99"/>
    <w:rPr>
      <w:rFonts w:ascii="Times New Roman" w:hAnsi="Times New Roman"/>
      <w:kern w:val="2"/>
      <w:sz w:val="18"/>
      <w:szCs w:val="18"/>
    </w:rPr>
  </w:style>
  <w:style w:type="paragraph" w:customStyle="1" w:styleId="10">
    <w:name w:val="默认段落字体 Para Char Char Char Char"/>
    <w:basedOn w:val="1"/>
    <w:qFormat/>
    <w:uiPriority w:val="0"/>
    <w:pPr>
      <w:spacing w:line="360" w:lineRule="auto"/>
      <w:ind w:firstLine="200" w:firstLineChars="200"/>
    </w:pPr>
    <w:rPr>
      <w:rFonts w:ascii="宋体" w:hAnsi="宋体" w:cs="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105</Pages>
  <Words>33659</Words>
  <Characters>34171</Characters>
  <Lines>282</Lines>
  <Paragraphs>79</Paragraphs>
  <TotalTime>1</TotalTime>
  <ScaleCrop>false</ScaleCrop>
  <LinksUpToDate>false</LinksUpToDate>
  <CharactersWithSpaces>36353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2019-03-01T09:16:00Z</dcterms:created>
  <dc:creator>plxrd</dc:creator>
  <cp:lastModifiedBy>即见君子</cp:lastModifiedBy>
  <dcterms:modified xsi:type="dcterms:W3CDTF">2024-04-22T06:57:53Z</dcterms:modified>
  <dc:title>平利县十八届人民代表大会第四次会议</dc:title>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349DD8FD638542739B55ED7F8177A176</vt:lpwstr>
  </property>
</Properties>
</file>