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5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2678"/>
        <w:gridCol w:w="1286"/>
        <w:gridCol w:w="3406"/>
        <w:gridCol w:w="1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763" w:hRule="atLeast"/>
        </w:trPr>
        <w:tc>
          <w:tcPr>
            <w:tcW w:w="8844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40"/>
                <w:szCs w:val="40"/>
                <w:u w:val="none"/>
                <w:lang w:val="en-US" w:eastAsia="zh-CN"/>
              </w:rPr>
              <w:t>重点产业链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40"/>
                <w:szCs w:val="40"/>
                <w:u w:val="none"/>
              </w:rPr>
              <w:t>招商引资工业项目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40"/>
                <w:szCs w:val="40"/>
                <w:u w:val="none"/>
                <w:lang w:eastAsia="zh-CN"/>
              </w:rPr>
              <w:t>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658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招商引资工业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658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项目建设主体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项目建设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658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项目投资额度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万元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项目联系人及联系方式 </w:t>
            </w:r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请填写手机号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658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所属产业链</w:t>
            </w:r>
            <w:bookmarkStart w:id="0" w:name="_GoBack"/>
            <w:bookmarkEnd w:id="0"/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658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项目立项或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备案文号</w:t>
            </w:r>
          </w:p>
        </w:tc>
        <w:tc>
          <w:tcPr>
            <w:tcW w:w="73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646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主要建设内容</w:t>
            </w:r>
          </w:p>
        </w:tc>
        <w:tc>
          <w:tcPr>
            <w:tcW w:w="73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387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项目当前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建设进展</w:t>
            </w:r>
          </w:p>
        </w:tc>
        <w:tc>
          <w:tcPr>
            <w:tcW w:w="73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742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工业主管部门审核意见</w:t>
            </w:r>
          </w:p>
        </w:tc>
        <w:tc>
          <w:tcPr>
            <w:tcW w:w="73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  <w:t xml:space="preserve">年  月  日（盖章）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  <w:t>财政部门审核意见</w:t>
            </w:r>
          </w:p>
        </w:tc>
        <w:tc>
          <w:tcPr>
            <w:tcW w:w="73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eastAsia="zh-CN"/>
              </w:rPr>
              <w:t>日（盖章）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汉仪程行简">
    <w:panose1 w:val="00020600040101010101"/>
    <w:charset w:val="86"/>
    <w:family w:val="auto"/>
    <w:pitch w:val="default"/>
    <w:sig w:usb0="A00002BF" w:usb1="18E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OGZmNDA2ODdjMzIxZWUxOWVkNTZmNDk0NWZhNWQifQ=="/>
  </w:docVars>
  <w:rsids>
    <w:rsidRoot w:val="00000000"/>
    <w:rsid w:val="150A4B66"/>
    <w:rsid w:val="314108EF"/>
    <w:rsid w:val="5DF2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4</TotalTime>
  <ScaleCrop>false</ScaleCrop>
  <LinksUpToDate>false</LinksUpToDate>
  <CharactersWithSpaces>156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2023-06-24T06:41:00Z</dcterms:created>
  <dc:creator>Administrator</dc:creator>
  <cp:lastModifiedBy>涛</cp:lastModifiedBy>
  <dcterms:modified xsi:type="dcterms:W3CDTF">2023-07-21T01:48:44Z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FCBE31B1D83D477686B09D641BEC2177_12</vt:lpwstr>
  </property>
</Properties>
</file>