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bidi w:val="0"/>
        <w:snapToGrid/>
        <w:spacing w:line="578" w:lineRule="exact"/>
        <w:ind w:right="0" w:rightChars="0"/>
        <w:jc w:val="right"/>
        <w:textAlignment w:val="auto"/>
        <w:outlineLvl w:val="9"/>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 xml:space="preserve">               【重点督办】</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bidi w:val="0"/>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w:t>
      </w:r>
      <w:r>
        <w:rPr>
          <w:rFonts w:hint="eastAsia" w:ascii="仿宋_GB2312" w:eastAsia="仿宋_GB2312"/>
          <w:b/>
          <w:bCs/>
          <w:sz w:val="32"/>
          <w:szCs w:val="32"/>
        </w:rPr>
        <w:t>号（议案转建议）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关于加快县城西大桥拓宽改造的议案</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hAnsi="宋体" w:eastAsia="仿宋_GB2312"/>
          <w:b w:val="0"/>
          <w:bCs/>
          <w:kern w:val="0"/>
          <w:sz w:val="32"/>
          <w:szCs w:val="32"/>
          <w:lang w:eastAsia="zh-CN"/>
        </w:rPr>
        <w:t>郭胜全</w:t>
      </w:r>
      <w:r>
        <w:rPr>
          <w:rFonts w:hint="eastAsia" w:ascii="仿宋_GB2312" w:hAnsi="宋体" w:eastAsia="仿宋_GB2312"/>
          <w:b w:val="0"/>
          <w:bCs/>
          <w:kern w:val="0"/>
          <w:sz w:val="32"/>
          <w:szCs w:val="32"/>
        </w:rPr>
        <w:t xml:space="preserve">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 xml:space="preserve"> 城关镇</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王贤君：城关镇政府          郑  杰：城关镇政府办</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贺胜春：盛丰源食品公司      田  珍：田珍茶业公司</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王海燕：平利初级中学        杨道全：城关镇二道河村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肖海燕：城关镇五峰村        李成龙：城关镇三里亚村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3"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kern w:val="0"/>
          <w:sz w:val="32"/>
          <w:szCs w:val="32"/>
          <w:lang w:val="en-US" w:eastAsia="zh-CN"/>
        </w:rPr>
        <w:t xml:space="preserve"> </w:t>
      </w:r>
      <w:r>
        <w:rPr>
          <w:rFonts w:hint="eastAsia" w:ascii="仿宋_GB2312" w:eastAsia="仿宋_GB2312"/>
          <w:b w:val="0"/>
          <w:bCs/>
          <w:kern w:val="0"/>
          <w:sz w:val="32"/>
          <w:szCs w:val="32"/>
          <w:lang w:val="en-US" w:eastAsia="zh-CN"/>
        </w:rPr>
        <w:t>西大桥承接着高速路引线、河滨路、308省道及商贸小区连接县城的重要使命。自1975年建成投入使用，使用年限43年，通行承载能力有限，已不能满足当前交通需求，随着城市的增容发展，该桥已无法满足人们的出行需求，严重阻碍了城市发展。同时与我县“全省县城建设先进县”荣誉不相符。</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建议：1、西大桥在设计规划时，按双向四车道加人行道大跨度桥梁的设计方案，充分考虑桥下坝河北岸迎宾路连接马龙潭桥通行问题。</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2、西大桥在设计时将西边接308省道方向设计为大弧度设计方案，并将西端桥体向北移15米至20米，形成连接308省道及河滨路成十字路口，便于设立红绿灯。</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3、为全面缓解西入口的进城交通压力，请政府于2018年上半年启动该项目施工建设，以早日实现全县人民的期盼。</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kern w:val="0"/>
          <w:sz w:val="32"/>
          <w:szCs w:val="32"/>
        </w:rPr>
      </w:pPr>
      <w:r>
        <w:rPr>
          <w:rFonts w:hint="eastAsia" w:ascii="仿宋_GB2312" w:eastAsia="仿宋_GB2312"/>
          <w:b w:val="0"/>
          <w:bCs/>
          <w:kern w:val="0"/>
          <w:sz w:val="32"/>
          <w:szCs w:val="32"/>
          <w:lang w:val="en-US" w:eastAsia="zh-CN"/>
        </w:rPr>
        <w:t>综上几点建议，西大桥拓宽改建将极大缓解县城的交通状况，改善居民的生产生活条件，为我县进一步发展奠定坚实基础。</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r>
        <w:rPr>
          <w:rFonts w:hint="eastAsia" w:ascii="仿宋_GB2312" w:eastAsia="仿宋_GB2312"/>
          <w:kern w:val="0"/>
          <w:sz w:val="32"/>
          <w:szCs w:val="32"/>
          <w:lang w:eastAsia="zh-CN"/>
        </w:rPr>
        <w:tab/>
      </w:r>
      <w:r>
        <w:rPr>
          <w:rFonts w:hint="eastAsia" w:ascii="仿宋_GB2312" w:eastAsia="仿宋_GB2312"/>
          <w:kern w:val="0"/>
          <w:sz w:val="32"/>
          <w:szCs w:val="32"/>
          <w:lang w:val="en-US" w:eastAsia="zh-CN"/>
        </w:rPr>
        <w:t xml:space="preserve">                                          </w:t>
      </w:r>
      <w:r>
        <w:rPr>
          <w:rFonts w:hint="eastAsia" w:ascii="宋体" w:hAnsi="宋体"/>
          <w:b/>
          <w:sz w:val="28"/>
          <w:szCs w:val="28"/>
        </w:rPr>
        <w:t>【重点督办】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w:t>
      </w:r>
      <w:r>
        <w:rPr>
          <w:rFonts w:hint="eastAsia" w:ascii="仿宋_GB2312" w:eastAsia="仿宋_GB2312"/>
          <w:b/>
          <w:bCs/>
          <w:sz w:val="32"/>
          <w:szCs w:val="32"/>
        </w:rPr>
        <w:t>号（议案转建议）</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center"/>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1606" w:leftChars="0" w:right="0" w:rightChars="0" w:hanging="1606" w:hangingChars="50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关于百家湾至大贵集镇道路（百朝路</w:t>
      </w:r>
      <w:r>
        <w:rPr>
          <w:rFonts w:hint="eastAsia" w:ascii="仿宋_GB2312" w:eastAsia="仿宋_GB2312"/>
          <w:bCs/>
          <w:spacing w:val="-6"/>
          <w:kern w:val="0"/>
          <w:sz w:val="32"/>
          <w:szCs w:val="32"/>
          <w:lang w:val="en-US" w:eastAsia="zh-CN"/>
        </w:rPr>
        <w:t>A标段)提等改造</w:t>
      </w:r>
      <w:r>
        <w:rPr>
          <w:rFonts w:hint="eastAsia" w:ascii="仿宋_GB2312" w:eastAsia="仿宋_GB2312"/>
          <w:bCs/>
          <w:spacing w:val="-6"/>
          <w:kern w:val="0"/>
          <w:sz w:val="32"/>
          <w:szCs w:val="32"/>
          <w:lang w:eastAsia="zh-CN"/>
        </w:rPr>
        <w:t>的议案</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lang w:eastAsia="zh-CN"/>
        </w:rPr>
        <w:t>陈进明</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 xml:space="preserve"> 大贵镇后湾村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陈世明：大贵镇党委              贾洪平：三阳镇稿子坝村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蔡宝山：大贵镇党委              高祥华：三阳镇牛角坝村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陈  刚：洛河镇党政办            陈明义：洛河镇线河村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陈  凯：洛河镇莲花茶厂          陈平川：洛河镇政府</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段全波：三阳镇政府</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bCs w:val="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3"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kern w:val="0"/>
          <w:sz w:val="32"/>
          <w:szCs w:val="32"/>
          <w:lang w:val="en-US" w:eastAsia="zh-CN"/>
        </w:rPr>
        <w:t xml:space="preserve"> </w:t>
      </w:r>
      <w:r>
        <w:rPr>
          <w:rFonts w:hint="eastAsia" w:ascii="仿宋_GB2312" w:eastAsia="仿宋_GB2312"/>
          <w:b w:val="0"/>
          <w:bCs/>
          <w:kern w:val="0"/>
          <w:sz w:val="32"/>
          <w:szCs w:val="32"/>
          <w:lang w:val="en-US" w:eastAsia="zh-CN"/>
        </w:rPr>
        <w:t>平利县百朝路项目是县政府2016年确定的十大实事之一，全长40公里，总投资1.6亿元，分为四个标段，分别位于三阳镇（C标、D标）和大贵镇（B标、A标），截至目前，D标已完成，C标完成形象进度的90%，B标完成形象进度的70%，白家湾至大贵集镇的A标至今仍未进行设计规划，更未进行建设。</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百朝路A标由百家湾河口至大贵集镇全长约3公里，不仅是大贵、洛河、三阳3个镇至平利、安康的必经之路，受益人口5.3万人，更是我县打造美丽乡村旅游的重要路线。该公路始建于上世纪70年代，由于当时的设计水平和施工技术所限，公路弯急道窄，路面坑坑洼洼，各类交通事故时有发生，后经几次小范围加宽，但仍达不到交通要求，特别是阴雨季节，公路外黄洋河河水冲洗，多处垮塌，公路里边坡多处落石，公路经常受阻中断。不仅给3个镇的群众出行和交通运输带来了严重的安全隐患，也大大影响了我县旅游形象。过去十年，由于洛河、大贵、三阳3个镇的县人大代表每年都提出了提等改造该路段的建议，至今未得到有效落实，人民群众意见很多，并会引发社会矛盾，恳请县政府尽快启动改造建设。</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建议：1、尽快启动百朝路A段公路建设；</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2、按照二级公路标准进行设计建设；</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3、消除群众的意见、矛盾，维护社会和谐稳定。</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w:t>
      </w:r>
      <w:r>
        <w:rPr>
          <w:rFonts w:hint="eastAsia" w:ascii="仿宋_GB2312" w:eastAsia="仿宋_GB2312"/>
          <w:b/>
          <w:bCs/>
          <w:sz w:val="32"/>
          <w:szCs w:val="32"/>
        </w:rPr>
        <w:t>号（议案转建议）</w:t>
      </w:r>
    </w:p>
    <w:p>
      <w:pPr>
        <w:keepNext w:val="0"/>
        <w:keepLines w:val="0"/>
        <w:pageBreakBefore w:val="0"/>
        <w:widowControl w:val="0"/>
        <w:kinsoku/>
        <w:wordWrap/>
        <w:overflowPunct/>
        <w:topLinePunct w:val="0"/>
        <w:autoSpaceDE w:val="0"/>
        <w:autoSpaceDN w:val="0"/>
        <w:bidi w:val="0"/>
        <w:adjustRightInd w:val="0"/>
        <w:snapToGrid/>
        <w:spacing w:line="578" w:lineRule="exact"/>
        <w:ind w:left="1606" w:leftChars="0" w:right="0" w:rightChars="0" w:hanging="1606" w:hangingChars="50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w:t>
      </w:r>
      <w:r>
        <w:rPr>
          <w:rFonts w:hint="eastAsia" w:ascii="仿宋_GB2312" w:eastAsia="仿宋_GB2312"/>
          <w:bCs/>
          <w:spacing w:val="-6"/>
          <w:kern w:val="0"/>
          <w:sz w:val="32"/>
          <w:szCs w:val="32"/>
          <w:lang w:val="en-US" w:eastAsia="zh-CN"/>
        </w:rPr>
        <w:t>提等改造渡正路</w:t>
      </w:r>
      <w:r>
        <w:rPr>
          <w:rFonts w:hint="eastAsia" w:ascii="仿宋_GB2312" w:eastAsia="仿宋_GB2312"/>
          <w:bCs/>
          <w:spacing w:val="-6"/>
          <w:kern w:val="0"/>
          <w:sz w:val="32"/>
          <w:szCs w:val="32"/>
          <w:lang w:eastAsia="zh-CN"/>
        </w:rPr>
        <w:t>的议案</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lang w:val="en-US" w:eastAsia="zh-CN"/>
        </w:rPr>
        <w:t xml:space="preserve">张凤宝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正阳镇</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陈良学：正阳镇正阳河村         杨居侨：正阳镇党委</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王友华：正阳镇让河村           朱高鹏：正阳镇人大</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吴祥义：八仙镇狮坪村           陈  平：平利农商行</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罗显春：八仙云雾茶业公司       吴全平：八仙镇号房坪村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陈  环：八仙镇松树苗村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Cs/>
          <w:spacing w:val="-6"/>
          <w:kern w:val="0"/>
          <w:sz w:val="32"/>
          <w:szCs w:val="32"/>
          <w:lang w:val="en-US" w:eastAsia="zh-CN"/>
        </w:rPr>
      </w:pPr>
      <w:r>
        <w:rPr>
          <w:rFonts w:hint="eastAsia" w:ascii="仿宋_GB2312" w:eastAsia="仿宋_GB2312"/>
          <w:b/>
          <w:kern w:val="0"/>
          <w:sz w:val="32"/>
          <w:szCs w:val="32"/>
          <w:lang w:val="en-US" w:eastAsia="zh-CN"/>
        </w:rPr>
        <w:t xml:space="preserve">      </w:t>
      </w:r>
      <w:r>
        <w:rPr>
          <w:rFonts w:hint="eastAsia" w:ascii="仿宋_GB2312" w:eastAsia="仿宋_GB2312"/>
          <w:bCs/>
          <w:spacing w:val="-6"/>
          <w:kern w:val="0"/>
          <w:sz w:val="32"/>
          <w:szCs w:val="32"/>
          <w:lang w:val="en-US" w:eastAsia="zh-CN"/>
        </w:rPr>
        <w:t>正阳镇位于我县最南端，区域面积420平方公里，辖10个行政村9200人，辖区森林茂盛，河流密布，是典型的版图大镇，人口小镇。正阳镇有贫困村7个，深度贫困村 1个，在册建档立卡贫困户1300户3678人，贫困人口多，贫困比例大，贫困范围广，贫困程度深，造成贫困的重要原因就是交通条件落后，物流不畅，导致经济社会发展滞后。</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592"/>
        <w:jc w:val="both"/>
        <w:textAlignment w:val="auto"/>
        <w:outlineLvl w:val="9"/>
        <w:rPr>
          <w:rFonts w:hint="eastAsia" w:ascii="仿宋_GB2312" w:eastAsia="仿宋_GB2312"/>
          <w:bCs/>
          <w:spacing w:val="-6"/>
          <w:kern w:val="0"/>
          <w:sz w:val="32"/>
          <w:szCs w:val="32"/>
          <w:lang w:val="en-US" w:eastAsia="zh-CN"/>
        </w:rPr>
      </w:pPr>
      <w:r>
        <w:rPr>
          <w:rFonts w:hint="eastAsia" w:ascii="仿宋_GB2312" w:eastAsia="仿宋_GB2312"/>
          <w:bCs/>
          <w:spacing w:val="-6"/>
          <w:kern w:val="0"/>
          <w:sz w:val="32"/>
          <w:szCs w:val="32"/>
          <w:lang w:val="en-US" w:eastAsia="zh-CN"/>
        </w:rPr>
        <w:t>目前，正阳镇主干道路渡正路是2007年修建的通乡路，道路狭窄，路面损毁较多。随着正阳旅游业的发展，行人车辆急剧增多，渡正路已远远不能满足安全通行和经济发展的需求，影响了脱贫攻坚的效果。</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592"/>
        <w:jc w:val="both"/>
        <w:textAlignment w:val="auto"/>
        <w:outlineLvl w:val="9"/>
        <w:rPr>
          <w:rFonts w:hint="eastAsia" w:ascii="仿宋_GB2312" w:eastAsia="仿宋_GB2312"/>
          <w:bCs/>
          <w:spacing w:val="-6"/>
          <w:kern w:val="0"/>
          <w:sz w:val="32"/>
          <w:szCs w:val="32"/>
          <w:lang w:val="en-US" w:eastAsia="zh-CN"/>
        </w:rPr>
      </w:pPr>
      <w:r>
        <w:rPr>
          <w:rFonts w:hint="eastAsia" w:ascii="仿宋_GB2312" w:eastAsia="仿宋_GB2312"/>
          <w:bCs/>
          <w:spacing w:val="-6"/>
          <w:kern w:val="0"/>
          <w:sz w:val="32"/>
          <w:szCs w:val="32"/>
          <w:lang w:val="en-US" w:eastAsia="zh-CN"/>
        </w:rPr>
        <w:t>2018年，县政府工作报告明确提出在2018年启动建设正阳运动探险小镇，力争建成正阳草甸帐篷酒店，可以预见，随着正阳草甸帐篷酒店建成，到正阳探险旅游观光的游客将络绎不绝，随着脱贫攻坚的深入，按照乡村振兴战略和建设美丽乡村的工作要求，正阳产业将取得突破发展，正阳茶叶、腊肉、魔芋、中药材、蜂蜜、核桃等地方特色农产品也将源源不断地运输到外地，提等改造渡正路已成为当务之急，也是正阳近万名群众最大的期盼和最急切的愿望。</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16" w:firstLineChars="200"/>
        <w:jc w:val="both"/>
        <w:textAlignment w:val="auto"/>
        <w:outlineLvl w:val="9"/>
        <w:rPr>
          <w:rFonts w:hint="eastAsia" w:ascii="仿宋_GB2312" w:eastAsia="仿宋_GB2312"/>
          <w:b/>
          <w:kern w:val="0"/>
          <w:sz w:val="32"/>
          <w:szCs w:val="32"/>
          <w:lang w:val="en-US"/>
        </w:rPr>
      </w:pPr>
      <w:r>
        <w:rPr>
          <w:rFonts w:hint="eastAsia" w:ascii="仿宋_GB2312" w:eastAsia="仿宋_GB2312"/>
          <w:bCs/>
          <w:spacing w:val="-6"/>
          <w:kern w:val="0"/>
          <w:sz w:val="32"/>
          <w:szCs w:val="32"/>
          <w:lang w:val="en-US" w:eastAsia="zh-CN"/>
        </w:rPr>
        <w:t>建议：请县政府统筹安排财政资金，争取建设项目，在2018年启动建设，力争两年时间完工，造福正阳群众。</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【重点督办】</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w:t>
      </w:r>
      <w:r>
        <w:rPr>
          <w:rFonts w:hint="eastAsia" w:ascii="仿宋_GB2312" w:eastAsia="仿宋_GB2312"/>
          <w:b/>
          <w:bCs/>
          <w:sz w:val="32"/>
          <w:szCs w:val="32"/>
        </w:rPr>
        <w:t>号（议案转建议）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1606" w:leftChars="0" w:right="0" w:rightChars="0" w:hanging="1606" w:hangingChars="50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w:t>
      </w:r>
      <w:r>
        <w:rPr>
          <w:rFonts w:hint="eastAsia" w:ascii="仿宋_GB2312" w:eastAsia="仿宋_GB2312"/>
          <w:bCs/>
          <w:spacing w:val="-6"/>
          <w:kern w:val="0"/>
          <w:sz w:val="32"/>
          <w:szCs w:val="32"/>
          <w:lang w:val="en-US" w:eastAsia="zh-CN"/>
        </w:rPr>
        <w:t>加大非贫困村支持力度</w:t>
      </w:r>
      <w:r>
        <w:rPr>
          <w:rFonts w:hint="eastAsia" w:ascii="仿宋_GB2312" w:eastAsia="仿宋_GB2312"/>
          <w:bCs/>
          <w:spacing w:val="-6"/>
          <w:kern w:val="0"/>
          <w:sz w:val="32"/>
          <w:szCs w:val="32"/>
          <w:lang w:eastAsia="zh-CN"/>
        </w:rPr>
        <w:t>的议案</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lang w:val="en-US" w:eastAsia="zh-CN"/>
        </w:rPr>
        <w:t xml:space="preserve">张伟霖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广佛镇人大</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刘久成：广佛镇铁炉村         许自章：广佛镇香河村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陈功文：县委组织部           段满林：广佛镇秋河村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蔡孝义：广佛镇广佛村         赵  微：广佛镇广佛村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杨昌学：广佛镇东山寨村       周  斌：平利初级中学</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殷延刚：广佛镇松河村         周晓莉：平利县残联</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bCs w:val="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right="0" w:rightChars="0" w:firstLine="616" w:firstLineChars="200"/>
        <w:jc w:val="both"/>
        <w:textAlignment w:val="auto"/>
        <w:outlineLvl w:val="9"/>
        <w:rPr>
          <w:rFonts w:hint="eastAsia" w:ascii="仿宋_GB2312" w:eastAsia="仿宋_GB2312"/>
          <w:bCs/>
          <w:spacing w:val="-6"/>
          <w:kern w:val="0"/>
          <w:sz w:val="32"/>
          <w:szCs w:val="32"/>
          <w:lang w:val="en-US" w:eastAsia="zh-CN"/>
        </w:rPr>
      </w:pPr>
      <w:r>
        <w:rPr>
          <w:rFonts w:hint="eastAsia" w:ascii="仿宋_GB2312" w:eastAsia="仿宋_GB2312"/>
          <w:bCs/>
          <w:spacing w:val="-6"/>
          <w:kern w:val="0"/>
          <w:sz w:val="32"/>
          <w:szCs w:val="32"/>
          <w:lang w:eastAsia="zh-CN"/>
        </w:rPr>
        <w:t>自</w:t>
      </w:r>
      <w:r>
        <w:rPr>
          <w:rFonts w:hint="eastAsia" w:ascii="仿宋_GB2312" w:eastAsia="仿宋_GB2312"/>
          <w:bCs/>
          <w:spacing w:val="-6"/>
          <w:kern w:val="0"/>
          <w:sz w:val="32"/>
          <w:szCs w:val="32"/>
          <w:lang w:val="en-US" w:eastAsia="zh-CN"/>
        </w:rPr>
        <w:t>2016年以来，我县把脱贫攻坚作为最大的民生工程和政治任务来抓，实施精准扶贫、精准脱贫，政策落实和投入力度空前增加，尤其是对贫困村倾斜了大量人力、财力、物力，促使贫困村基础设施建设、人居环境、产业、医疗等方面有了很大的发展和提高，扶贫成效显著。但是，尚有多数贫困人口分布在非贫困村，而非贫困村中的建档立卡贫困户除享受相应的扶持政策外，基本没有其它政策覆盖和资金支持，加之镇村财力有限，导致非贫困村的各项设施建设进展缓慢甚至无法启动，严重制约非贫困村的发展，影响整体脱贫进程。</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592"/>
        <w:jc w:val="both"/>
        <w:textAlignment w:val="auto"/>
        <w:outlineLvl w:val="9"/>
        <w:rPr>
          <w:rFonts w:hint="eastAsia" w:ascii="仿宋_GB2312" w:eastAsia="仿宋_GB2312"/>
          <w:bCs/>
          <w:spacing w:val="-6"/>
          <w:kern w:val="0"/>
          <w:sz w:val="32"/>
          <w:szCs w:val="32"/>
          <w:lang w:val="en-US" w:eastAsia="zh-CN"/>
        </w:rPr>
      </w:pPr>
      <w:r>
        <w:rPr>
          <w:rFonts w:hint="eastAsia" w:ascii="仿宋_GB2312" w:eastAsia="仿宋_GB2312"/>
          <w:bCs/>
          <w:spacing w:val="-6"/>
          <w:kern w:val="0"/>
          <w:sz w:val="32"/>
          <w:szCs w:val="32"/>
          <w:lang w:val="en-US" w:eastAsia="zh-CN"/>
        </w:rPr>
        <w:t>建议：1、加大资金投入，合理配置扶贫资源，从扶贫资金中安排一定比例用于非贫困村，帮助非贫困村发展产业和脱贫致富。</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592"/>
        <w:jc w:val="both"/>
        <w:textAlignment w:val="auto"/>
        <w:outlineLvl w:val="9"/>
        <w:rPr>
          <w:rFonts w:hint="eastAsia" w:ascii="仿宋_GB2312" w:eastAsia="仿宋_GB2312"/>
          <w:b/>
          <w:kern w:val="0"/>
          <w:sz w:val="32"/>
          <w:szCs w:val="32"/>
        </w:rPr>
      </w:pPr>
      <w:r>
        <w:rPr>
          <w:rFonts w:hint="eastAsia" w:ascii="仿宋_GB2312" w:eastAsia="仿宋_GB2312"/>
          <w:bCs/>
          <w:spacing w:val="-6"/>
          <w:kern w:val="0"/>
          <w:sz w:val="32"/>
          <w:szCs w:val="32"/>
          <w:lang w:val="en-US" w:eastAsia="zh-CN"/>
        </w:rPr>
        <w:t>2、完善基础设施，在制定年度扶贫规划时，统筹安排，全盘考虑，帮助非贫困村重点搞好基础设施、公共服务建设，让贫困村、非贫困村在小康路上处于同一起跑线，实现平衡推进。</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bidi w:val="0"/>
        <w:snapToGrid/>
        <w:spacing w:line="578" w:lineRule="exact"/>
        <w:ind w:right="0" w:rightChars="0"/>
        <w:jc w:val="right"/>
        <w:textAlignment w:val="auto"/>
        <w:outlineLvl w:val="9"/>
        <w:rPr>
          <w:rFonts w:hint="eastAsia" w:ascii="宋体" w:hAnsi="宋体"/>
          <w:b/>
          <w:sz w:val="28"/>
          <w:szCs w:val="28"/>
        </w:rPr>
      </w:pPr>
      <w:r>
        <w:rPr>
          <w:rFonts w:hint="eastAsia" w:ascii="宋体" w:hAnsi="宋体"/>
          <w:b/>
          <w:sz w:val="28"/>
          <w:szCs w:val="28"/>
        </w:rPr>
        <w:t>【重点督办】</w:t>
      </w:r>
    </w:p>
    <w:p>
      <w:pPr>
        <w:keepNext w:val="0"/>
        <w:keepLines w:val="0"/>
        <w:pageBreakBefore w:val="0"/>
        <w:kinsoku/>
        <w:wordWrap/>
        <w:overflowPunct/>
        <w:topLinePunct w:val="0"/>
        <w:bidi w:val="0"/>
        <w:snapToGrid/>
        <w:spacing w:line="578" w:lineRule="exact"/>
        <w:ind w:right="0" w:rightChars="0"/>
        <w:jc w:val="right"/>
        <w:textAlignment w:val="auto"/>
        <w:outlineLvl w:val="9"/>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5</w:t>
      </w:r>
      <w:r>
        <w:rPr>
          <w:rFonts w:hint="eastAsia" w:ascii="仿宋_GB2312" w:eastAsia="仿宋_GB2312"/>
          <w:b/>
          <w:bCs/>
          <w:sz w:val="32"/>
          <w:szCs w:val="32"/>
        </w:rPr>
        <w:t>号（议案转建议）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1606" w:leftChars="0" w:right="0" w:rightChars="0" w:hanging="1606" w:hangingChars="50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w:t>
      </w:r>
      <w:r>
        <w:rPr>
          <w:rFonts w:hint="eastAsia" w:ascii="仿宋_GB2312" w:eastAsia="仿宋_GB2312"/>
          <w:bCs/>
          <w:spacing w:val="-6"/>
          <w:kern w:val="0"/>
          <w:sz w:val="32"/>
          <w:szCs w:val="32"/>
          <w:lang w:val="en-US" w:eastAsia="zh-CN"/>
        </w:rPr>
        <w:t>加强移民搬迁安置区管理工作</w:t>
      </w:r>
      <w:r>
        <w:rPr>
          <w:rFonts w:hint="eastAsia" w:ascii="仿宋_GB2312" w:eastAsia="仿宋_GB2312"/>
          <w:bCs/>
          <w:spacing w:val="-6"/>
          <w:kern w:val="0"/>
          <w:sz w:val="32"/>
          <w:szCs w:val="32"/>
          <w:lang w:eastAsia="zh-CN"/>
        </w:rPr>
        <w:t>的议案</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lang w:val="en-US" w:eastAsia="zh-CN"/>
        </w:rPr>
        <w:t xml:space="preserve">段满林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广佛镇秋河村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 xml:space="preserve">刘久成：广佛镇铁炉村         陈衍梅：广佛小学       </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 xml:space="preserve">蔡孝义：广佛镇广佛村         张炜霖：广佛镇人大    </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 xml:space="preserve">杨昌学：广佛镇东山寨村       万琴棋：平利县乡源食品公司 </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殷延刚：广佛镇松河村         谭小梅：平利沃源美有限公司</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 xml:space="preserve">许自章：广佛镇香河村     </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right="0" w:rightChars="0" w:firstLine="616"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Cs/>
          <w:spacing w:val="-6"/>
          <w:kern w:val="0"/>
          <w:sz w:val="32"/>
          <w:szCs w:val="32"/>
          <w:lang w:val="en-US" w:eastAsia="zh-CN"/>
        </w:rPr>
        <w:t xml:space="preserve">截止2016年，我镇共建设8个集中安置区，共搬迁2897户。目前，各安置区普遍存在以下问题：一是管理机构不健全，没有配备专职社区工作人员，都由村两委代管。二是管理机制落后，目前，各安置区都由村两委按照“村规民约”进行管理，靠群众的自觉来维持秩序。从硬件建设方面来看，很多安置区都达到了城镇住宅小区的标准，但没有专业化的物业管理，公共设施的建设和管理存在脱节现象。三是跨村安置群众对管理者的认可度不高，尤其是楼房化安置率较高的广佛村安置区，安置房由镇政府统一建设，安置户很多都是从其他村搬迁过来的，有的甚至认为户口不在你这里，你就管不到我，存在矛盾隐患。 </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建议：1、完善管理体系，对300户以上的安置社区成立专门的社区管理机构，配备专职工作人员，经费比照村两委实行财政供养。对300户以下的达不到社区规模的，继续实行村两委代管，适当增加经费保障。</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2、加大社区制度建设。在县以上层面出台搬迁安置区管理办法，让管理者有法可依。</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val="0"/>
          <w:bCs/>
          <w:kern w:val="0"/>
          <w:sz w:val="32"/>
          <w:szCs w:val="32"/>
          <w:lang w:val="en-US" w:eastAsia="zh-CN"/>
        </w:rPr>
        <w:t>3、加大社区公共服务设施的投入力度，整合资源利用率，形成人人参与社区创建，共享创建成果的良好氛围。</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w:t>
      </w:r>
      <w:r>
        <w:rPr>
          <w:rFonts w:hint="eastAsia" w:ascii="仿宋_GB2312" w:eastAsia="仿宋_GB2312"/>
          <w:b/>
          <w:bCs/>
          <w:sz w:val="32"/>
          <w:szCs w:val="32"/>
        </w:rPr>
        <w:t>号（议案转建议）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1606" w:leftChars="0" w:right="0" w:rightChars="0" w:hanging="1606" w:hangingChars="50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w:t>
      </w:r>
      <w:r>
        <w:rPr>
          <w:rFonts w:hint="eastAsia" w:ascii="仿宋_GB2312" w:eastAsia="仿宋_GB2312"/>
          <w:bCs/>
          <w:spacing w:val="-6"/>
          <w:kern w:val="0"/>
          <w:sz w:val="32"/>
          <w:szCs w:val="32"/>
          <w:lang w:val="en-US" w:eastAsia="zh-CN"/>
        </w:rPr>
        <w:t>修建老县镇徐锦路、兴隆镇城兴路</w:t>
      </w:r>
      <w:r>
        <w:rPr>
          <w:rFonts w:hint="eastAsia" w:ascii="仿宋_GB2312" w:eastAsia="仿宋_GB2312"/>
          <w:bCs/>
          <w:spacing w:val="-6"/>
          <w:kern w:val="0"/>
          <w:sz w:val="32"/>
          <w:szCs w:val="32"/>
          <w:lang w:eastAsia="zh-CN"/>
        </w:rPr>
        <w:t>的议案</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lang w:val="en-US" w:eastAsia="zh-CN"/>
        </w:rPr>
        <w:t>李绍彬：</w:t>
      </w:r>
      <w:r>
        <w:rPr>
          <w:rFonts w:hint="eastAsia" w:ascii="仿宋_GB2312" w:hAnsi="宋体" w:eastAsia="仿宋_GB2312"/>
          <w:bCs/>
          <w:kern w:val="0"/>
          <w:sz w:val="32"/>
          <w:szCs w:val="32"/>
          <w:lang w:val="en-US" w:eastAsia="zh-CN"/>
        </w:rPr>
        <w:t xml:space="preserve">老县镇党委   </w:t>
      </w:r>
      <w:r>
        <w:rPr>
          <w:rFonts w:hint="eastAsia" w:ascii="仿宋_GB2312" w:hAnsi="宋体" w:eastAsia="仿宋_GB2312"/>
          <w:b w:val="0"/>
          <w:bCs/>
          <w:kern w:val="0"/>
          <w:sz w:val="32"/>
          <w:szCs w:val="32"/>
          <w:lang w:val="en-US" w:eastAsia="zh-CN"/>
        </w:rPr>
        <w:t>魏  军：兴隆镇党委</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 xml:space="preserve">          吕  晖 ：西河镇党委</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江慧丽：老县镇太山庙村       王晓春：西河镇人大</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吴  军：老县镇马鞍山村       孙  俊：兴隆镇人大</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王占勇：老县镇田园聚生态园   朱永洲：兴隆镇兴隆寨村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田  珍：田珍茶业公司         邓  杰：兴隆镇兴隆中学</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李  勇：老县镇人大           杨家芝：老县九年制学校</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赵  芳：老县镇木瓜沟村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hAnsi="宋体" w:eastAsia="仿宋_GB2312"/>
          <w:bCs/>
          <w:kern w:val="0"/>
          <w:sz w:val="32"/>
          <w:szCs w:val="32"/>
          <w:lang w:val="en-US" w:eastAsia="zh-CN"/>
        </w:rPr>
        <w:t xml:space="preserve"> 老县---女娲山（徐锦路）、兴隆---县城（城兴路）近几年来破损严重，给群众出行造成诸多不便，对沿线的旅游发展，产业发展形成了很大阻碍。</w:t>
      </w:r>
      <w:r>
        <w:rPr>
          <w:rFonts w:hint="eastAsia" w:ascii="仿宋_GB2312" w:eastAsia="仿宋_GB2312"/>
          <w:b/>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hAnsi="宋体" w:eastAsia="仿宋_GB2312"/>
          <w:bCs/>
          <w:kern w:val="0"/>
          <w:sz w:val="32"/>
          <w:szCs w:val="32"/>
          <w:lang w:val="en-US" w:eastAsia="zh-CN"/>
        </w:rPr>
      </w:pPr>
      <w:r>
        <w:rPr>
          <w:rFonts w:hint="eastAsia" w:ascii="仿宋_GB2312" w:eastAsia="仿宋_GB2312"/>
          <w:b w:val="0"/>
          <w:bCs/>
          <w:kern w:val="0"/>
          <w:sz w:val="32"/>
          <w:szCs w:val="32"/>
          <w:lang w:val="en-US" w:eastAsia="zh-CN"/>
        </w:rPr>
        <w:t>建议：1、对</w:t>
      </w:r>
      <w:r>
        <w:rPr>
          <w:rFonts w:hint="eastAsia" w:ascii="仿宋_GB2312" w:hAnsi="宋体" w:eastAsia="仿宋_GB2312"/>
          <w:bCs/>
          <w:kern w:val="0"/>
          <w:sz w:val="32"/>
          <w:szCs w:val="32"/>
          <w:lang w:val="en-US" w:eastAsia="zh-CN"/>
        </w:rPr>
        <w:t>老县---女娲山（徐锦路）进行修复；</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 xml:space="preserve">      2、对兴隆---县城（城兴路）拓宽改造。</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代表提出的议案转为建议、批评和意见</w:t>
      </w:r>
    </w:p>
    <w:p>
      <w:pPr>
        <w:keepNext w:val="0"/>
        <w:keepLines w:val="0"/>
        <w:pageBreakBefore w:val="0"/>
        <w:widowControl w:val="0"/>
        <w:kinsoku/>
        <w:wordWrap/>
        <w:overflowPunct/>
        <w:topLinePunct w:val="0"/>
        <w:bidi w:val="0"/>
        <w:snapToGrid/>
        <w:spacing w:line="59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7</w:t>
      </w:r>
      <w:r>
        <w:rPr>
          <w:rFonts w:hint="eastAsia" w:ascii="仿宋_GB2312" w:eastAsia="仿宋_GB2312"/>
          <w:b/>
          <w:bCs/>
          <w:sz w:val="32"/>
          <w:szCs w:val="32"/>
        </w:rPr>
        <w:t>号（议案转建议）</w:t>
      </w:r>
    </w:p>
    <w:p>
      <w:pPr>
        <w:keepNext w:val="0"/>
        <w:keepLines w:val="0"/>
        <w:pageBreakBefore w:val="0"/>
        <w:widowControl w:val="0"/>
        <w:kinsoku/>
        <w:wordWrap/>
        <w:overflowPunct/>
        <w:topLinePunct w:val="0"/>
        <w:bidi w:val="0"/>
        <w:snapToGrid/>
        <w:spacing w:line="59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98" w:lineRule="exact"/>
        <w:ind w:left="1606" w:leftChars="0" w:right="0" w:rightChars="0" w:hanging="1606" w:hangingChars="50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w:t>
      </w:r>
      <w:r>
        <w:rPr>
          <w:rFonts w:hint="eastAsia" w:ascii="仿宋_GB2312" w:eastAsia="仿宋_GB2312"/>
          <w:bCs/>
          <w:spacing w:val="-6"/>
          <w:kern w:val="0"/>
          <w:sz w:val="32"/>
          <w:szCs w:val="32"/>
          <w:lang w:val="en-US" w:eastAsia="zh-CN"/>
        </w:rPr>
        <w:t>加大学前教师招聘力度解决学前入园难问题</w:t>
      </w:r>
      <w:r>
        <w:rPr>
          <w:rFonts w:hint="eastAsia" w:ascii="仿宋_GB2312" w:eastAsia="仿宋_GB2312"/>
          <w:bCs/>
          <w:spacing w:val="-6"/>
          <w:kern w:val="0"/>
          <w:sz w:val="32"/>
          <w:szCs w:val="32"/>
          <w:lang w:eastAsia="zh-CN"/>
        </w:rPr>
        <w:t>的议案</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eastAsia="仿宋_GB2312"/>
          <w:bCs/>
          <w:spacing w:val="-6"/>
          <w:kern w:val="0"/>
          <w:sz w:val="32"/>
          <w:szCs w:val="32"/>
          <w:lang w:val="en-US" w:eastAsia="zh-CN"/>
        </w:rPr>
        <w:t xml:space="preserve">陈博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西河镇幼儿园</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陈显明：西河镇磨沟村          田  珍：田珍茶业公司</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党世安：西河镇东坝村          吴  军：老县镇马鞍山村</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王占勇：老县镇田园雅聚生态园  江慧丽：老县镇太山庙村</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邓  杰：兴隆中学              赵  芳：老县镇木瓜沟村</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廖洪平：老县镇女娲山村        杨家芝：老县制九年制学校</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kern w:val="0"/>
          <w:sz w:val="32"/>
          <w:szCs w:val="32"/>
          <w:lang w:val="en-US" w:eastAsia="zh-CN"/>
        </w:rPr>
        <w:t xml:space="preserve">    </w:t>
      </w:r>
      <w:r>
        <w:rPr>
          <w:rFonts w:hint="eastAsia" w:ascii="仿宋_GB2312" w:eastAsia="仿宋_GB2312"/>
          <w:bCs/>
          <w:spacing w:val="-6"/>
          <w:kern w:val="0"/>
          <w:sz w:val="32"/>
          <w:szCs w:val="32"/>
          <w:lang w:val="en-US" w:eastAsia="zh-CN"/>
        </w:rPr>
        <w:t>近年来，学前教育发展迅速，群众对子女教育问题高度关注，县政府对学前教育有一定投入，在一定程度上缓解了幼儿入园问题。但与群众需求还有较大差距，全县十几所乡镇幼儿园，政府每年为学前招聘10名新教师补充师资远远不能满足学校的需要。全县各幼儿园师资严重缺乏，导致幼儿园不能开足班级，限制了幼儿入园，形成了超大班额，让幼儿入园后的安全没有保障，教学质量更不能保证。</w:t>
      </w:r>
      <w:r>
        <w:rPr>
          <w:rFonts w:hint="eastAsia" w:ascii="仿宋_GB2312" w:eastAsia="仿宋_GB2312"/>
          <w:b/>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98" w:lineRule="exact"/>
        <w:ind w:left="0" w:leftChars="0" w:right="0" w:rightChars="0" w:firstLine="640" w:firstLineChars="200"/>
        <w:jc w:val="both"/>
        <w:textAlignment w:val="auto"/>
        <w:outlineLvl w:val="9"/>
        <w:rPr>
          <w:rFonts w:hint="eastAsia" w:ascii="仿宋_GB2312" w:eastAsia="仿宋_GB2312"/>
          <w:b/>
          <w:kern w:val="0"/>
          <w:sz w:val="32"/>
          <w:szCs w:val="32"/>
        </w:rPr>
      </w:pPr>
      <w:r>
        <w:rPr>
          <w:rFonts w:hint="eastAsia" w:ascii="仿宋_GB2312" w:eastAsia="仿宋_GB2312"/>
          <w:b w:val="0"/>
          <w:bCs/>
          <w:kern w:val="0"/>
          <w:sz w:val="32"/>
          <w:szCs w:val="32"/>
          <w:lang w:val="en-US" w:eastAsia="zh-CN"/>
        </w:rPr>
        <w:t>建议：政府增加学前教师招聘力度，缓解幼儿园师资紧张问题，让幼儿园可以开足班级，解决县镇幼儿入园问题。</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8</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kinsoku/>
        <w:wordWrap/>
        <w:overflowPunct/>
        <w:topLinePunct w:val="0"/>
        <w:bidi w:val="0"/>
        <w:snapToGrid/>
        <w:spacing w:line="578" w:lineRule="exact"/>
        <w:ind w:left="1760" w:right="0" w:rightChars="0" w:hanging="1767" w:hangingChars="55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 xml:space="preserve"> 关于提升改造城（城关镇）兴（兴隆镇）公路城中（城关</w:t>
      </w:r>
      <w:r>
        <w:rPr>
          <w:rFonts w:hint="eastAsia" w:ascii="仿宋_GB2312" w:eastAsia="仿宋_GB2312"/>
          <w:sz w:val="32"/>
          <w:szCs w:val="32"/>
          <w:lang w:eastAsia="zh-CN"/>
        </w:rPr>
        <w:t>镇</w:t>
      </w:r>
      <w:r>
        <w:rPr>
          <w:rFonts w:hint="eastAsia" w:ascii="仿宋_GB2312" w:eastAsia="仿宋_GB2312"/>
          <w:sz w:val="32"/>
          <w:szCs w:val="32"/>
        </w:rPr>
        <w:t>至兴隆</w:t>
      </w:r>
      <w:r>
        <w:rPr>
          <w:rFonts w:hint="eastAsia" w:ascii="仿宋_GB2312" w:eastAsia="仿宋_GB2312"/>
          <w:sz w:val="32"/>
          <w:szCs w:val="32"/>
          <w:lang w:eastAsia="zh-CN"/>
        </w:rPr>
        <w:t>镇</w:t>
      </w:r>
      <w:r>
        <w:rPr>
          <w:rFonts w:hint="eastAsia" w:ascii="仿宋_GB2312" w:eastAsia="仿宋_GB2312"/>
          <w:sz w:val="32"/>
          <w:szCs w:val="32"/>
        </w:rPr>
        <w:t>中坪）段的建议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 xml:space="preserve">领衔代表： </w:t>
      </w:r>
      <w:r>
        <w:rPr>
          <w:rFonts w:hint="eastAsia" w:ascii="仿宋_GB2312" w:eastAsia="仿宋_GB2312"/>
          <w:sz w:val="32"/>
          <w:szCs w:val="32"/>
        </w:rPr>
        <w:t>余磊  县卫计局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城兴公路现状：城兴公路全长28公里，目前从兴隆镇集镇到蒙溪街小学15公里路段已按照主路5米、路肩1米的标准改造完成，蒙溪街小学至猫儿沟大桥段全长13公里，路面宽仅有3.5米，且损坏严重，部分路基下沉，该路段坡陡弯急，交通隐患大，通行能力十分有限。城兴公路是兴隆镇第二条到达县城的公路，也是兴隆镇中坪片、冠河片及城关镇猫儿沟村群众进城距离最短、最便捷的公路。改造提升城兴公路对于方便兴隆中坪、冠河及猫儿沟万余名群众出行、拉动这一区域农村经济发展，助推兴隆镇蒙溪街、马鞍桥等村脱贫攻坚及熊儿沟、汝河、两河口、秤沟、猫儿沟实现整村脱贫具有重要意义。目前，兴中段（兴隆中学至蒙溪街小学）已经改造完成，城中段还未启动，因此，建议把城中段（蒙溪街小学至猫儿沟大桥）改造提升纳入2018年交通脱贫攻坚基础设施建设项目进行改造。具体改造建议如下：从蒙溪街小学到猫儿沟大桥段改造标准与兴中段保持一致，对于部分坡陡弯急路段进行重新勘测设计，最大限度提升通行能力。</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9</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kinsoku/>
        <w:wordWrap/>
        <w:overflowPunct/>
        <w:topLinePunct w:val="0"/>
        <w:bidi w:val="0"/>
        <w:snapToGrid/>
        <w:spacing w:line="578" w:lineRule="exact"/>
        <w:ind w:left="1760" w:right="0" w:rightChars="0" w:hanging="1767" w:hangingChars="55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 xml:space="preserve"> 关于提升改造兴（平利县兴隆镇）石（旬阳县石门镇）公路兴隆段的建议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 xml:space="preserve">领衔代表： </w:t>
      </w:r>
      <w:r>
        <w:rPr>
          <w:rFonts w:hint="eastAsia" w:ascii="仿宋_GB2312" w:eastAsia="仿宋_GB2312"/>
          <w:sz w:val="32"/>
          <w:szCs w:val="32"/>
        </w:rPr>
        <w:t xml:space="preserve">孙  俊   兴隆镇人大 </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lang w:eastAsia="zh-CN"/>
        </w:rPr>
      </w:pPr>
      <w:r>
        <w:rPr>
          <w:rFonts w:hint="eastAsia" w:ascii="仿宋_GB2312" w:eastAsia="仿宋_GB2312"/>
          <w:sz w:val="32"/>
          <w:szCs w:val="32"/>
          <w:lang w:eastAsia="zh-CN"/>
        </w:rPr>
        <w:t>余</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磊：县卫计局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兴石公路是继平旬路之后第二条连接平利县与旬阳县的交通动脉，道路建成后对于促进平利县和旬阳县的经济交流和人员往来发挥了重要的作用，直接受益群众涉及平利县兴隆镇、西河镇和旬阳县石门镇共计4余万群众。经过多年使用，兴石公路已无法满足交通需求，两县正逐步对该路进行改造。目前，兴石公路石门段改造提升已全面完成，但兴隆段仅完成了部分路段的改造，其中从秤沟口至村活动室4.2公里路段已改造完成，活动室至五龙池梁顶5.1公里路段还未改造完成。未改造路段路宽仅3.5米，路面破损严重，部分路段路基下沉，且坡陡弯急，通行能力有限，交通隐患较多，建议把兴石公路兴隆段改造提升工程纳入2018年交通脱贫基础设施建设项目。具体改造建议：对秤沟口活动室到五龙池梁路段进行提升改造，改造标准与石门段保持一致，路宽设为5.5米宽，对部分坡陡弯急路段进行重新勘测设计，最大限度提高通行能力。</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10</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关于建设老县村西关安置点西大桥的建议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王占勇  老县镇老县村田园生态园</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王道平</w:t>
      </w:r>
      <w:r>
        <w:rPr>
          <w:rFonts w:hint="eastAsia" w:ascii="仿宋_GB2312" w:eastAsia="仿宋_GB2312"/>
          <w:sz w:val="32"/>
          <w:szCs w:val="32"/>
          <w:lang w:eastAsia="zh-CN"/>
        </w:rPr>
        <w:t>：</w:t>
      </w:r>
      <w:r>
        <w:rPr>
          <w:rFonts w:hint="eastAsia" w:ascii="仿宋_GB2312" w:eastAsia="仿宋_GB2312"/>
          <w:sz w:val="32"/>
          <w:szCs w:val="32"/>
        </w:rPr>
        <w:t>平利县月亮湾合作社</w:t>
      </w:r>
      <w:r>
        <w:rPr>
          <w:rFonts w:hint="eastAsia" w:ascii="仿宋_GB2312" w:eastAsia="仿宋_GB2312"/>
          <w:sz w:val="32"/>
          <w:szCs w:val="32"/>
          <w:lang w:val="en-US" w:eastAsia="zh-CN"/>
        </w:rPr>
        <w:t xml:space="preserve">    </w:t>
      </w:r>
      <w:r>
        <w:rPr>
          <w:rFonts w:hint="eastAsia" w:ascii="仿宋_GB2312" w:eastAsia="仿宋_GB2312"/>
          <w:sz w:val="32"/>
          <w:szCs w:val="32"/>
        </w:rPr>
        <w:t>吴  军</w:t>
      </w:r>
      <w:r>
        <w:rPr>
          <w:rFonts w:hint="eastAsia" w:ascii="仿宋_GB2312" w:eastAsia="仿宋_GB2312"/>
          <w:sz w:val="32"/>
          <w:szCs w:val="32"/>
          <w:lang w:eastAsia="zh-CN"/>
        </w:rPr>
        <w:t>：</w:t>
      </w:r>
      <w:r>
        <w:rPr>
          <w:rFonts w:hint="eastAsia" w:ascii="仿宋_GB2312" w:eastAsia="仿宋_GB2312"/>
          <w:sz w:val="32"/>
          <w:szCs w:val="32"/>
        </w:rPr>
        <w:t>马鞍山村委会</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 xml:space="preserve">江慧丽 </w:t>
      </w:r>
      <w:r>
        <w:rPr>
          <w:rFonts w:hint="eastAsia" w:ascii="仿宋_GB2312" w:eastAsia="仿宋_GB2312"/>
          <w:sz w:val="32"/>
          <w:szCs w:val="32"/>
          <w:lang w:eastAsia="zh-CN"/>
        </w:rPr>
        <w:t>：</w:t>
      </w:r>
      <w:r>
        <w:rPr>
          <w:rFonts w:hint="eastAsia" w:ascii="仿宋_GB2312" w:eastAsia="仿宋_GB2312"/>
          <w:sz w:val="32"/>
          <w:szCs w:val="32"/>
        </w:rPr>
        <w:t>太山庙村委会</w:t>
      </w:r>
      <w:r>
        <w:rPr>
          <w:rFonts w:hint="eastAsia" w:ascii="仿宋_GB2312" w:eastAsia="仿宋_GB2312"/>
          <w:sz w:val="32"/>
          <w:szCs w:val="32"/>
          <w:lang w:val="en-US" w:eastAsia="zh-CN"/>
        </w:rPr>
        <w:t xml:space="preserve">         </w:t>
      </w:r>
      <w:r>
        <w:rPr>
          <w:rFonts w:hint="eastAsia" w:ascii="仿宋_GB2312" w:eastAsia="仿宋_GB2312"/>
          <w:sz w:val="32"/>
          <w:szCs w:val="32"/>
        </w:rPr>
        <w:t>赵  芳</w:t>
      </w:r>
      <w:r>
        <w:rPr>
          <w:rFonts w:hint="eastAsia" w:ascii="仿宋_GB2312" w:eastAsia="仿宋_GB2312"/>
          <w:sz w:val="32"/>
          <w:szCs w:val="32"/>
          <w:lang w:eastAsia="zh-CN"/>
        </w:rPr>
        <w:t>：</w:t>
      </w:r>
      <w:r>
        <w:rPr>
          <w:rFonts w:hint="eastAsia" w:ascii="仿宋_GB2312" w:eastAsia="仿宋_GB2312"/>
          <w:sz w:val="32"/>
          <w:szCs w:val="32"/>
        </w:rPr>
        <w:t>老县镇木瓜沟村委会</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杨家芝</w:t>
      </w:r>
      <w:r>
        <w:rPr>
          <w:rFonts w:hint="eastAsia" w:ascii="仿宋_GB2312" w:eastAsia="仿宋_GB2312"/>
          <w:sz w:val="32"/>
          <w:szCs w:val="32"/>
          <w:lang w:eastAsia="zh-CN"/>
        </w:rPr>
        <w:t>：</w:t>
      </w:r>
      <w:r>
        <w:rPr>
          <w:rFonts w:hint="eastAsia" w:ascii="仿宋_GB2312" w:eastAsia="仿宋_GB2312"/>
          <w:sz w:val="32"/>
          <w:szCs w:val="32"/>
        </w:rPr>
        <w:t>老县镇九年制学校</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老县村西关安置点建成后人口较为集中，人流量较大，为方便群众出行，建议在安置点与徐锦路相连处修建一座平板桥，方便周边1200户群众3600余人出行。</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11</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关于修建老县镇汽车站的建议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江慧丽   太山庙村委会</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王道平</w:t>
      </w:r>
      <w:r>
        <w:rPr>
          <w:rFonts w:hint="eastAsia" w:ascii="仿宋_GB2312" w:eastAsia="仿宋_GB2312"/>
          <w:sz w:val="32"/>
          <w:szCs w:val="32"/>
          <w:lang w:eastAsia="zh-CN"/>
        </w:rPr>
        <w:t>：</w:t>
      </w:r>
      <w:r>
        <w:rPr>
          <w:rFonts w:hint="eastAsia" w:ascii="仿宋_GB2312" w:eastAsia="仿宋_GB2312"/>
          <w:sz w:val="32"/>
          <w:szCs w:val="32"/>
        </w:rPr>
        <w:t>平利县月亮湾合作社</w:t>
      </w:r>
      <w:r>
        <w:rPr>
          <w:rFonts w:hint="eastAsia" w:ascii="仿宋_GB2312" w:eastAsia="仿宋_GB2312"/>
          <w:sz w:val="32"/>
          <w:szCs w:val="32"/>
          <w:lang w:val="en-US" w:eastAsia="zh-CN"/>
        </w:rPr>
        <w:t xml:space="preserve">       吴  军：老县镇马鞍山</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赵  芳</w:t>
      </w:r>
      <w:r>
        <w:rPr>
          <w:rFonts w:hint="eastAsia" w:ascii="仿宋_GB2312" w:eastAsia="仿宋_GB2312"/>
          <w:sz w:val="32"/>
          <w:szCs w:val="32"/>
          <w:lang w:eastAsia="zh-CN"/>
        </w:rPr>
        <w:t>：</w:t>
      </w:r>
      <w:r>
        <w:rPr>
          <w:rFonts w:hint="eastAsia" w:ascii="仿宋_GB2312" w:eastAsia="仿宋_GB2312"/>
          <w:sz w:val="32"/>
          <w:szCs w:val="32"/>
        </w:rPr>
        <w:t>老县镇木瓜沟村委会</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乡镇客运站是公路运营企业经营活动前哨阵地，在发展乡镇经济、方便群众出行和提高人民群众生产生活质量等方面发挥着重要作用。随着老县镇快速发展，当地人口不断增多，仅锦屏社区就有一万多人。目前老县镇公交车已经开通，但是没有车站和固定停车位，公交车、私家车和其他运输车辆都停在公路边，严重影响集镇形象和群众安全，为此建议修建老县镇汽车站。</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bidi w:val="0"/>
        <w:snapToGrid/>
        <w:spacing w:line="578" w:lineRule="exact"/>
        <w:ind w:right="0" w:rightChars="0"/>
        <w:jc w:val="both"/>
        <w:textAlignment w:val="auto"/>
        <w:outlineLvl w:val="9"/>
        <w:rPr>
          <w:rFonts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12</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jc w:val="center"/>
        <w:textAlignment w:val="baseline"/>
        <w:outlineLvl w:val="9"/>
        <w:rPr>
          <w:rFonts w:hint="eastAsia" w:ascii="微软雅黑" w:hAnsi="微软雅黑" w:eastAsia="微软雅黑" w:cs="宋体"/>
          <w:color w:val="000000"/>
          <w:kern w:val="0"/>
          <w:sz w:val="32"/>
          <w:szCs w:val="32"/>
        </w:rPr>
      </w:pP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关于拓宽县黄路的建议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王道平   平利县月亮湾种植专业合作社</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 xml:space="preserve">吴  军 </w:t>
      </w:r>
      <w:r>
        <w:rPr>
          <w:rFonts w:hint="eastAsia" w:ascii="仿宋_GB2312" w:eastAsia="仿宋_GB2312"/>
          <w:sz w:val="32"/>
          <w:szCs w:val="32"/>
          <w:lang w:val="en-US" w:eastAsia="zh-CN"/>
        </w:rPr>
        <w:t>:</w:t>
      </w:r>
      <w:r>
        <w:rPr>
          <w:rFonts w:hint="eastAsia" w:ascii="仿宋_GB2312" w:eastAsia="仿宋_GB2312"/>
          <w:sz w:val="32"/>
          <w:szCs w:val="32"/>
        </w:rPr>
        <w:t>马鞍山村委会</w:t>
      </w:r>
      <w:r>
        <w:rPr>
          <w:rFonts w:hint="eastAsia" w:ascii="仿宋_GB2312" w:eastAsia="仿宋_GB2312"/>
          <w:sz w:val="32"/>
          <w:szCs w:val="32"/>
          <w:lang w:val="en-US" w:eastAsia="zh-CN"/>
        </w:rPr>
        <w:t xml:space="preserve">          </w:t>
      </w:r>
      <w:r>
        <w:rPr>
          <w:rFonts w:hint="eastAsia" w:ascii="仿宋_GB2312" w:eastAsia="仿宋_GB2312"/>
          <w:sz w:val="32"/>
          <w:szCs w:val="32"/>
        </w:rPr>
        <w:t>江慧丽</w:t>
      </w:r>
      <w:r>
        <w:rPr>
          <w:rFonts w:hint="eastAsia" w:ascii="仿宋_GB2312" w:eastAsia="仿宋_GB2312"/>
          <w:sz w:val="32"/>
          <w:szCs w:val="32"/>
          <w:lang w:val="en-US" w:eastAsia="zh-CN"/>
        </w:rPr>
        <w:t>:</w:t>
      </w:r>
      <w:r>
        <w:rPr>
          <w:rFonts w:hint="eastAsia" w:ascii="仿宋_GB2312" w:eastAsia="仿宋_GB2312"/>
          <w:sz w:val="32"/>
          <w:szCs w:val="32"/>
        </w:rPr>
        <w:t>太山庙村委会</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 xml:space="preserve">赵  芳 </w:t>
      </w:r>
      <w:r>
        <w:rPr>
          <w:rFonts w:hint="eastAsia" w:ascii="仿宋_GB2312" w:eastAsia="仿宋_GB2312"/>
          <w:sz w:val="32"/>
          <w:szCs w:val="32"/>
          <w:lang w:val="en-US" w:eastAsia="zh-CN"/>
        </w:rPr>
        <w:t>:</w:t>
      </w:r>
      <w:r>
        <w:rPr>
          <w:rFonts w:hint="eastAsia" w:ascii="仿宋_GB2312" w:eastAsia="仿宋_GB2312"/>
          <w:sz w:val="32"/>
          <w:szCs w:val="32"/>
        </w:rPr>
        <w:t>老县镇木瓜沟村委会</w:t>
      </w:r>
      <w:r>
        <w:rPr>
          <w:rFonts w:hint="eastAsia" w:ascii="仿宋_GB2312" w:eastAsia="仿宋_GB2312"/>
          <w:sz w:val="32"/>
          <w:szCs w:val="32"/>
          <w:lang w:val="en-US" w:eastAsia="zh-CN"/>
        </w:rPr>
        <w:t xml:space="preserve">    </w:t>
      </w:r>
      <w:r>
        <w:rPr>
          <w:rFonts w:hint="eastAsia" w:ascii="仿宋_GB2312" w:eastAsia="仿宋_GB2312"/>
          <w:sz w:val="32"/>
          <w:szCs w:val="32"/>
        </w:rPr>
        <w:t>杨家芝</w:t>
      </w:r>
      <w:r>
        <w:rPr>
          <w:rFonts w:hint="eastAsia" w:ascii="仿宋_GB2312" w:eastAsia="仿宋_GB2312"/>
          <w:sz w:val="32"/>
          <w:szCs w:val="32"/>
          <w:lang w:val="en-US" w:eastAsia="zh-CN"/>
        </w:rPr>
        <w:t>:</w:t>
      </w:r>
      <w:r>
        <w:rPr>
          <w:rFonts w:hint="eastAsia" w:ascii="仿宋_GB2312" w:eastAsia="仿宋_GB2312"/>
          <w:sz w:val="32"/>
          <w:szCs w:val="32"/>
        </w:rPr>
        <w:t>老县镇九年制学校</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县黄路是从二级路到老县镇水厂的道路，该路段间有老县镇垃圾填埋场，全长3.5公里，宽3.5米，是老乡镇打造生态旅游的一条重要道路。随着黄洋河生态流域生态旅游的开发，县黄路车流量不断增多，原路面太窄，会车困难，原始的水泥路已经满足不了日常交通需求，建议县政府安排项目对该路段进行拓宽改造，为当地旅游开发奠定交通基础。</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13</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关于对贵</w:t>
      </w:r>
      <w:r>
        <w:rPr>
          <w:rFonts w:hint="eastAsia" w:ascii="仿宋_GB2312" w:eastAsia="仿宋_GB2312"/>
          <w:sz w:val="32"/>
          <w:szCs w:val="32"/>
          <w:lang w:val="en-US" w:eastAsia="zh-CN"/>
        </w:rPr>
        <w:t>洛</w:t>
      </w:r>
      <w:r>
        <w:rPr>
          <w:rFonts w:hint="eastAsia" w:ascii="仿宋_GB2312" w:eastAsia="仿宋_GB2312"/>
          <w:sz w:val="32"/>
          <w:szCs w:val="32"/>
        </w:rPr>
        <w:t>公路进行修复的建议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王孝虎    安康市金楚矿业有限公司</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据统计，贵洛路百家湾村至洛河街村间路段每天车流超过500车次，2017年9.25洪灾对该路段造成极为严重的损毁，部分路段严重塌陷，地基下沉，几乎无法通行，道路交通安全以及人车生命财产安全受到严重威胁。为妥善解决上述问题，建议：一是由交通部门现场进行勘查，编制项目可行性研究报告、社会稳定风险评估报告、拟定道路修复方案和初步资金预算等工作，迅速申报立项。二是由大贵镇政府和洛河镇政府做好项目援建工作，促进项目顺利实施。</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autoSpaceDE/>
        <w:autoSpaceDN/>
        <w:bidi w:val="0"/>
        <w:adjustRightInd/>
        <w:snapToGrid/>
        <w:spacing w:line="55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autoSpaceDE/>
        <w:autoSpaceDN/>
        <w:bidi w:val="0"/>
        <w:adjustRightInd/>
        <w:snapToGrid/>
        <w:spacing w:line="55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autoSpaceDE/>
        <w:autoSpaceDN/>
        <w:bidi w:val="0"/>
        <w:adjustRightInd/>
        <w:snapToGrid/>
        <w:spacing w:line="55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14</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line="55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kinsoku/>
        <w:wordWrap/>
        <w:overflowPunct/>
        <w:topLinePunct w:val="0"/>
        <w:autoSpaceDE/>
        <w:autoSpaceDN/>
        <w:bidi w:val="0"/>
        <w:adjustRightInd/>
        <w:snapToGrid/>
        <w:spacing w:line="558" w:lineRule="exact"/>
        <w:ind w:left="1600" w:right="0" w:rightChars="0" w:hanging="1606" w:hangingChars="50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关于尽快改修大贵镇中心小学校门外公路的建议</w:t>
      </w:r>
    </w:p>
    <w:p>
      <w:pPr>
        <w:keepNext w:val="0"/>
        <w:keepLines w:val="0"/>
        <w:pageBreakBefore w:val="0"/>
        <w:widowControl/>
        <w:shd w:val="clear" w:color="auto" w:fill="FFFFFF"/>
        <w:kinsoku/>
        <w:wordWrap/>
        <w:overflowPunct/>
        <w:topLinePunct w:val="0"/>
        <w:autoSpaceDE/>
        <w:autoSpaceDN/>
        <w:bidi w:val="0"/>
        <w:adjustRightInd/>
        <w:snapToGrid/>
        <w:spacing w:line="55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陈群   大贵镇中心小学</w:t>
      </w:r>
    </w:p>
    <w:p>
      <w:pPr>
        <w:keepNext w:val="0"/>
        <w:keepLines w:val="0"/>
        <w:pageBreakBefore w:val="0"/>
        <w:widowControl/>
        <w:shd w:val="clear" w:color="auto" w:fill="FFFFFF"/>
        <w:kinsoku/>
        <w:wordWrap/>
        <w:overflowPunct/>
        <w:topLinePunct w:val="0"/>
        <w:autoSpaceDE/>
        <w:autoSpaceDN/>
        <w:bidi w:val="0"/>
        <w:adjustRightInd/>
        <w:snapToGrid/>
        <w:spacing w:line="55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autoSpaceDE/>
        <w:autoSpaceDN/>
        <w:bidi w:val="0"/>
        <w:adjustRightInd/>
        <w:snapToGrid/>
        <w:spacing w:line="55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大贵镇中心小学位于大贵镇儒林堡村，现有师生450余人。目前学校的整体区域被一条公路分为两大块，教学区和运动区</w:t>
      </w:r>
      <w:r>
        <w:rPr>
          <w:rFonts w:hint="eastAsia" w:ascii="仿宋_GB2312" w:eastAsia="仿宋_GB2312"/>
          <w:sz w:val="32"/>
          <w:szCs w:val="32"/>
          <w:lang w:eastAsia="zh-CN"/>
        </w:rPr>
        <w:t>。</w:t>
      </w:r>
      <w:r>
        <w:rPr>
          <w:rFonts w:hint="eastAsia" w:ascii="仿宋_GB2312" w:eastAsia="仿宋_GB2312"/>
          <w:sz w:val="32"/>
          <w:szCs w:val="32"/>
        </w:rPr>
        <w:t xml:space="preserve">该公路长约40米，宽约3.5米，坡度约25度左右，与大贵镇中心小学门口相交且相互垂直，公路的一端通向学校后方30余户农户家，一端垂直于通村公路。平时学校后方农户的摩托车、三轮车、大货车、搞修建所需的材料运输车都从此路经过，而学校学生上早操，课间操，体育课，以及开展大型活动，也要通过此路才能到达运动场，同时学校近300余名学生上下学，均有家长接送，其中超半数家长都以摩托车、小轿车为接送工具，这条公路不仅影响了学校的整体布局和学校的封闭式管理，更存在着极大的安全隐患。   </w:t>
      </w:r>
    </w:p>
    <w:p>
      <w:pPr>
        <w:keepNext w:val="0"/>
        <w:keepLines w:val="0"/>
        <w:pageBreakBefore w:val="0"/>
        <w:kinsoku/>
        <w:wordWrap/>
        <w:overflowPunct/>
        <w:topLinePunct w:val="0"/>
        <w:autoSpaceDE/>
        <w:autoSpaceDN/>
        <w:bidi w:val="0"/>
        <w:adjustRightInd/>
        <w:snapToGrid/>
        <w:spacing w:line="558" w:lineRule="exact"/>
        <w:ind w:right="0" w:rightChars="0"/>
        <w:outlineLvl w:val="9"/>
        <w:rPr>
          <w:rFonts w:hint="eastAsia" w:ascii="仿宋_GB2312" w:eastAsia="仿宋_GB2312"/>
          <w:b/>
          <w:kern w:val="0"/>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为此，建议县政府尽快修一条长1500米，宽6米的公路，替代目前中心小学门口的公路，使目前学校的两个校区合二为一，解决师生安全隐患问题和农户、车辆出入问题。</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15</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widowControl/>
        <w:shd w:val="clear" w:color="auto" w:fill="FFFFFF"/>
        <w:kinsoku/>
        <w:wordWrap/>
        <w:overflowPunct/>
        <w:topLinePunct w:val="0"/>
        <w:bidi w:val="0"/>
        <w:snapToGrid/>
        <w:spacing w:line="578" w:lineRule="exact"/>
        <w:ind w:right="0" w:rightChars="0"/>
        <w:jc w:val="both"/>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关于提升改造让河村至天书峡道路的建议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王友华   正阳镇让河村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张凤宝</w:t>
      </w:r>
      <w:r>
        <w:rPr>
          <w:rFonts w:hint="eastAsia" w:ascii="仿宋_GB2312" w:eastAsia="仿宋_GB2312"/>
          <w:sz w:val="32"/>
          <w:szCs w:val="32"/>
          <w:lang w:eastAsia="zh-CN"/>
        </w:rPr>
        <w:t>：</w:t>
      </w:r>
      <w:r>
        <w:rPr>
          <w:rFonts w:hint="eastAsia" w:ascii="仿宋_GB2312" w:eastAsia="仿宋_GB2312"/>
          <w:sz w:val="32"/>
          <w:szCs w:val="32"/>
        </w:rPr>
        <w:t>正阳镇张家坝村</w:t>
      </w:r>
      <w:r>
        <w:rPr>
          <w:rFonts w:hint="eastAsia" w:ascii="仿宋_GB2312" w:eastAsia="仿宋_GB2312"/>
          <w:sz w:val="32"/>
          <w:szCs w:val="32"/>
          <w:lang w:val="en-US" w:eastAsia="zh-CN"/>
        </w:rPr>
        <w:t xml:space="preserve">      </w:t>
      </w:r>
      <w:r>
        <w:rPr>
          <w:rFonts w:hint="eastAsia" w:ascii="仿宋_GB2312" w:eastAsia="仿宋_GB2312"/>
          <w:sz w:val="32"/>
          <w:szCs w:val="32"/>
        </w:rPr>
        <w:t>陈良学</w:t>
      </w:r>
      <w:r>
        <w:rPr>
          <w:rFonts w:hint="eastAsia" w:ascii="仿宋_GB2312" w:eastAsia="仿宋_GB2312"/>
          <w:sz w:val="32"/>
          <w:szCs w:val="32"/>
          <w:lang w:eastAsia="zh-CN"/>
        </w:rPr>
        <w:t>：</w:t>
      </w:r>
      <w:r>
        <w:rPr>
          <w:rFonts w:hint="eastAsia" w:ascii="仿宋_GB2312" w:eastAsia="仿宋_GB2312"/>
          <w:sz w:val="32"/>
          <w:szCs w:val="32"/>
        </w:rPr>
        <w:t>正阳镇正阳河村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让河村道路与天书峡景区相连，具有发展旅游产业的区位优势，但是目前让河村至天书峡段的道路十分狭窄，为此，建议提等改造让河至天书峡路段8.5公里，促进八仙----正阳的旅游环线的打造。</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widowControl/>
        <w:shd w:val="clear" w:color="auto" w:fill="FFFFFF"/>
        <w:kinsoku/>
        <w:wordWrap/>
        <w:overflowPunct/>
        <w:topLinePunct w:val="0"/>
        <w:bidi w:val="0"/>
        <w:snapToGrid/>
        <w:spacing w:line="578" w:lineRule="exact"/>
        <w:ind w:right="0" w:rightChars="0"/>
        <w:jc w:val="both"/>
        <w:textAlignment w:val="baseline"/>
        <w:outlineLvl w:val="9"/>
        <w:rPr>
          <w:rFonts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16</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关于打通正阳镇至镇坪县曙坪镇县际道路的建议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陈良学   正阳镇正阳河村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 xml:space="preserve">张凤宝 </w:t>
      </w:r>
      <w:r>
        <w:rPr>
          <w:rFonts w:hint="eastAsia" w:ascii="仿宋_GB2312" w:eastAsia="仿宋_GB2312"/>
          <w:sz w:val="32"/>
          <w:szCs w:val="32"/>
          <w:lang w:eastAsia="zh-CN"/>
        </w:rPr>
        <w:t>：</w:t>
      </w:r>
      <w:r>
        <w:rPr>
          <w:rFonts w:hint="eastAsia" w:ascii="仿宋_GB2312" w:eastAsia="仿宋_GB2312"/>
          <w:sz w:val="32"/>
          <w:szCs w:val="32"/>
        </w:rPr>
        <w:t>正阳镇张家坝村</w:t>
      </w:r>
      <w:r>
        <w:rPr>
          <w:rFonts w:hint="eastAsia" w:ascii="仿宋_GB2312" w:eastAsia="仿宋_GB2312"/>
          <w:sz w:val="32"/>
          <w:szCs w:val="32"/>
          <w:lang w:val="en-US" w:eastAsia="zh-CN"/>
        </w:rPr>
        <w:t xml:space="preserve">       </w:t>
      </w:r>
      <w:r>
        <w:rPr>
          <w:rFonts w:hint="eastAsia" w:ascii="仿宋_GB2312" w:eastAsia="仿宋_GB2312"/>
          <w:sz w:val="32"/>
          <w:szCs w:val="32"/>
        </w:rPr>
        <w:t>王友华</w:t>
      </w:r>
      <w:r>
        <w:rPr>
          <w:rFonts w:hint="eastAsia" w:ascii="仿宋_GB2312" w:eastAsia="仿宋_GB2312"/>
          <w:sz w:val="32"/>
          <w:szCs w:val="32"/>
          <w:lang w:eastAsia="zh-CN"/>
        </w:rPr>
        <w:t>：</w:t>
      </w:r>
      <w:r>
        <w:rPr>
          <w:rFonts w:hint="eastAsia" w:ascii="仿宋_GB2312" w:eastAsia="仿宋_GB2312"/>
          <w:sz w:val="32"/>
          <w:szCs w:val="32"/>
        </w:rPr>
        <w:t>正阳镇让河村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平利县正阳镇和镇坪县署坪镇均是两县最偏远的镇，该区域共有6个村1600余户5600余人（其中贫困村5个，建档立卡贫困户761户2132人）。正阳镇正阳河村、泗水坪村位于该区域内，共有600余户2000余人（其中贫困户310户952人）。正阳镇泗水坪村土地面积广阔，自然资源丰富，具有较大的开发前景。</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一是自然之生态，旅游开发价值大。该区域位于天书峡、正阳镇万顷高山草甸和镇坪飞渡峡三大景区的交汇处，风景优美，打通正曙路将极大的促进两镇旅游业的发展。</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二是绿色无公害的农产品十分丰富。近年来，正阳河村、泗水坪村等村大力发展茶叶、核桃、魔芋、畜牧养殖、苦荞等特色农业，形成了一定规模，打通正曙路将极大的促进当地农产品的销售，增加农民收入。</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三是传统中药材种植广泛。正阳河村、泗水坪村当地农民有着种植中药材的传统，镇坪县已经成功引进了一家投资近7亿元的制药公司，打通正曙路将极大地鼓舞农民发展中药材的信心和活力，促进县政府“5个3万”目标中建设3万亩中药材基地目标的实现。</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基于以上背景，建议县政府尽快打通正阳镇至镇坪县曙坪镇县际道路。</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17号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关于修建正阳镇鄢台大桥的建议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张凤宝   正阳镇张家坝村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王友华</w:t>
      </w:r>
      <w:r>
        <w:rPr>
          <w:rFonts w:hint="eastAsia" w:ascii="仿宋_GB2312" w:eastAsia="仿宋_GB2312"/>
          <w:sz w:val="32"/>
          <w:szCs w:val="32"/>
          <w:lang w:eastAsia="zh-CN"/>
        </w:rPr>
        <w:t>：</w:t>
      </w:r>
      <w:r>
        <w:rPr>
          <w:rFonts w:hint="eastAsia" w:ascii="仿宋_GB2312" w:eastAsia="仿宋_GB2312"/>
          <w:sz w:val="32"/>
          <w:szCs w:val="32"/>
        </w:rPr>
        <w:t>正阳镇让河村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陈良学 </w:t>
      </w:r>
      <w:r>
        <w:rPr>
          <w:rFonts w:hint="eastAsia" w:ascii="仿宋_GB2312" w:eastAsia="仿宋_GB2312"/>
          <w:sz w:val="32"/>
          <w:szCs w:val="32"/>
          <w:lang w:eastAsia="zh-CN"/>
        </w:rPr>
        <w:t>：</w:t>
      </w:r>
      <w:r>
        <w:rPr>
          <w:rFonts w:hint="eastAsia" w:ascii="仿宋_GB2312" w:eastAsia="仿宋_GB2312"/>
          <w:sz w:val="32"/>
          <w:szCs w:val="32"/>
        </w:rPr>
        <w:t>正阳镇正阳河村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鄢家台村位于正阳镇中部，与集镇毗邻，该村面积30平方公里，辖6个村民小组293户1062人，现有耕地面积3710亩，茶园面积1000亩，是正阳镇茶叶种植示范村。近年来，鄢家台村建成小学一所，师生200余人；建成正阳镇区域敬老院一所，设计供养五保老人150余人；易地扶贫搬迁安置区建设项目也已完成工程建设规划，安置区建设完成后将安置贫困群众185户。目前连接集镇和鄢家台村的桥梁修建于上世纪70年代，年久失修，存在较大的安全隐患，为切实保障学生和当地群众的出行安全，促进鄢家台村茶产业发展，拉大集镇框架，建议尽快修建鄢家台村大桥。</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shd w:val="clear" w:color="auto" w:fill="FFFFFF"/>
        <w:kinsoku/>
        <w:wordWrap/>
        <w:overflowPunct/>
        <w:topLinePunct w:val="0"/>
        <w:bidi w:val="0"/>
        <w:snapToGrid/>
        <w:spacing w:line="578" w:lineRule="exact"/>
        <w:ind w:right="0" w:rightChars="0"/>
        <w:jc w:val="center"/>
        <w:textAlignment w:val="baseline"/>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18</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r>
        <w:rPr>
          <w:rFonts w:hint="eastAsia" w:ascii="宋体" w:hAnsi="宋体" w:cs="宋体"/>
          <w:b/>
          <w:bCs/>
          <w:color w:val="000000"/>
          <w:kern w:val="0"/>
          <w:sz w:val="32"/>
          <w:szCs w:val="32"/>
        </w:rPr>
        <w:t>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关于加大9.25灾后基础设施恢复力度的建议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吴全平   八仙镇号房坪村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吴风华   八仙镇政府</w:t>
      </w:r>
      <w:r>
        <w:rPr>
          <w:rFonts w:hint="eastAsia" w:ascii="仿宋_GB2312" w:eastAsia="仿宋_GB2312"/>
          <w:sz w:val="32"/>
          <w:szCs w:val="32"/>
          <w:lang w:val="en-US" w:eastAsia="zh-CN"/>
        </w:rPr>
        <w:t xml:space="preserve">       </w:t>
      </w:r>
      <w:r>
        <w:rPr>
          <w:rFonts w:hint="eastAsia" w:ascii="仿宋_GB2312" w:eastAsia="仿宋_GB2312"/>
          <w:sz w:val="32"/>
          <w:szCs w:val="32"/>
        </w:rPr>
        <w:t>陈  环   八仙镇松树庙村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高文珍   八仙镇松阳村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去年9.25洪灾中，八仙镇部分通村公路、河堤等基础设施损毁严重，得到县委县政府高度重视，迅速修复了境内大部分基础设施，但目前仍有部分路段、河堤等基础设施没有修复到位，建议加快建设进度，全面恢复当地的基础设施。</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both"/>
        <w:textAlignment w:val="auto"/>
        <w:outlineLvl w:val="9"/>
        <w:rPr>
          <w:rFonts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19</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宋体" w:hAnsi="宋体" w:cs="宋体"/>
          <w:b/>
          <w:bCs/>
          <w:color w:val="000000"/>
          <w:kern w:val="0"/>
          <w:sz w:val="32"/>
          <w:szCs w:val="32"/>
        </w:rPr>
      </w:pP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关于拓宽改造鸦河公路的建议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吴祥义   八仙镇狮坪村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朱立志</w:t>
      </w:r>
      <w:r>
        <w:rPr>
          <w:rFonts w:hint="eastAsia" w:ascii="仿宋_GB2312" w:eastAsia="仿宋_GB2312"/>
          <w:sz w:val="32"/>
          <w:szCs w:val="32"/>
          <w:lang w:eastAsia="zh-CN"/>
        </w:rPr>
        <w:t>：</w:t>
      </w:r>
      <w:r>
        <w:rPr>
          <w:rFonts w:hint="eastAsia" w:ascii="仿宋_GB2312" w:eastAsia="仿宋_GB2312"/>
          <w:sz w:val="32"/>
          <w:szCs w:val="32"/>
        </w:rPr>
        <w:t>八仙镇鸦河村</w:t>
      </w:r>
      <w:r>
        <w:rPr>
          <w:rFonts w:hint="eastAsia" w:ascii="仿宋_GB2312" w:eastAsia="仿宋_GB2312"/>
          <w:sz w:val="32"/>
          <w:szCs w:val="32"/>
          <w:lang w:val="en-US" w:eastAsia="zh-CN"/>
        </w:rPr>
        <w:t xml:space="preserve">        </w:t>
      </w:r>
      <w:r>
        <w:rPr>
          <w:rFonts w:hint="eastAsia" w:ascii="仿宋_GB2312" w:eastAsia="仿宋_GB2312"/>
          <w:sz w:val="32"/>
          <w:szCs w:val="32"/>
        </w:rPr>
        <w:t>方友林</w:t>
      </w:r>
      <w:r>
        <w:rPr>
          <w:rFonts w:hint="eastAsia" w:ascii="仿宋_GB2312" w:eastAsia="仿宋_GB2312"/>
          <w:sz w:val="32"/>
          <w:szCs w:val="32"/>
          <w:lang w:eastAsia="zh-CN"/>
        </w:rPr>
        <w:t>：</w:t>
      </w:r>
      <w:r>
        <w:rPr>
          <w:rFonts w:hint="eastAsia" w:ascii="仿宋_GB2312" w:eastAsia="仿宋_GB2312"/>
          <w:sz w:val="32"/>
          <w:szCs w:val="32"/>
        </w:rPr>
        <w:t>平利县总工会</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高  英 </w:t>
      </w:r>
      <w:r>
        <w:rPr>
          <w:rFonts w:hint="eastAsia" w:ascii="仿宋_GB2312" w:eastAsia="仿宋_GB2312"/>
          <w:sz w:val="32"/>
          <w:szCs w:val="32"/>
          <w:lang w:eastAsia="zh-CN"/>
        </w:rPr>
        <w:t>：</w:t>
      </w:r>
      <w:r>
        <w:rPr>
          <w:rFonts w:hint="eastAsia" w:ascii="仿宋_GB2312" w:eastAsia="仿宋_GB2312"/>
          <w:sz w:val="32"/>
          <w:szCs w:val="32"/>
        </w:rPr>
        <w:t>八仙镇号房坪村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陈晓燕 </w:t>
      </w:r>
      <w:r>
        <w:rPr>
          <w:rFonts w:hint="eastAsia" w:ascii="仿宋_GB2312" w:eastAsia="仿宋_GB2312"/>
          <w:sz w:val="32"/>
          <w:szCs w:val="32"/>
          <w:lang w:eastAsia="zh-CN"/>
        </w:rPr>
        <w:t>：</w:t>
      </w:r>
      <w:r>
        <w:rPr>
          <w:rFonts w:hint="eastAsia" w:ascii="仿宋_GB2312" w:eastAsia="仿宋_GB2312"/>
          <w:sz w:val="32"/>
          <w:szCs w:val="32"/>
        </w:rPr>
        <w:t>八仙镇中心卫生院</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董明森 </w:t>
      </w:r>
      <w:r>
        <w:rPr>
          <w:rFonts w:hint="eastAsia" w:ascii="仿宋_GB2312" w:eastAsia="仿宋_GB2312"/>
          <w:sz w:val="32"/>
          <w:szCs w:val="32"/>
          <w:lang w:eastAsia="zh-CN"/>
        </w:rPr>
        <w:t>：</w:t>
      </w:r>
      <w:r>
        <w:rPr>
          <w:rFonts w:hint="eastAsia" w:ascii="仿宋_GB2312" w:eastAsia="仿宋_GB2312"/>
          <w:sz w:val="32"/>
          <w:szCs w:val="32"/>
        </w:rPr>
        <w:t>八仙镇人大</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罗显春 </w:t>
      </w:r>
      <w:r>
        <w:rPr>
          <w:rFonts w:hint="eastAsia" w:ascii="仿宋_GB2312" w:eastAsia="仿宋_GB2312"/>
          <w:sz w:val="32"/>
          <w:szCs w:val="32"/>
          <w:lang w:eastAsia="zh-CN"/>
        </w:rPr>
        <w:t>：</w:t>
      </w:r>
      <w:r>
        <w:rPr>
          <w:rFonts w:hint="eastAsia" w:ascii="仿宋_GB2312" w:eastAsia="仿宋_GB2312"/>
          <w:sz w:val="32"/>
          <w:szCs w:val="32"/>
        </w:rPr>
        <w:t>八仙云雾有限公司</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eastAsia="zh-CN"/>
        </w:rPr>
      </w:pPr>
      <w:r>
        <w:rPr>
          <w:rFonts w:hint="eastAsia" w:ascii="仿宋_GB2312" w:eastAsia="仿宋_GB2312"/>
          <w:sz w:val="32"/>
          <w:szCs w:val="32"/>
          <w:lang w:eastAsia="zh-CN"/>
        </w:rPr>
        <w:t>余义华：平利县公产局</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八仙镇鸦河流域辖4个自然村5000余人，其中贫困村3个，贫困人口2000余人。该区域现有茶园面积1万余亩，近年来又新开发翘俏水旅游景点1个。鸦河公路修建于2006年，经过多年使用，路基路面破损十分严重，道路堵车、车祸经常发生，且无法满足当地茶饮产业、旅游产业的发展需求，为此，建议按照建设农村“四好”公路的标准拓宽鸦河公路路基，按照6米宽路面的标准硬化路面，同时做好路面排水、护栏。</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20</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关于硬化城关镇马嘴村通村公路的建议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黄  英   长安镇中心小学</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唐友根 </w:t>
      </w:r>
      <w:r>
        <w:rPr>
          <w:rFonts w:hint="eastAsia" w:ascii="仿宋_GB2312" w:eastAsia="仿宋_GB2312"/>
          <w:sz w:val="32"/>
          <w:szCs w:val="32"/>
          <w:lang w:eastAsia="zh-CN"/>
        </w:rPr>
        <w:t>：</w:t>
      </w:r>
      <w:r>
        <w:rPr>
          <w:rFonts w:hint="eastAsia" w:ascii="仿宋_GB2312" w:eastAsia="仿宋_GB2312"/>
          <w:sz w:val="32"/>
          <w:szCs w:val="32"/>
        </w:rPr>
        <w:t>长安镇千佛洞村</w:t>
      </w:r>
      <w:r>
        <w:rPr>
          <w:rFonts w:hint="eastAsia" w:ascii="仿宋_GB2312" w:eastAsia="仿宋_GB2312"/>
          <w:sz w:val="32"/>
          <w:szCs w:val="32"/>
          <w:lang w:val="en-US" w:eastAsia="zh-CN"/>
        </w:rPr>
        <w:t xml:space="preserve">    </w:t>
      </w:r>
      <w:r>
        <w:rPr>
          <w:rFonts w:hint="eastAsia" w:ascii="仿宋_GB2312" w:eastAsia="仿宋_GB2312"/>
          <w:sz w:val="32"/>
          <w:szCs w:val="32"/>
        </w:rPr>
        <w:t>赵  微</w:t>
      </w:r>
      <w:r>
        <w:rPr>
          <w:rFonts w:hint="eastAsia" w:ascii="仿宋_GB2312" w:eastAsia="仿宋_GB2312"/>
          <w:sz w:val="32"/>
          <w:szCs w:val="32"/>
          <w:lang w:eastAsia="zh-CN"/>
        </w:rPr>
        <w:t>：</w:t>
      </w:r>
      <w:r>
        <w:rPr>
          <w:rFonts w:hint="eastAsia" w:ascii="仿宋_GB2312" w:eastAsia="仿宋_GB2312"/>
          <w:sz w:val="32"/>
          <w:szCs w:val="32"/>
        </w:rPr>
        <w:t>广佛镇广佛村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陈明进 </w:t>
      </w:r>
      <w:r>
        <w:rPr>
          <w:rFonts w:hint="eastAsia" w:ascii="仿宋_GB2312" w:eastAsia="仿宋_GB2312"/>
          <w:sz w:val="32"/>
          <w:szCs w:val="32"/>
          <w:lang w:eastAsia="zh-CN"/>
        </w:rPr>
        <w:t>：</w:t>
      </w:r>
      <w:r>
        <w:rPr>
          <w:rFonts w:hint="eastAsia" w:ascii="仿宋_GB2312" w:eastAsia="仿宋_GB2312"/>
          <w:sz w:val="32"/>
          <w:szCs w:val="32"/>
        </w:rPr>
        <w:t>广佛镇柳坝村</w:t>
      </w:r>
      <w:r>
        <w:rPr>
          <w:rFonts w:hint="eastAsia" w:ascii="仿宋_GB2312" w:eastAsia="仿宋_GB2312"/>
          <w:sz w:val="32"/>
          <w:szCs w:val="32"/>
          <w:lang w:val="en-US" w:eastAsia="zh-CN"/>
        </w:rPr>
        <w:t xml:space="preserve">      </w:t>
      </w:r>
      <w:r>
        <w:rPr>
          <w:rFonts w:hint="eastAsia" w:ascii="仿宋_GB2312" w:eastAsia="仿宋_GB2312"/>
          <w:sz w:val="32"/>
          <w:szCs w:val="32"/>
        </w:rPr>
        <w:t>李  兵</w:t>
      </w:r>
      <w:r>
        <w:rPr>
          <w:rFonts w:hint="eastAsia" w:ascii="仿宋_GB2312" w:eastAsia="仿宋_GB2312"/>
          <w:sz w:val="32"/>
          <w:szCs w:val="32"/>
          <w:lang w:eastAsia="zh-CN"/>
        </w:rPr>
        <w:t>：</w:t>
      </w:r>
      <w:r>
        <w:rPr>
          <w:rFonts w:hint="eastAsia" w:ascii="仿宋_GB2312" w:eastAsia="仿宋_GB2312"/>
          <w:sz w:val="32"/>
          <w:szCs w:val="32"/>
        </w:rPr>
        <w:t>长安镇中坝村</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城关镇马嘴村山大人稀，自然资源匮乏，目前尚有住户近20户，留守老人及儿童100余人，属贫困村。为摆脱贫困，当地村民曾自发组织修建了土石毛坯路，后又通过村上争取资金，修建了一条土路，但由于资金有限，加上无人维修，道路始终处于半瘫痪状态，多处塌方，无法通行。为此，建议交通主管部门尽快启动马嘴村通村公路硬化工程，打通人民群众脱贫增收的希望之路。</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21</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jc w:val="center"/>
        <w:textAlignment w:val="baseline"/>
        <w:outlineLvl w:val="9"/>
        <w:rPr>
          <w:rFonts w:hint="eastAsia" w:ascii="微软雅黑" w:hAnsi="微软雅黑" w:eastAsia="微软雅黑" w:cs="宋体"/>
          <w:color w:val="000000"/>
          <w:kern w:val="0"/>
          <w:sz w:val="32"/>
          <w:szCs w:val="32"/>
        </w:rPr>
      </w:pP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 xml:space="preserve"> 关于修复长闹路水毁虚脚问题的建议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彭  涛  长安镇金沙河村二组</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唐友根</w:t>
      </w:r>
      <w:r>
        <w:rPr>
          <w:rFonts w:hint="eastAsia" w:ascii="仿宋_GB2312" w:eastAsia="仿宋_GB2312"/>
          <w:sz w:val="32"/>
          <w:szCs w:val="32"/>
          <w:lang w:eastAsia="zh-CN"/>
        </w:rPr>
        <w:t>：</w:t>
      </w:r>
      <w:r>
        <w:rPr>
          <w:rFonts w:hint="eastAsia" w:ascii="仿宋_GB2312" w:eastAsia="仿宋_GB2312"/>
          <w:sz w:val="32"/>
          <w:szCs w:val="32"/>
        </w:rPr>
        <w:t>长安镇千佛洞村</w:t>
      </w:r>
      <w:r>
        <w:rPr>
          <w:rFonts w:hint="eastAsia" w:ascii="仿宋_GB2312" w:eastAsia="仿宋_GB2312"/>
          <w:sz w:val="32"/>
          <w:szCs w:val="32"/>
          <w:lang w:val="en-US" w:eastAsia="zh-CN"/>
        </w:rPr>
        <w:t xml:space="preserve">     </w:t>
      </w:r>
      <w:r>
        <w:rPr>
          <w:rFonts w:hint="eastAsia" w:ascii="仿宋_GB2312" w:eastAsia="仿宋_GB2312"/>
          <w:sz w:val="32"/>
          <w:szCs w:val="32"/>
        </w:rPr>
        <w:t>陈明进</w:t>
      </w:r>
      <w:r>
        <w:rPr>
          <w:rFonts w:hint="eastAsia" w:ascii="仿宋_GB2312" w:eastAsia="仿宋_GB2312"/>
          <w:sz w:val="32"/>
          <w:szCs w:val="32"/>
          <w:lang w:eastAsia="zh-CN"/>
        </w:rPr>
        <w:t>：</w:t>
      </w:r>
      <w:r>
        <w:rPr>
          <w:rFonts w:hint="eastAsia" w:ascii="仿宋_GB2312" w:eastAsia="仿宋_GB2312"/>
          <w:sz w:val="32"/>
          <w:szCs w:val="32"/>
        </w:rPr>
        <w:t>广佛镇柳坝村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李  兵</w:t>
      </w:r>
      <w:r>
        <w:rPr>
          <w:rFonts w:hint="eastAsia" w:ascii="仿宋_GB2312" w:eastAsia="仿宋_GB2312"/>
          <w:sz w:val="32"/>
          <w:szCs w:val="32"/>
          <w:lang w:eastAsia="zh-CN"/>
        </w:rPr>
        <w:t>：</w:t>
      </w:r>
      <w:r>
        <w:rPr>
          <w:rFonts w:hint="eastAsia" w:ascii="仿宋_GB2312" w:eastAsia="仿宋_GB2312"/>
          <w:sz w:val="32"/>
          <w:szCs w:val="32"/>
        </w:rPr>
        <w:t>长安镇中坝村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黄  英 </w:t>
      </w:r>
      <w:r>
        <w:rPr>
          <w:rFonts w:hint="eastAsia" w:ascii="仿宋_GB2312" w:eastAsia="仿宋_GB2312"/>
          <w:sz w:val="32"/>
          <w:szCs w:val="32"/>
          <w:lang w:eastAsia="zh-CN"/>
        </w:rPr>
        <w:t>：</w:t>
      </w:r>
      <w:r>
        <w:rPr>
          <w:rFonts w:hint="eastAsia" w:ascii="仿宋_GB2312" w:eastAsia="仿宋_GB2312"/>
          <w:sz w:val="32"/>
          <w:szCs w:val="32"/>
        </w:rPr>
        <w:t>长安镇中心小学</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崔智斌</w:t>
      </w:r>
      <w:r>
        <w:rPr>
          <w:rFonts w:hint="eastAsia" w:ascii="仿宋_GB2312" w:eastAsia="仿宋_GB2312"/>
          <w:sz w:val="32"/>
          <w:szCs w:val="32"/>
          <w:lang w:eastAsia="zh-CN"/>
        </w:rPr>
        <w:t>：</w:t>
      </w:r>
      <w:r>
        <w:rPr>
          <w:rFonts w:hint="eastAsia" w:ascii="仿宋_GB2312" w:eastAsia="仿宋_GB2312"/>
          <w:sz w:val="32"/>
          <w:szCs w:val="32"/>
        </w:rPr>
        <w:t>长安镇人大</w:t>
      </w:r>
      <w:r>
        <w:rPr>
          <w:rFonts w:hint="eastAsia" w:ascii="仿宋_GB2312" w:eastAsia="仿宋_GB2312"/>
          <w:sz w:val="32"/>
          <w:szCs w:val="32"/>
          <w:lang w:val="en-US" w:eastAsia="zh-CN"/>
        </w:rPr>
        <w:t xml:space="preserve">         </w:t>
      </w:r>
      <w:r>
        <w:rPr>
          <w:rFonts w:hint="eastAsia" w:ascii="仿宋_GB2312" w:eastAsia="仿宋_GB2312"/>
          <w:sz w:val="32"/>
          <w:szCs w:val="32"/>
        </w:rPr>
        <w:t>刘景霞</w:t>
      </w:r>
      <w:r>
        <w:rPr>
          <w:rFonts w:hint="eastAsia" w:ascii="仿宋_GB2312" w:eastAsia="仿宋_GB2312"/>
          <w:sz w:val="32"/>
          <w:szCs w:val="32"/>
          <w:lang w:eastAsia="zh-CN"/>
        </w:rPr>
        <w:t>：</w:t>
      </w:r>
      <w:r>
        <w:rPr>
          <w:rFonts w:hint="eastAsia" w:ascii="仿宋_GB2312" w:eastAsia="仿宋_GB2312"/>
          <w:sz w:val="32"/>
          <w:szCs w:val="32"/>
        </w:rPr>
        <w:t>长安镇千佛洞村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胡仁怀</w:t>
      </w:r>
      <w:r>
        <w:rPr>
          <w:rFonts w:hint="eastAsia" w:ascii="仿宋_GB2312" w:eastAsia="仿宋_GB2312"/>
          <w:sz w:val="32"/>
          <w:szCs w:val="32"/>
          <w:lang w:eastAsia="zh-CN"/>
        </w:rPr>
        <w:t>：</w:t>
      </w:r>
      <w:r>
        <w:rPr>
          <w:rFonts w:hint="eastAsia" w:ascii="仿宋_GB2312" w:eastAsia="仿宋_GB2312"/>
          <w:sz w:val="32"/>
          <w:szCs w:val="32"/>
        </w:rPr>
        <w:t>长安镇双杨村</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长闹公路既是连镇公路，又是通向县城第二水源地和宝林矿业有限公司的交通要道。2017年9.25特大洪灾导致长闹公路多处路基损毁，在党委政府及交通部门的高度重视下，长闹公路修复工程迅速启动，目前已经基本完工，但有部分路堤虚脚比较严重，存在较大的安全隐患，如不及时处理，再遇到汛期将会造成严重的后果。为此建议交通主管部门派专业技术人员到现场勘查，尽快实施修复完善工程，确保道路安全通畅。</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both"/>
        <w:textAlignment w:val="auto"/>
        <w:outlineLvl w:val="9"/>
        <w:rPr>
          <w:rFonts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22</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关于加宽老县镇锦屏路口和桥面的建议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江慧丽   老县镇太山庙村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 xml:space="preserve"> 吴  军</w:t>
      </w:r>
      <w:r>
        <w:rPr>
          <w:rFonts w:hint="eastAsia" w:ascii="仿宋_GB2312" w:eastAsia="仿宋_GB2312"/>
          <w:sz w:val="32"/>
          <w:szCs w:val="32"/>
          <w:lang w:eastAsia="zh-CN"/>
        </w:rPr>
        <w:t>：</w:t>
      </w:r>
      <w:r>
        <w:rPr>
          <w:rFonts w:hint="eastAsia" w:ascii="仿宋_GB2312" w:eastAsia="仿宋_GB2312"/>
          <w:sz w:val="32"/>
          <w:szCs w:val="32"/>
        </w:rPr>
        <w:t>老县镇马鞍山村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赵  芳 </w:t>
      </w:r>
      <w:r>
        <w:rPr>
          <w:rFonts w:hint="eastAsia" w:ascii="仿宋_GB2312" w:eastAsia="仿宋_GB2312"/>
          <w:sz w:val="32"/>
          <w:szCs w:val="32"/>
          <w:lang w:eastAsia="zh-CN"/>
        </w:rPr>
        <w:t>：</w:t>
      </w:r>
      <w:r>
        <w:rPr>
          <w:rFonts w:hint="eastAsia" w:ascii="仿宋_GB2312" w:eastAsia="仿宋_GB2312"/>
          <w:sz w:val="32"/>
          <w:szCs w:val="32"/>
        </w:rPr>
        <w:t>老县镇木瓜沟村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 xml:space="preserve"> 王道平</w:t>
      </w:r>
      <w:r>
        <w:rPr>
          <w:rFonts w:hint="eastAsia" w:ascii="仿宋_GB2312" w:eastAsia="仿宋_GB2312"/>
          <w:sz w:val="32"/>
          <w:szCs w:val="32"/>
          <w:lang w:eastAsia="zh-CN"/>
        </w:rPr>
        <w:t>：</w:t>
      </w:r>
      <w:r>
        <w:rPr>
          <w:rFonts w:hint="eastAsia" w:ascii="仿宋_GB2312" w:eastAsia="仿宋_GB2312"/>
          <w:sz w:val="32"/>
          <w:szCs w:val="32"/>
        </w:rPr>
        <w:t>老县镇七里沟村</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随着移民搬迁力度不断加大，老县镇锦屏安置区人口已经超过一万人，安置区内道路车流人流越来越大。锦屏安置区路口是个三岔路口，路口和桥面太窄，经常出现拥堵，难以适应快速发展的交通需求和人民出行的需求，建议尽快对老县镇锦屏路口和桥面进行加宽。</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23</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jc w:val="center"/>
        <w:textAlignment w:val="baseline"/>
        <w:outlineLvl w:val="9"/>
        <w:rPr>
          <w:rFonts w:hint="eastAsia" w:ascii="微软雅黑" w:hAnsi="微软雅黑" w:eastAsia="微软雅黑" w:cs="宋体"/>
          <w:color w:val="000000"/>
          <w:kern w:val="0"/>
          <w:sz w:val="32"/>
          <w:szCs w:val="32"/>
        </w:rPr>
      </w:pP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关于兑现大三路征地补偿款的建议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高祥华   三阳镇牛角坝村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 xml:space="preserve"> 曹永兵</w:t>
      </w:r>
      <w:r>
        <w:rPr>
          <w:rFonts w:hint="eastAsia" w:ascii="仿宋_GB2312" w:eastAsia="仿宋_GB2312"/>
          <w:sz w:val="32"/>
          <w:szCs w:val="32"/>
          <w:lang w:eastAsia="zh-CN"/>
        </w:rPr>
        <w:t>：</w:t>
      </w:r>
      <w:r>
        <w:rPr>
          <w:rFonts w:hint="eastAsia" w:ascii="仿宋_GB2312" w:eastAsia="仿宋_GB2312"/>
          <w:sz w:val="32"/>
          <w:szCs w:val="32"/>
        </w:rPr>
        <w:t>三阳镇尚家坝村</w:t>
      </w:r>
      <w:r>
        <w:rPr>
          <w:rFonts w:hint="eastAsia" w:ascii="仿宋_GB2312" w:eastAsia="仿宋_GB2312"/>
          <w:sz w:val="32"/>
          <w:szCs w:val="32"/>
          <w:lang w:val="en-US" w:eastAsia="zh-CN"/>
        </w:rPr>
        <w:t xml:space="preserve">    </w:t>
      </w:r>
      <w:r>
        <w:rPr>
          <w:rFonts w:hint="eastAsia" w:ascii="仿宋_GB2312" w:eastAsia="仿宋_GB2312"/>
          <w:sz w:val="32"/>
          <w:szCs w:val="32"/>
        </w:rPr>
        <w:t>廖洪平</w:t>
      </w:r>
      <w:r>
        <w:rPr>
          <w:rFonts w:hint="eastAsia" w:ascii="仿宋_GB2312" w:eastAsia="仿宋_GB2312"/>
          <w:sz w:val="32"/>
          <w:szCs w:val="32"/>
          <w:lang w:eastAsia="zh-CN"/>
        </w:rPr>
        <w:t>：</w:t>
      </w:r>
      <w:r>
        <w:rPr>
          <w:rFonts w:hint="eastAsia" w:ascii="仿宋_GB2312" w:eastAsia="仿宋_GB2312"/>
          <w:sz w:val="32"/>
          <w:szCs w:val="32"/>
        </w:rPr>
        <w:t>三阳镇蒿子坝村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胡晓丹</w:t>
      </w:r>
      <w:r>
        <w:rPr>
          <w:rFonts w:hint="eastAsia" w:ascii="仿宋_GB2312" w:eastAsia="仿宋_GB2312"/>
          <w:sz w:val="32"/>
          <w:szCs w:val="32"/>
          <w:lang w:eastAsia="zh-CN"/>
        </w:rPr>
        <w:t>：</w:t>
      </w:r>
      <w:r>
        <w:rPr>
          <w:rFonts w:hint="eastAsia" w:ascii="仿宋_GB2312" w:eastAsia="仿宋_GB2312"/>
          <w:sz w:val="32"/>
          <w:szCs w:val="32"/>
        </w:rPr>
        <w:t>洛河镇洛河街村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陈进明</w:t>
      </w:r>
      <w:r>
        <w:rPr>
          <w:rFonts w:hint="eastAsia" w:ascii="仿宋_GB2312" w:eastAsia="仿宋_GB2312"/>
          <w:sz w:val="32"/>
          <w:szCs w:val="32"/>
          <w:lang w:eastAsia="zh-CN"/>
        </w:rPr>
        <w:t>：</w:t>
      </w:r>
      <w:r>
        <w:rPr>
          <w:rFonts w:hint="eastAsia" w:ascii="仿宋_GB2312" w:eastAsia="仿宋_GB2312"/>
          <w:sz w:val="32"/>
          <w:szCs w:val="32"/>
        </w:rPr>
        <w:t>大贵镇后湾村6组</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陈  群 </w:t>
      </w:r>
      <w:r>
        <w:rPr>
          <w:rFonts w:hint="eastAsia" w:ascii="仿宋_GB2312" w:eastAsia="仿宋_GB2312"/>
          <w:sz w:val="32"/>
          <w:szCs w:val="32"/>
          <w:lang w:eastAsia="zh-CN"/>
        </w:rPr>
        <w:t>：</w:t>
      </w:r>
      <w:r>
        <w:rPr>
          <w:rFonts w:hint="eastAsia" w:ascii="仿宋_GB2312" w:eastAsia="仿宋_GB2312"/>
          <w:sz w:val="32"/>
          <w:szCs w:val="32"/>
        </w:rPr>
        <w:t>大贵镇中心小学</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为进一步方便大贵、三阳、洛河群众的出行，优化大三路交通条件，县委县政府于2016年开工扩建大三路，受到当地群众的赞誉，但截至目前，征地拆迁农户仍然没有拿到道路扩建所占地补偿款，建议县政府及时兑现农民的征地补偿</w:t>
      </w:r>
      <w:r>
        <w:rPr>
          <w:rFonts w:hint="eastAsia" w:ascii="仿宋_GB2312" w:eastAsia="仿宋_GB2312"/>
          <w:sz w:val="32"/>
          <w:szCs w:val="32"/>
          <w:lang w:eastAsia="zh-CN"/>
        </w:rPr>
        <w:t>款</w:t>
      </w:r>
      <w:r>
        <w:rPr>
          <w:rFonts w:hint="eastAsia" w:ascii="仿宋_GB2312" w:eastAsia="仿宋_GB2312"/>
          <w:sz w:val="32"/>
          <w:szCs w:val="32"/>
        </w:rPr>
        <w:t>。</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24</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p>
    <w:p>
      <w:pPr>
        <w:keepNext w:val="0"/>
        <w:keepLines w:val="0"/>
        <w:pageBreakBefore w:val="0"/>
        <w:kinsoku/>
        <w:wordWrap/>
        <w:overflowPunct/>
        <w:topLinePunct w:val="0"/>
        <w:bidi w:val="0"/>
        <w:snapToGrid/>
        <w:spacing w:line="578" w:lineRule="exact"/>
        <w:ind w:left="1600" w:right="0" w:rightChars="0" w:hanging="1606" w:hangingChars="500"/>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关于解决平镇高速沿线房屋震损</w:t>
      </w:r>
      <w:r>
        <w:rPr>
          <w:rFonts w:hint="eastAsia" w:ascii="仿宋_GB2312" w:eastAsia="仿宋_GB2312"/>
          <w:sz w:val="32"/>
          <w:szCs w:val="32"/>
          <w:lang w:eastAsia="zh-CN"/>
        </w:rPr>
        <w:t>补偿</w:t>
      </w:r>
      <w:r>
        <w:rPr>
          <w:rFonts w:hint="eastAsia" w:ascii="仿宋_GB2312" w:eastAsia="仿宋_GB2312"/>
          <w:sz w:val="32"/>
          <w:szCs w:val="32"/>
        </w:rPr>
        <w:t>问题的建议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段满林   广佛镇秋河村委会</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平镇高速公路于2017年7月全线开工建设。开工以来，各类大型车超负荷在沿线镇村运输物料，导致沿线公路路面破烂不堪，并震损路边大量民房。道路和房屋受损后县政府没有任何解释和补助，群众怨声载道，经常阻工，严重影响高速公路建设进度和社会和谐稳定，建议县政府高度重视，及时制定合理的补偿政策和修复方案，保障好平镇高速公路施工环境，助推</w:t>
      </w:r>
      <w:r>
        <w:rPr>
          <w:rFonts w:hint="eastAsia" w:ascii="仿宋_GB2312" w:eastAsia="仿宋_GB2312"/>
          <w:sz w:val="32"/>
          <w:szCs w:val="32"/>
          <w:lang w:eastAsia="zh-CN"/>
        </w:rPr>
        <w:t>路</w:t>
      </w:r>
      <w:r>
        <w:rPr>
          <w:rFonts w:hint="eastAsia" w:ascii="仿宋_GB2312" w:eastAsia="仿宋_GB2312"/>
          <w:sz w:val="32"/>
          <w:szCs w:val="32"/>
        </w:rPr>
        <w:t>地和谐，社会稳定。</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ascii="仿宋_GB2312" w:eastAsia="仿宋_GB2312"/>
          <w:sz w:val="32"/>
          <w:szCs w:val="32"/>
        </w:rPr>
        <w:br w:type="page"/>
      </w: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25</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微软雅黑" w:hAnsi="微软雅黑" w:eastAsia="微软雅黑" w:cs="宋体"/>
          <w:color w:val="000000"/>
          <w:kern w:val="0"/>
          <w:sz w:val="32"/>
          <w:szCs w:val="32"/>
        </w:rPr>
      </w:pP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关于加宽原双杨村玉岭村道路的建议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胡仁怀  长安镇双杨村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唐友根</w:t>
      </w:r>
      <w:r>
        <w:rPr>
          <w:rFonts w:hint="eastAsia" w:ascii="仿宋_GB2312" w:eastAsia="仿宋_GB2312"/>
          <w:sz w:val="32"/>
          <w:szCs w:val="32"/>
          <w:lang w:eastAsia="zh-CN"/>
        </w:rPr>
        <w:t>：</w:t>
      </w:r>
      <w:r>
        <w:rPr>
          <w:rFonts w:hint="eastAsia" w:ascii="仿宋_GB2312" w:eastAsia="仿宋_GB2312"/>
          <w:sz w:val="32"/>
          <w:szCs w:val="32"/>
        </w:rPr>
        <w:t>长安镇千佛洞村</w:t>
      </w:r>
      <w:r>
        <w:rPr>
          <w:rFonts w:hint="eastAsia" w:ascii="仿宋_GB2312" w:eastAsia="仿宋_GB2312"/>
          <w:sz w:val="32"/>
          <w:szCs w:val="32"/>
          <w:lang w:val="en-US" w:eastAsia="zh-CN"/>
        </w:rPr>
        <w:t xml:space="preserve">     </w:t>
      </w:r>
      <w:r>
        <w:rPr>
          <w:rFonts w:hint="eastAsia" w:ascii="仿宋_GB2312" w:eastAsia="仿宋_GB2312"/>
          <w:sz w:val="32"/>
          <w:szCs w:val="32"/>
        </w:rPr>
        <w:t>陈明进</w:t>
      </w:r>
      <w:r>
        <w:rPr>
          <w:rFonts w:hint="eastAsia" w:ascii="仿宋_GB2312" w:eastAsia="仿宋_GB2312"/>
          <w:sz w:val="32"/>
          <w:szCs w:val="32"/>
          <w:lang w:eastAsia="zh-CN"/>
        </w:rPr>
        <w:t>：</w:t>
      </w:r>
      <w:r>
        <w:rPr>
          <w:rFonts w:hint="eastAsia" w:ascii="仿宋_GB2312" w:eastAsia="仿宋_GB2312"/>
          <w:sz w:val="32"/>
          <w:szCs w:val="32"/>
        </w:rPr>
        <w:t>广佛镇柳坝村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李  兵</w:t>
      </w:r>
      <w:r>
        <w:rPr>
          <w:rFonts w:hint="eastAsia" w:ascii="仿宋_GB2312" w:eastAsia="仿宋_GB2312"/>
          <w:sz w:val="32"/>
          <w:szCs w:val="32"/>
          <w:lang w:eastAsia="zh-CN"/>
        </w:rPr>
        <w:t>：</w:t>
      </w:r>
      <w:r>
        <w:rPr>
          <w:rFonts w:hint="eastAsia" w:ascii="仿宋_GB2312" w:eastAsia="仿宋_GB2312"/>
          <w:sz w:val="32"/>
          <w:szCs w:val="32"/>
        </w:rPr>
        <w:t>长安镇中坝村</w:t>
      </w:r>
      <w:r>
        <w:rPr>
          <w:rFonts w:hint="eastAsia" w:ascii="仿宋_GB2312" w:eastAsia="仿宋_GB2312"/>
          <w:sz w:val="32"/>
          <w:szCs w:val="32"/>
          <w:lang w:val="en-US" w:eastAsia="zh-CN"/>
        </w:rPr>
        <w:t xml:space="preserve">       </w:t>
      </w:r>
      <w:r>
        <w:rPr>
          <w:rFonts w:hint="eastAsia" w:ascii="仿宋_GB2312" w:eastAsia="仿宋_GB2312"/>
          <w:sz w:val="32"/>
          <w:szCs w:val="32"/>
        </w:rPr>
        <w:t>黄  英</w:t>
      </w:r>
      <w:r>
        <w:rPr>
          <w:rFonts w:hint="eastAsia" w:ascii="仿宋_GB2312" w:eastAsia="仿宋_GB2312"/>
          <w:sz w:val="32"/>
          <w:szCs w:val="32"/>
          <w:lang w:eastAsia="zh-CN"/>
        </w:rPr>
        <w:t>：</w:t>
      </w:r>
      <w:r>
        <w:rPr>
          <w:rFonts w:hint="eastAsia" w:ascii="仿宋_GB2312" w:eastAsia="仿宋_GB2312"/>
          <w:sz w:val="32"/>
          <w:szCs w:val="32"/>
        </w:rPr>
        <w:t>长安镇中心小学</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刘景霞</w:t>
      </w:r>
      <w:r>
        <w:rPr>
          <w:rFonts w:hint="eastAsia" w:ascii="仿宋_GB2312" w:eastAsia="仿宋_GB2312"/>
          <w:sz w:val="32"/>
          <w:szCs w:val="32"/>
          <w:lang w:eastAsia="zh-CN"/>
        </w:rPr>
        <w:t>：</w:t>
      </w:r>
      <w:r>
        <w:rPr>
          <w:rFonts w:hint="eastAsia" w:ascii="仿宋_GB2312" w:eastAsia="仿宋_GB2312"/>
          <w:sz w:val="32"/>
          <w:szCs w:val="32"/>
        </w:rPr>
        <w:t>长安镇千佛洞村</w:t>
      </w:r>
      <w:r>
        <w:rPr>
          <w:rFonts w:hint="eastAsia" w:ascii="仿宋_GB2312" w:eastAsia="仿宋_GB2312"/>
          <w:sz w:val="32"/>
          <w:szCs w:val="32"/>
          <w:lang w:val="en-US" w:eastAsia="zh-CN"/>
        </w:rPr>
        <w:t xml:space="preserve">     </w:t>
      </w:r>
      <w:r>
        <w:rPr>
          <w:rFonts w:hint="eastAsia" w:ascii="仿宋_GB2312" w:eastAsia="仿宋_GB2312"/>
          <w:sz w:val="32"/>
          <w:szCs w:val="32"/>
        </w:rPr>
        <w:t>彭  涛</w:t>
      </w:r>
      <w:r>
        <w:rPr>
          <w:rFonts w:hint="eastAsia" w:ascii="仿宋_GB2312" w:eastAsia="仿宋_GB2312"/>
          <w:sz w:val="32"/>
          <w:szCs w:val="32"/>
          <w:lang w:eastAsia="zh-CN"/>
        </w:rPr>
        <w:t>：</w:t>
      </w:r>
      <w:r>
        <w:rPr>
          <w:rFonts w:hint="eastAsia" w:ascii="仿宋_GB2312" w:eastAsia="仿宋_GB2312"/>
          <w:sz w:val="32"/>
          <w:szCs w:val="32"/>
        </w:rPr>
        <w:t>长安镇金沙河村</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仿宋_GB2312" w:eastAsia="仿宋_GB2312"/>
          <w:sz w:val="32"/>
          <w:szCs w:val="32"/>
        </w:rPr>
        <w:t>赵  微</w:t>
      </w:r>
      <w:r>
        <w:rPr>
          <w:rFonts w:hint="eastAsia" w:ascii="仿宋_GB2312" w:eastAsia="仿宋_GB2312"/>
          <w:sz w:val="32"/>
          <w:szCs w:val="32"/>
          <w:lang w:eastAsia="zh-CN"/>
        </w:rPr>
        <w:t>：</w:t>
      </w:r>
      <w:r>
        <w:rPr>
          <w:rFonts w:hint="eastAsia" w:ascii="仿宋_GB2312" w:eastAsia="仿宋_GB2312"/>
          <w:sz w:val="32"/>
          <w:szCs w:val="32"/>
        </w:rPr>
        <w:t>广佛镇广佛村</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原双杨村玉岭村现有群众40户160余人，辖区内有市级产业园区，该村通村道路十分狭窄，严重影响群众出行和产业园区的发展。建议交通部门争取政策、资金、项目拓宽原玉岭村通村道路，为群众出行和产业园发展创造更好的条件。</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both"/>
        <w:textAlignment w:val="auto"/>
        <w:outlineLvl w:val="9"/>
        <w:rPr>
          <w:rFonts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26</w:t>
      </w:r>
      <w:r>
        <w:rPr>
          <w:rFonts w:hint="eastAsia" w:ascii="仿宋_GB2312" w:eastAsia="仿宋_GB2312"/>
          <w:b/>
          <w:bCs/>
          <w:sz w:val="32"/>
          <w:szCs w:val="32"/>
        </w:rPr>
        <w:t>号</w:t>
      </w:r>
    </w:p>
    <w:p>
      <w:pPr>
        <w:keepNext w:val="0"/>
        <w:keepLines w:val="0"/>
        <w:pageBreakBefore w:val="0"/>
        <w:widowControl/>
        <w:shd w:val="clear" w:color="auto" w:fill="FFFFFF"/>
        <w:kinsoku/>
        <w:wordWrap/>
        <w:overflowPunct/>
        <w:topLinePunct w:val="0"/>
        <w:bidi w:val="0"/>
        <w:snapToGrid/>
        <w:spacing w:line="578" w:lineRule="exact"/>
        <w:ind w:right="0" w:rightChars="0"/>
        <w:jc w:val="center"/>
        <w:textAlignment w:val="baseline"/>
        <w:outlineLvl w:val="9"/>
        <w:rPr>
          <w:rFonts w:hint="eastAsia" w:ascii="微软雅黑" w:hAnsi="微软雅黑" w:eastAsia="微软雅黑" w:cs="宋体"/>
          <w:color w:val="000000"/>
          <w:kern w:val="0"/>
          <w:sz w:val="32"/>
          <w:szCs w:val="32"/>
        </w:rPr>
      </w:pP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事  由：</w:t>
      </w:r>
      <w:r>
        <w:rPr>
          <w:rFonts w:hint="eastAsia" w:ascii="仿宋_GB2312" w:eastAsia="仿宋_GB2312"/>
          <w:sz w:val="32"/>
          <w:szCs w:val="32"/>
        </w:rPr>
        <w:t>关于安排专项资金修复通村公路的建议</w:t>
      </w:r>
    </w:p>
    <w:p>
      <w:pPr>
        <w:keepNext w:val="0"/>
        <w:keepLines w:val="0"/>
        <w:pageBreakBefore w:val="0"/>
        <w:widowControl/>
        <w:shd w:val="clear" w:color="auto" w:fill="FFFFFF"/>
        <w:kinsoku/>
        <w:wordWrap/>
        <w:overflowPunct/>
        <w:topLinePunct w:val="0"/>
        <w:bidi w:val="0"/>
        <w:snapToGrid/>
        <w:spacing w:line="578" w:lineRule="exact"/>
        <w:ind w:right="0" w:rightChars="0"/>
        <w:textAlignment w:val="baseline"/>
        <w:outlineLvl w:val="9"/>
        <w:rPr>
          <w:rFonts w:hint="eastAsia" w:ascii="仿宋_GB2312" w:eastAsia="仿宋_GB2312"/>
          <w:sz w:val="32"/>
          <w:szCs w:val="32"/>
        </w:rPr>
      </w:pPr>
      <w:r>
        <w:rPr>
          <w:rFonts w:hint="eastAsia" w:ascii="宋体" w:hAnsi="宋体" w:cs="宋体"/>
          <w:b/>
          <w:bCs/>
          <w:color w:val="000000"/>
          <w:kern w:val="0"/>
          <w:sz w:val="32"/>
          <w:szCs w:val="32"/>
        </w:rPr>
        <w:t>领衔代表：</w:t>
      </w:r>
      <w:r>
        <w:rPr>
          <w:rFonts w:hint="eastAsia" w:ascii="仿宋_GB2312" w:eastAsia="仿宋_GB2312"/>
          <w:sz w:val="32"/>
          <w:szCs w:val="32"/>
        </w:rPr>
        <w:t>陈  刚   洛河镇党政办</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宋体" w:hAnsi="宋体" w:cs="宋体"/>
          <w:b/>
          <w:bCs/>
          <w:color w:val="000000"/>
          <w:kern w:val="0"/>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程远明</w:t>
      </w:r>
      <w:r>
        <w:rPr>
          <w:rFonts w:hint="eastAsia" w:ascii="仿宋_GB2312" w:eastAsia="仿宋_GB2312"/>
          <w:sz w:val="32"/>
          <w:szCs w:val="32"/>
          <w:lang w:eastAsia="zh-CN"/>
        </w:rPr>
        <w:t>：</w:t>
      </w:r>
      <w:r>
        <w:rPr>
          <w:rFonts w:hint="eastAsia" w:ascii="仿宋_GB2312" w:eastAsia="仿宋_GB2312"/>
          <w:sz w:val="32"/>
          <w:szCs w:val="32"/>
        </w:rPr>
        <w:t>洛河镇泗王庙村</w:t>
      </w:r>
      <w:r>
        <w:rPr>
          <w:rFonts w:hint="eastAsia" w:ascii="仿宋_GB2312" w:eastAsia="仿宋_GB2312"/>
          <w:sz w:val="32"/>
          <w:szCs w:val="32"/>
          <w:lang w:val="en-US" w:eastAsia="zh-CN"/>
        </w:rPr>
        <w:t xml:space="preserve">    </w:t>
      </w:r>
      <w:r>
        <w:rPr>
          <w:rFonts w:hint="eastAsia" w:ascii="仿宋_GB2312" w:eastAsia="仿宋_GB2312"/>
          <w:sz w:val="32"/>
          <w:szCs w:val="32"/>
        </w:rPr>
        <w:t>曾  智</w:t>
      </w:r>
      <w:r>
        <w:rPr>
          <w:rFonts w:hint="eastAsia" w:ascii="仿宋_GB2312" w:eastAsia="仿宋_GB2312"/>
          <w:sz w:val="32"/>
          <w:szCs w:val="32"/>
          <w:lang w:eastAsia="zh-CN"/>
        </w:rPr>
        <w:t>：</w:t>
      </w:r>
      <w:r>
        <w:rPr>
          <w:rFonts w:hint="eastAsia" w:ascii="仿宋_GB2312" w:eastAsia="仿宋_GB2312"/>
          <w:sz w:val="32"/>
          <w:szCs w:val="32"/>
        </w:rPr>
        <w:t>洛河镇三坪村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陈明义</w:t>
      </w:r>
      <w:r>
        <w:rPr>
          <w:rFonts w:hint="eastAsia" w:ascii="仿宋_GB2312" w:eastAsia="仿宋_GB2312"/>
          <w:sz w:val="32"/>
          <w:szCs w:val="32"/>
          <w:lang w:eastAsia="zh-CN"/>
        </w:rPr>
        <w:t>：</w:t>
      </w:r>
      <w:r>
        <w:rPr>
          <w:rFonts w:hint="eastAsia" w:ascii="仿宋_GB2312" w:eastAsia="仿宋_GB2312"/>
          <w:sz w:val="32"/>
          <w:szCs w:val="32"/>
        </w:rPr>
        <w:t>洛河镇线河村</w:t>
      </w:r>
      <w:r>
        <w:rPr>
          <w:rFonts w:hint="eastAsia" w:ascii="仿宋_GB2312" w:eastAsia="仿宋_GB2312"/>
          <w:sz w:val="32"/>
          <w:szCs w:val="32"/>
          <w:lang w:val="en-US" w:eastAsia="zh-CN"/>
        </w:rPr>
        <w:t xml:space="preserve">      </w:t>
      </w:r>
      <w:r>
        <w:rPr>
          <w:rFonts w:hint="eastAsia" w:ascii="仿宋_GB2312" w:eastAsia="仿宋_GB2312"/>
          <w:sz w:val="32"/>
          <w:szCs w:val="32"/>
        </w:rPr>
        <w:t>高祥华</w:t>
      </w:r>
      <w:r>
        <w:rPr>
          <w:rFonts w:hint="eastAsia" w:ascii="仿宋_GB2312" w:eastAsia="仿宋_GB2312"/>
          <w:sz w:val="32"/>
          <w:szCs w:val="32"/>
          <w:lang w:eastAsia="zh-CN"/>
        </w:rPr>
        <w:t>：</w:t>
      </w:r>
      <w:r>
        <w:rPr>
          <w:rFonts w:hint="eastAsia" w:ascii="仿宋_GB2312" w:eastAsia="仿宋_GB2312"/>
          <w:sz w:val="32"/>
          <w:szCs w:val="32"/>
        </w:rPr>
        <w:t>三阳镇牛角坝村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廖洪平</w:t>
      </w:r>
      <w:r>
        <w:rPr>
          <w:rFonts w:hint="eastAsia" w:ascii="仿宋_GB2312" w:eastAsia="仿宋_GB2312"/>
          <w:sz w:val="32"/>
          <w:szCs w:val="32"/>
          <w:lang w:eastAsia="zh-CN"/>
        </w:rPr>
        <w:t>：</w:t>
      </w:r>
      <w:r>
        <w:rPr>
          <w:rFonts w:hint="eastAsia" w:ascii="仿宋_GB2312" w:eastAsia="仿宋_GB2312"/>
          <w:sz w:val="32"/>
          <w:szCs w:val="32"/>
        </w:rPr>
        <w:t>三阳镇蒿子坝村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曹永兵</w:t>
      </w:r>
      <w:r>
        <w:rPr>
          <w:rFonts w:hint="eastAsia" w:ascii="仿宋_GB2312" w:eastAsia="仿宋_GB2312"/>
          <w:sz w:val="32"/>
          <w:szCs w:val="32"/>
          <w:lang w:eastAsia="zh-CN"/>
        </w:rPr>
        <w:t>：</w:t>
      </w:r>
      <w:r>
        <w:rPr>
          <w:rFonts w:hint="eastAsia" w:ascii="仿宋_GB2312" w:eastAsia="仿宋_GB2312"/>
          <w:sz w:val="32"/>
          <w:szCs w:val="32"/>
        </w:rPr>
        <w:t xml:space="preserve"> 三阳镇尚家坝村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陈  凯 </w:t>
      </w:r>
      <w:r>
        <w:rPr>
          <w:rFonts w:hint="eastAsia" w:ascii="仿宋_GB2312" w:eastAsia="仿宋_GB2312"/>
          <w:sz w:val="32"/>
          <w:szCs w:val="32"/>
          <w:lang w:val="en-US" w:eastAsia="zh-CN"/>
        </w:rPr>
        <w:t>:</w:t>
      </w:r>
      <w:r>
        <w:rPr>
          <w:rFonts w:hint="eastAsia" w:ascii="仿宋_GB2312" w:eastAsia="仿宋_GB2312"/>
          <w:sz w:val="32"/>
          <w:szCs w:val="32"/>
        </w:rPr>
        <w:t xml:space="preserve">洛河镇莲花茶厂 </w:t>
      </w:r>
    </w:p>
    <w:p>
      <w:pPr>
        <w:keepNext w:val="0"/>
        <w:keepLines w:val="0"/>
        <w:pageBreakBefore w:val="0"/>
        <w:kinsoku/>
        <w:wordWrap/>
        <w:overflowPunct/>
        <w:topLinePunct w:val="0"/>
        <w:bidi w:val="0"/>
        <w:snapToGrid/>
        <w:spacing w:line="578" w:lineRule="exact"/>
        <w:ind w:right="0" w:rightChars="0"/>
        <w:outlineLvl w:val="9"/>
        <w:rPr>
          <w:rFonts w:hint="eastAsia" w:ascii="宋体" w:hAnsi="宋体" w:cs="宋体"/>
          <w:b/>
          <w:bCs/>
          <w:color w:val="000000"/>
          <w:kern w:val="0"/>
          <w:sz w:val="32"/>
          <w:szCs w:val="32"/>
        </w:rPr>
      </w:pPr>
      <w:r>
        <w:rPr>
          <w:rFonts w:hint="eastAsia" w:ascii="宋体" w:hAnsi="宋体" w:cs="宋体"/>
          <w:b/>
          <w:bCs/>
          <w:color w:val="000000"/>
          <w:kern w:val="0"/>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近年来，随着工程建设项目的增多和车辆数量的增多，乡村车流量不断加大，车辆的负荷也越来越重，为通村公路带来巨大的考验。目前全县境内许多通村公路超龄超负荷运行，部分路段已经出现断裂垮塌，安全隐患极大，严重威胁群众的生命安全和道路出行，去年9.25洪灾导致全县境内许多通村道路损毁即是重要佐证。为此，建议县政府安排专项资金，对全县通村公路进行修复。</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right"/>
        <w:textAlignment w:val="auto"/>
        <w:outlineLvl w:val="9"/>
        <w:rPr>
          <w:rFonts w:hint="eastAsia" w:ascii="宋体" w:hAnsi="宋体"/>
          <w:b/>
          <w:sz w:val="28"/>
          <w:szCs w:val="28"/>
        </w:rPr>
      </w:pPr>
      <w:r>
        <w:rPr>
          <w:rFonts w:hint="eastAsia" w:ascii="宋体" w:hAnsi="宋体"/>
          <w:b/>
          <w:sz w:val="28"/>
          <w:szCs w:val="28"/>
        </w:rPr>
        <w:t>【重点督办】</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27</w:t>
      </w:r>
      <w:r>
        <w:rPr>
          <w:rFonts w:hint="eastAsia" w:ascii="仿宋_GB2312" w:eastAsia="仿宋_GB2312"/>
          <w:b/>
          <w:bCs/>
          <w:sz w:val="32"/>
          <w:szCs w:val="32"/>
        </w:rPr>
        <w:t>号</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b/>
          <w:bCs/>
          <w:sz w:val="32"/>
          <w:szCs w:val="32"/>
        </w:rPr>
        <w:t>事    由：</w:t>
      </w:r>
      <w:r>
        <w:rPr>
          <w:rFonts w:hint="eastAsia" w:ascii="仿宋_GB2312" w:eastAsia="仿宋_GB2312"/>
          <w:sz w:val="32"/>
          <w:szCs w:val="32"/>
        </w:rPr>
        <w:t>关于加强水资源（渔类）保护的建议</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b/>
          <w:bCs/>
          <w:sz w:val="32"/>
          <w:szCs w:val="32"/>
        </w:rPr>
        <w:t>领衔代表：</w:t>
      </w:r>
      <w:r>
        <w:rPr>
          <w:rFonts w:hint="eastAsia" w:ascii="仿宋_GB2312" w:eastAsia="仿宋_GB2312"/>
          <w:sz w:val="32"/>
          <w:szCs w:val="32"/>
        </w:rPr>
        <w:t xml:space="preserve">陈显明  平利县西河镇磨沟村 </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党世安   西河镇东坝村       王占勇  老县镇老县村</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陈  博   西河镇中心幼儿园   张建池  兴隆镇</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sz w:val="32"/>
          <w:szCs w:val="32"/>
        </w:rPr>
        <w:t>邓  杰   兴隆镇初级中学</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jc w:val="both"/>
        <w:textAlignment w:val="auto"/>
        <w:outlineLvl w:val="9"/>
        <w:rPr>
          <w:rFonts w:hint="eastAsia" w:ascii="仿宋_GB2312" w:eastAsia="仿宋_GB2312"/>
          <w:sz w:val="32"/>
          <w:szCs w:val="32"/>
        </w:rPr>
      </w:pPr>
      <w:r>
        <w:rPr>
          <w:rFonts w:hint="eastAsia" w:ascii="仿宋_GB2312" w:eastAsia="仿宋_GB2312"/>
          <w:sz w:val="32"/>
          <w:szCs w:val="32"/>
        </w:rPr>
        <w:t>平利县境内有四大支流水系。80年代前河水清澈，鱼虾活跃。80年代后开发利用水资源，在坝河流域先后建成了三个水电站，对河流生态产生极大破坏。7.18洪灾以后境内基础设施及移民搬迁快速推进。河道乱采乱挖现象特别严重，近几年来在人大代表的多次提案和主管部门的严格执法下基本杜绝了乱采现象，河道正处于恢复期。但河内生物捕杀、电鱼现象频发，严重危害生态平衡。而现行的“河长制”，河长没有执法权。</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jc w:val="both"/>
        <w:textAlignment w:val="auto"/>
        <w:outlineLvl w:val="9"/>
        <w:rPr>
          <w:rFonts w:hint="eastAsia" w:ascii="仿宋_GB2312" w:eastAsia="仿宋_GB2312"/>
          <w:sz w:val="32"/>
          <w:szCs w:val="32"/>
        </w:rPr>
      </w:pPr>
      <w:r>
        <w:rPr>
          <w:rFonts w:hint="eastAsia" w:ascii="仿宋_GB2312" w:eastAsia="仿宋_GB2312"/>
          <w:sz w:val="32"/>
          <w:szCs w:val="32"/>
        </w:rPr>
        <w:t>建议：水利职能部门联络公安加大执法打击力度，对河流进行鱼苗放流实施保护，确保生态平衡。</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28</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事    由：</w:t>
      </w:r>
      <w:r>
        <w:rPr>
          <w:rFonts w:hint="eastAsia" w:ascii="仿宋_GB2312" w:eastAsia="仿宋_GB2312"/>
          <w:sz w:val="32"/>
          <w:szCs w:val="32"/>
        </w:rPr>
        <w:t>关于立项实施蔡溪河小流域治理的建议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领衔代表：</w:t>
      </w:r>
      <w:r>
        <w:rPr>
          <w:rFonts w:hint="eastAsia" w:ascii="仿宋_GB2312" w:eastAsia="仿宋_GB2312"/>
          <w:sz w:val="32"/>
          <w:szCs w:val="32"/>
        </w:rPr>
        <w:t>廖洪平   西河镇女娲山村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田  珍：田珍茶业              王道平：老县镇七里沟村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杨家芝：老县镇九年制学校      陈显明：</w:t>
      </w:r>
      <w:r>
        <w:rPr>
          <w:rFonts w:hint="eastAsia" w:ascii="仿宋_GB2312" w:eastAsia="仿宋_GB2312"/>
          <w:sz w:val="32"/>
          <w:szCs w:val="32"/>
          <w:lang w:eastAsia="zh-CN"/>
        </w:rPr>
        <w:t>西河镇</w:t>
      </w:r>
      <w:r>
        <w:rPr>
          <w:rFonts w:hint="eastAsia" w:ascii="仿宋_GB2312" w:eastAsia="仿宋_GB2312"/>
          <w:sz w:val="32"/>
          <w:szCs w:val="32"/>
        </w:rPr>
        <w:t xml:space="preserve">磨沟村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党世安：西河镇东坝村          王占勇：老县镇老县村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pacing w:val="-20"/>
          <w:sz w:val="32"/>
          <w:szCs w:val="32"/>
        </w:rPr>
      </w:pPr>
      <w:r>
        <w:rPr>
          <w:rFonts w:hint="eastAsia" w:ascii="仿宋_GB2312" w:eastAsia="仿宋_GB2312"/>
          <w:spacing w:val="-20"/>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蔡溪河发源于女娲山脉，汇流于黄洋河，是黄洋河水源涵养流域，河域流长约10余公里，流经三村（女娲山村、财神庙村、七里村），受益人口2000余人，沿河两岸有400余亩，原沿线河堤建设于60年代初，现已被7.18洪灾和2017年秋淋洪灾毁坏。为贯彻乡村振兴战略，围绕产业兴旺、生态宜居、乡风文明，治理有效、生态富裕的总要求。建议立项实施蔡溪河小流域治理工程。</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rPr>
      </w:pP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29</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b/>
          <w:bCs/>
          <w:sz w:val="32"/>
          <w:szCs w:val="32"/>
        </w:rPr>
        <w:t>事    由：</w:t>
      </w:r>
      <w:r>
        <w:rPr>
          <w:rFonts w:hint="eastAsia" w:ascii="仿宋_GB2312" w:eastAsia="仿宋_GB2312"/>
          <w:sz w:val="32"/>
          <w:szCs w:val="32"/>
        </w:rPr>
        <w:t>关于修建老县镇老县村东关至花门楼1800米河堤的</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领衔代表：</w:t>
      </w:r>
      <w:r>
        <w:rPr>
          <w:rFonts w:hint="eastAsia" w:ascii="仿宋_GB2312" w:eastAsia="仿宋_GB2312"/>
          <w:sz w:val="32"/>
          <w:szCs w:val="32"/>
        </w:rPr>
        <w:t>王占勇 老县镇老县村田园生态园</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吴  军：马鞍山村支部书记      王道平：老县镇七里沟村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杨家芝：老县镇九年制学校      江慧丽：太山庙村副主任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pacing w:val="-20"/>
          <w:sz w:val="32"/>
          <w:szCs w:val="32"/>
        </w:rPr>
      </w:pPr>
      <w:r>
        <w:rPr>
          <w:rFonts w:hint="eastAsia" w:ascii="仿宋_GB2312" w:eastAsia="仿宋_GB2312"/>
          <w:sz w:val="32"/>
          <w:szCs w:val="32"/>
        </w:rPr>
        <w:t>赵  芳：木瓜沟村委会</w:t>
      </w:r>
      <w:r>
        <w:rPr>
          <w:rFonts w:hint="eastAsia" w:ascii="仿宋_GB2312" w:eastAsia="仿宋_GB2312"/>
          <w:spacing w:val="-20"/>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老县镇老县村东关至花门楼共涉及该村5个村民小组。共320户，1086人，基本农田265亩，其中新发展产业大户两家。目前，东关至花门楼至今未修建河堤，对此地来说存在很大的安全隐患。为了保证沿线人民群众的人身财产安全，保证村民的农田不受损失，更好地促进产业发展，</w:t>
      </w:r>
      <w:r>
        <w:rPr>
          <w:rFonts w:hint="eastAsia" w:ascii="仿宋_GB2312" w:eastAsia="仿宋_GB2312"/>
          <w:sz w:val="32"/>
          <w:szCs w:val="32"/>
          <w:lang w:eastAsia="zh-CN"/>
        </w:rPr>
        <w:t>建议</w:t>
      </w:r>
      <w:r>
        <w:rPr>
          <w:rFonts w:hint="eastAsia" w:ascii="仿宋_GB2312" w:eastAsia="仿宋_GB2312"/>
          <w:sz w:val="32"/>
          <w:szCs w:val="32"/>
        </w:rPr>
        <w:t>县政府及相关部门能在2018年将此地河堤建设早日立项，并给予帮助解决。</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pP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both"/>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30</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val="en-US" w:eastAsia="zh-CN"/>
        </w:rPr>
      </w:pPr>
      <w:r>
        <w:rPr>
          <w:rFonts w:hint="eastAsia" w:ascii="仿宋_GB2312" w:eastAsia="仿宋_GB2312"/>
          <w:b/>
          <w:bCs/>
          <w:sz w:val="32"/>
          <w:szCs w:val="32"/>
        </w:rPr>
        <w:t>事    由：</w:t>
      </w:r>
      <w:r>
        <w:rPr>
          <w:rFonts w:hint="eastAsia" w:ascii="仿宋_GB2312" w:eastAsia="仿宋_GB2312"/>
          <w:b/>
          <w:bCs/>
          <w:sz w:val="32"/>
          <w:szCs w:val="32"/>
          <w:lang w:eastAsia="zh-CN"/>
        </w:rPr>
        <w:t>关于对“</w:t>
      </w:r>
      <w:r>
        <w:rPr>
          <w:rFonts w:hint="eastAsia" w:ascii="仿宋_GB2312" w:eastAsia="仿宋_GB2312"/>
          <w:b/>
          <w:bCs/>
          <w:sz w:val="32"/>
          <w:szCs w:val="32"/>
          <w:lang w:val="en-US" w:eastAsia="zh-CN"/>
        </w:rPr>
        <w:t>9.25</w:t>
      </w: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 xml:space="preserve">洪灾水毁自来水管道进行修复的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eastAsia="zh-CN"/>
        </w:rPr>
      </w:pPr>
      <w:r>
        <w:rPr>
          <w:rFonts w:hint="eastAsia" w:ascii="仿宋_GB2312" w:eastAsia="仿宋_GB2312"/>
          <w:b/>
          <w:bCs/>
          <w:sz w:val="32"/>
          <w:szCs w:val="32"/>
        </w:rPr>
        <w:t>领衔代表：</w:t>
      </w:r>
      <w:r>
        <w:rPr>
          <w:rFonts w:hint="eastAsia" w:ascii="仿宋_GB2312" w:eastAsia="仿宋_GB2312"/>
          <w:b w:val="0"/>
          <w:bCs w:val="0"/>
          <w:sz w:val="32"/>
          <w:szCs w:val="32"/>
          <w:lang w:eastAsia="zh-CN"/>
        </w:rPr>
        <w:t>朱永洲</w:t>
      </w:r>
      <w:r>
        <w:rPr>
          <w:rFonts w:hint="eastAsia" w:ascii="仿宋_GB2312" w:eastAsia="仿宋_GB2312"/>
          <w:b/>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兴隆镇兴隆寨村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eastAsia="zh-CN"/>
        </w:rPr>
      </w:pPr>
      <w:r>
        <w:rPr>
          <w:rFonts w:hint="eastAsia" w:ascii="仿宋_GB2312" w:eastAsia="仿宋_GB2312"/>
          <w:sz w:val="32"/>
          <w:szCs w:val="32"/>
          <w:lang w:eastAsia="zh-CN"/>
        </w:rPr>
        <w:t>王占勇：老县镇老县村</w:t>
      </w:r>
      <w:r>
        <w:rPr>
          <w:rFonts w:hint="eastAsia" w:ascii="仿宋_GB2312" w:eastAsia="仿宋_GB2312"/>
          <w:sz w:val="32"/>
          <w:szCs w:val="32"/>
          <w:lang w:val="en-US" w:eastAsia="zh-CN"/>
        </w:rPr>
        <w:t xml:space="preserve">         陈显明：西河镇磨沟村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党世安</w:t>
      </w:r>
      <w:r>
        <w:rPr>
          <w:rFonts w:hint="eastAsia" w:ascii="仿宋_GB2312" w:eastAsia="仿宋_GB2312"/>
          <w:sz w:val="32"/>
          <w:szCs w:val="32"/>
          <w:lang w:eastAsia="zh-CN"/>
        </w:rPr>
        <w:t>：</w:t>
      </w:r>
      <w:r>
        <w:rPr>
          <w:rFonts w:hint="eastAsia" w:ascii="仿宋_GB2312" w:eastAsia="仿宋_GB2312"/>
          <w:sz w:val="32"/>
          <w:szCs w:val="32"/>
        </w:rPr>
        <w:t xml:space="preserve">西河镇东坝村       </w:t>
      </w:r>
      <w:r>
        <w:rPr>
          <w:rFonts w:hint="eastAsia" w:ascii="仿宋_GB2312" w:eastAsia="仿宋_GB2312"/>
          <w:sz w:val="32"/>
          <w:szCs w:val="32"/>
          <w:lang w:val="en-US" w:eastAsia="zh-CN"/>
        </w:rPr>
        <w:t xml:space="preserve">  </w:t>
      </w:r>
      <w:r>
        <w:rPr>
          <w:rFonts w:hint="eastAsia" w:ascii="仿宋_GB2312" w:eastAsia="仿宋_GB2312"/>
          <w:sz w:val="32"/>
          <w:szCs w:val="32"/>
        </w:rPr>
        <w:t>王占勇</w:t>
      </w:r>
      <w:r>
        <w:rPr>
          <w:rFonts w:hint="eastAsia" w:ascii="仿宋_GB2312" w:eastAsia="仿宋_GB2312"/>
          <w:sz w:val="32"/>
          <w:szCs w:val="32"/>
          <w:lang w:eastAsia="zh-CN"/>
        </w:rPr>
        <w:t>：</w:t>
      </w:r>
      <w:r>
        <w:rPr>
          <w:rFonts w:hint="eastAsia" w:ascii="仿宋_GB2312" w:eastAsia="仿宋_GB2312"/>
          <w:sz w:val="32"/>
          <w:szCs w:val="32"/>
        </w:rPr>
        <w:t>老县镇老县村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陈  博</w:t>
      </w:r>
      <w:r>
        <w:rPr>
          <w:rFonts w:hint="eastAsia" w:ascii="仿宋_GB2312" w:eastAsia="仿宋_GB2312"/>
          <w:sz w:val="32"/>
          <w:szCs w:val="32"/>
          <w:lang w:eastAsia="zh-CN"/>
        </w:rPr>
        <w:t>：</w:t>
      </w:r>
      <w:r>
        <w:rPr>
          <w:rFonts w:hint="eastAsia" w:ascii="仿宋_GB2312" w:eastAsia="仿宋_GB2312"/>
          <w:sz w:val="32"/>
          <w:szCs w:val="32"/>
        </w:rPr>
        <w:t xml:space="preserve">西河镇中心幼儿园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张建池</w:t>
      </w:r>
      <w:r>
        <w:rPr>
          <w:rFonts w:hint="eastAsia" w:ascii="仿宋_GB2312" w:eastAsia="仿宋_GB2312"/>
          <w:sz w:val="32"/>
          <w:szCs w:val="32"/>
          <w:lang w:eastAsia="zh-CN"/>
        </w:rPr>
        <w:t>：</w:t>
      </w:r>
      <w:r>
        <w:rPr>
          <w:rFonts w:hint="eastAsia" w:ascii="仿宋_GB2312" w:eastAsia="仿宋_GB2312"/>
          <w:sz w:val="32"/>
          <w:szCs w:val="32"/>
        </w:rPr>
        <w:t>兴隆镇</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邓  杰</w:t>
      </w:r>
      <w:r>
        <w:rPr>
          <w:rFonts w:hint="eastAsia" w:ascii="仿宋_GB2312" w:eastAsia="仿宋_GB2312"/>
          <w:sz w:val="32"/>
          <w:szCs w:val="32"/>
          <w:lang w:eastAsia="zh-CN"/>
        </w:rPr>
        <w:t>：</w:t>
      </w:r>
      <w:r>
        <w:rPr>
          <w:rFonts w:hint="eastAsia" w:ascii="仿宋_GB2312" w:eastAsia="仿宋_GB2312"/>
          <w:sz w:val="32"/>
          <w:szCs w:val="32"/>
        </w:rPr>
        <w:t>兴隆镇初级中学</w:t>
      </w:r>
      <w:r>
        <w:rPr>
          <w:rFonts w:hint="eastAsia" w:ascii="仿宋_GB2312" w:eastAsia="仿宋_GB2312"/>
          <w:sz w:val="32"/>
          <w:szCs w:val="32"/>
          <w:lang w:val="en-US" w:eastAsia="zh-CN"/>
        </w:rPr>
        <w:t xml:space="preserve">       廖洪平：西河镇女娲山村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2017年9.25洪灾导致全县大部分乡镇安全饮水损坏严重，管道破坏，造成生活用水困难，急需修复。</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建议县水利部门对损毁的安全饮水设施进行修复，确保群众安全饮水，并加强工程质量监管。</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pPr>
    </w:p>
    <w:p>
      <w:pPr>
        <w:keepNext w:val="0"/>
        <w:keepLines w:val="0"/>
        <w:pageBreakBefore w:val="0"/>
        <w:kinsoku/>
        <w:wordWrap/>
        <w:overflowPunct/>
        <w:topLinePunct w:val="0"/>
        <w:bidi w:val="0"/>
        <w:snapToGrid/>
        <w:spacing w:line="578" w:lineRule="exact"/>
        <w:ind w:right="0" w:rightChars="0"/>
        <w:jc w:val="both"/>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31</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val="en-US" w:eastAsia="zh-CN"/>
        </w:rPr>
      </w:pPr>
      <w:r>
        <w:rPr>
          <w:rFonts w:hint="eastAsia" w:ascii="仿宋_GB2312" w:eastAsia="仿宋_GB2312"/>
          <w:b/>
          <w:bCs/>
          <w:sz w:val="32"/>
          <w:szCs w:val="32"/>
        </w:rPr>
        <w:t>事    由：</w:t>
      </w:r>
      <w:r>
        <w:rPr>
          <w:rFonts w:hint="eastAsia" w:ascii="仿宋_GB2312" w:eastAsia="仿宋_GB2312"/>
          <w:b/>
          <w:bCs/>
          <w:sz w:val="32"/>
          <w:szCs w:val="32"/>
          <w:lang w:eastAsia="zh-CN"/>
        </w:rPr>
        <w:t>关于尽快启动黄洋河、吉河流域堤防工程建设的</w:t>
      </w:r>
      <w:r>
        <w:rPr>
          <w:rFonts w:hint="eastAsia" w:ascii="仿宋_GB2312" w:eastAsia="仿宋_GB2312"/>
          <w:b/>
          <w:bCs/>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eastAsia="zh-CN"/>
        </w:rPr>
      </w:pPr>
      <w:r>
        <w:rPr>
          <w:rFonts w:hint="eastAsia" w:ascii="仿宋_GB2312" w:eastAsia="仿宋_GB2312"/>
          <w:b/>
          <w:bCs/>
          <w:sz w:val="32"/>
          <w:szCs w:val="32"/>
        </w:rPr>
        <w:t>领衔代表：</w:t>
      </w:r>
      <w:r>
        <w:rPr>
          <w:rFonts w:hint="eastAsia" w:ascii="仿宋_GB2312" w:eastAsia="仿宋_GB2312"/>
          <w:b w:val="0"/>
          <w:bCs w:val="0"/>
          <w:sz w:val="32"/>
          <w:szCs w:val="32"/>
          <w:lang w:eastAsia="zh-CN"/>
        </w:rPr>
        <w:t>陈</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lang w:eastAsia="zh-CN"/>
        </w:rPr>
        <w:t>刚</w:t>
      </w:r>
      <w:r>
        <w:rPr>
          <w:rFonts w:hint="eastAsia" w:ascii="仿宋_GB2312" w:eastAsia="仿宋_GB2312"/>
          <w:b/>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洛河镇党政办</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eastAsia="zh-CN"/>
        </w:rPr>
        <w:t>陈</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凯：洛河镇莲花茶厂</w:t>
      </w:r>
      <w:r>
        <w:rPr>
          <w:rFonts w:hint="eastAsia" w:ascii="仿宋_GB2312" w:eastAsia="仿宋_GB2312"/>
          <w:sz w:val="32"/>
          <w:szCs w:val="32"/>
          <w:lang w:val="en-US" w:eastAsia="zh-CN"/>
        </w:rPr>
        <w:t xml:space="preserve">       陈明义：洛河镇</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eastAsia="zh-CN"/>
        </w:rPr>
      </w:pPr>
      <w:r>
        <w:rPr>
          <w:rFonts w:hint="eastAsia" w:ascii="仿宋_GB2312" w:eastAsia="仿宋_GB2312"/>
          <w:sz w:val="32"/>
          <w:szCs w:val="32"/>
          <w:lang w:eastAsia="zh-CN"/>
        </w:rPr>
        <w:t>高祥华：三阳镇牛角坝村</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王孝虎：安康市金楚矿业</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eastAsia="zh-CN"/>
        </w:rPr>
      </w:pPr>
      <w:r>
        <w:rPr>
          <w:rFonts w:hint="eastAsia" w:ascii="仿宋_GB2312" w:eastAsia="仿宋_GB2312"/>
          <w:sz w:val="32"/>
          <w:szCs w:val="32"/>
          <w:lang w:eastAsia="zh-CN"/>
        </w:rPr>
        <w:t>王</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峰：大贵镇柳林坝村</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芳：县脱贫办</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eastAsia="zh-CN"/>
        </w:rPr>
        <w:t>黄洋河发源于我县洛河镇，流经大贵镇、老县镇流入汉江，属我县第二大支流，承担着一江清水送京津的重要任务，也是国家南水北调重要水源涵养地；吉河发源于我县三阳镇注入汉江，同样是“南水北调”的涵养区的重要支流；黄洋河、吉河同时又是洛河镇、大贵镇、三阳镇的重要水源地，承担着我县“四大坝子”中的洛河坝子和大贵坝子的灌溉用水，也承担着三镇农业产业园的洪水防范作用。“</w:t>
      </w:r>
      <w:r>
        <w:rPr>
          <w:rFonts w:hint="eastAsia" w:ascii="仿宋_GB2312" w:eastAsia="仿宋_GB2312"/>
          <w:sz w:val="32"/>
          <w:szCs w:val="32"/>
          <w:lang w:val="en-US" w:eastAsia="zh-CN"/>
        </w:rPr>
        <w:t>9.25</w:t>
      </w:r>
      <w:r>
        <w:rPr>
          <w:rFonts w:hint="eastAsia" w:ascii="仿宋_GB2312" w:eastAsia="仿宋_GB2312"/>
          <w:sz w:val="32"/>
          <w:szCs w:val="32"/>
          <w:lang w:eastAsia="zh-CN"/>
        </w:rPr>
        <w:t>”洪涝灾害期间，黄洋河、吉河流域的三镇普降暴雨，河水水位创历史新高，给三镇群众生产生活带来极其重大的经济损失。其中损毁河堤</w:t>
      </w:r>
      <w:r>
        <w:rPr>
          <w:rFonts w:hint="eastAsia" w:ascii="仿宋_GB2312" w:eastAsia="仿宋_GB2312"/>
          <w:sz w:val="32"/>
          <w:szCs w:val="32"/>
          <w:lang w:val="en-US" w:eastAsia="zh-CN"/>
        </w:rPr>
        <w:t>2.2万米，冲毁桥梁3座，水毁路面1.1万平方米，受灾农田0.9万亩，受灾群众1.8万人，基础设施建设及生态环境遭到严重破坏。</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建议：一是尽快启动黄洋河、吉河流域水毁河堤、公路、桥梁修复工程，保障好群众生产生活和辖区基本农田；</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二是尽快启动黄洋河、吉河流域的堤防建设工程；</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三是强化河长制，加大河道巡查治理，加强污染防治；</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四是加强两河流域的植被恢复工程。</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32</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val="en-US" w:eastAsia="zh-CN"/>
        </w:rPr>
      </w:pPr>
      <w:r>
        <w:rPr>
          <w:rFonts w:hint="eastAsia" w:ascii="仿宋_GB2312" w:eastAsia="仿宋_GB2312"/>
          <w:b/>
          <w:bCs/>
          <w:sz w:val="32"/>
          <w:szCs w:val="32"/>
        </w:rPr>
        <w:t>事    由：</w:t>
      </w:r>
      <w:r>
        <w:rPr>
          <w:rFonts w:hint="eastAsia" w:ascii="仿宋_GB2312" w:eastAsia="仿宋_GB2312"/>
          <w:b/>
          <w:bCs/>
          <w:sz w:val="32"/>
          <w:szCs w:val="32"/>
          <w:lang w:eastAsia="zh-CN"/>
        </w:rPr>
        <w:t>关于加大对西河镇猕猴桃产业配套建设喷灌系统</w:t>
      </w:r>
      <w:r>
        <w:rPr>
          <w:rFonts w:hint="eastAsia" w:ascii="仿宋_GB2312" w:eastAsia="仿宋_GB2312"/>
          <w:b/>
          <w:bCs/>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领衔代表：</w:t>
      </w:r>
      <w:r>
        <w:rPr>
          <w:rFonts w:hint="eastAsia" w:ascii="仿宋_GB2312" w:eastAsia="仿宋_GB2312"/>
          <w:b w:val="0"/>
          <w:bCs w:val="0"/>
          <w:sz w:val="32"/>
          <w:szCs w:val="32"/>
          <w:lang w:eastAsia="zh-CN"/>
        </w:rPr>
        <w:t>廖洪平</w:t>
      </w:r>
      <w:r>
        <w:rPr>
          <w:rFonts w:hint="eastAsia" w:ascii="仿宋_GB2312" w:eastAsia="仿宋_GB2312"/>
          <w:b/>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西河镇女娲山村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西河镇立足本地资源禀赋，以市场需求为导向，通过大力招商引资，引进绿康富硒猕猴桃现代农业园区开发建设有限公司、平利县有山食品有限公司大力发展猕猴桃产业，共计建园约</w:t>
      </w:r>
      <w:r>
        <w:rPr>
          <w:rFonts w:hint="eastAsia" w:ascii="仿宋_GB2312" w:eastAsia="仿宋_GB2312"/>
          <w:sz w:val="32"/>
          <w:szCs w:val="32"/>
          <w:lang w:val="en-US" w:eastAsia="zh-CN"/>
        </w:rPr>
        <w:t>2500余亩，积极响应省委、省政府猕猴桃“东扩南移”，着力把猕猴桃产业打造成全县果业新亮点、农民增收新渠道。</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通过两年的努力，平利绿康富硒猕猴桃现代农业园已初具规模，主功能区位于水田河村，辐射梅子园、三合、狮子寨三村，是2017年市级重点项目。该园区借助猕猴桃“东扩南移”战略，由西北农林科技大学规划设计并为种植、生产、贮藏、营销提供技术支撑和指导，计划投资9850万元，流转土地5000余亩，目前已栽种标准化猕猴桃1500余亩，园区基地初显轮廓，已经带动300余户农户增收，有望成为当地农民发家致富的当家产业。</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结合以上情况特提出以下意见：</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一是建议我县以“十三五”期间陕西省实施猕猴桃“东扩南移”为契机，积极争取资金扶持；</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二是建议对猕猴桃现代农业园区配套喷灌设施建设给予项目支持。</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33</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rPr>
        <w:t>事    由：</w:t>
      </w:r>
      <w:r>
        <w:rPr>
          <w:rFonts w:hint="eastAsia" w:ascii="仿宋_GB2312" w:eastAsia="仿宋_GB2312"/>
          <w:b/>
          <w:bCs/>
          <w:sz w:val="32"/>
          <w:szCs w:val="32"/>
          <w:lang w:eastAsia="zh-CN"/>
        </w:rPr>
        <w:t>关于对我县蚕桑产业进行扶持的建议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spacing w:val="-20"/>
          <w:sz w:val="32"/>
          <w:szCs w:val="32"/>
          <w:lang w:eastAsia="zh-CN"/>
        </w:rPr>
      </w:pPr>
      <w:r>
        <w:rPr>
          <w:rFonts w:hint="eastAsia" w:ascii="仿宋_GB2312" w:eastAsia="仿宋_GB2312"/>
          <w:b/>
          <w:bCs/>
          <w:sz w:val="32"/>
          <w:szCs w:val="32"/>
        </w:rPr>
        <w:t>领衔代表：</w:t>
      </w:r>
      <w:r>
        <w:rPr>
          <w:rFonts w:hint="eastAsia" w:ascii="仿宋_GB2312" w:eastAsia="仿宋_GB2312"/>
          <w:b w:val="0"/>
          <w:bCs w:val="0"/>
          <w:sz w:val="32"/>
          <w:szCs w:val="32"/>
          <w:lang w:eastAsia="zh-CN"/>
        </w:rPr>
        <w:t>党世安</w:t>
      </w:r>
      <w:r>
        <w:rPr>
          <w:rFonts w:hint="eastAsia" w:ascii="仿宋_GB2312" w:eastAsia="仿宋_GB2312"/>
          <w:b w:val="0"/>
          <w:bCs w:val="0"/>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西河镇东坝村</w:t>
      </w:r>
      <w:r>
        <w:rPr>
          <w:rFonts w:hint="eastAsia" w:ascii="仿宋_GB2312" w:eastAsia="仿宋_GB2312"/>
          <w:sz w:val="32"/>
          <w:szCs w:val="32"/>
          <w:lang w:val="en-US" w:eastAsia="zh-CN"/>
        </w:rPr>
        <w:t xml:space="preserve">  曹永兵 </w:t>
      </w:r>
      <w:r>
        <w:rPr>
          <w:rFonts w:hint="eastAsia" w:ascii="仿宋_GB2312" w:eastAsia="仿宋_GB2312"/>
          <w:spacing w:val="-20"/>
          <w:sz w:val="32"/>
          <w:szCs w:val="32"/>
          <w:lang w:val="en-US" w:eastAsia="zh-CN"/>
        </w:rPr>
        <w:t>三阳镇尚家坝村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陈显明：西河镇磨沟村</w:t>
      </w:r>
      <w:r>
        <w:rPr>
          <w:rFonts w:hint="eastAsia" w:ascii="仿宋_GB2312" w:eastAsia="仿宋_GB2312"/>
          <w:sz w:val="32"/>
          <w:szCs w:val="32"/>
          <w:lang w:val="en-US" w:eastAsia="zh-CN"/>
        </w:rPr>
        <w:t xml:space="preserve">         王占勇：老县镇老县村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陈</w:t>
      </w:r>
      <w:r>
        <w:rPr>
          <w:rFonts w:hint="eastAsia" w:ascii="仿宋_GB2312" w:eastAsia="仿宋_GB2312"/>
          <w:sz w:val="32"/>
          <w:szCs w:val="32"/>
          <w:lang w:val="en-US" w:eastAsia="zh-CN"/>
        </w:rPr>
        <w:t xml:space="preserve">  博：西河镇中心幼儿园     张建池：兴隆镇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高祥华：三阳镇               曾  智：洛河镇</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贾洪平：三阳镇蒿子坝村       陈  凯：洛河镇政府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陈明义：洛河镇线河村         程远明：三阳镇泗王庙村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蚕桑产业发展历史悠久，曾是我县三大农业主导产业之一。前几年，由于蚕丝市场价格低，我</w:t>
      </w:r>
      <w:bookmarkStart w:id="0" w:name="_GoBack"/>
      <w:bookmarkEnd w:id="0"/>
      <w:r>
        <w:rPr>
          <w:rFonts w:hint="eastAsia" w:ascii="仿宋_GB2312" w:eastAsia="仿宋_GB2312"/>
          <w:sz w:val="32"/>
          <w:szCs w:val="32"/>
          <w:lang w:val="en-US" w:eastAsia="zh-CN"/>
        </w:rPr>
        <w:t>县蚕桑产业出现了萎缩和下滑，县政府从2017年取消了对蚕桑产业扶持。随着国家“一带一路”倡议实施，蚕桑产业在国家层面重获重视。蚕桑市场价格从去年出现大幅回升，加之蚕桑新品种和新技术的推广普及，蚕桑产业效益进一步提高，蚕农兴桑养蚕积极性随之高涨。目前，我县已进入脱贫关键期，产业是持续脱贫的根本，蚕桑产业具有短平快、销路好、收益期长、生态环保等优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建议县委、县政府恢复对蚕桑产业桑园基地建设，富硒桑叶资源开发扶持，让该产业在我县脱贫攻坚中发挥应有的作用。</w:t>
      </w: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jc w:val="both"/>
        <w:textAlignment w:val="auto"/>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34</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eastAsia="zh-CN"/>
        </w:rPr>
      </w:pPr>
      <w:r>
        <w:rPr>
          <w:rFonts w:hint="eastAsia" w:ascii="仿宋_GB2312" w:eastAsia="仿宋_GB2312"/>
          <w:b/>
          <w:bCs/>
          <w:sz w:val="32"/>
          <w:szCs w:val="32"/>
        </w:rPr>
        <w:t>事    由：</w:t>
      </w:r>
      <w:r>
        <w:rPr>
          <w:rFonts w:hint="eastAsia" w:ascii="仿宋_GB2312" w:eastAsia="仿宋_GB2312"/>
          <w:b/>
          <w:bCs/>
          <w:sz w:val="32"/>
          <w:szCs w:val="32"/>
          <w:lang w:eastAsia="zh-CN"/>
        </w:rPr>
        <w:t>关于加大魔芋产业发展的建议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pacing w:val="-20"/>
          <w:sz w:val="32"/>
          <w:szCs w:val="32"/>
          <w:lang w:eastAsia="zh-CN"/>
        </w:rPr>
      </w:pPr>
      <w:r>
        <w:rPr>
          <w:rFonts w:hint="eastAsia" w:ascii="仿宋_GB2312" w:eastAsia="仿宋_GB2312"/>
          <w:b/>
          <w:bCs/>
          <w:sz w:val="32"/>
          <w:szCs w:val="32"/>
        </w:rPr>
        <w:t>领衔代表：</w:t>
      </w:r>
      <w:r>
        <w:rPr>
          <w:rFonts w:hint="eastAsia" w:ascii="仿宋_GB2312" w:eastAsia="仿宋_GB2312"/>
          <w:sz w:val="32"/>
          <w:szCs w:val="32"/>
          <w:lang w:val="en-US" w:eastAsia="zh-CN"/>
        </w:rPr>
        <w:t xml:space="preserve"> 曹永兵 </w:t>
      </w:r>
      <w:r>
        <w:rPr>
          <w:rFonts w:hint="eastAsia" w:ascii="仿宋_GB2312" w:eastAsia="仿宋_GB2312"/>
          <w:spacing w:val="-20"/>
          <w:sz w:val="32"/>
          <w:szCs w:val="32"/>
          <w:lang w:val="en-US" w:eastAsia="zh-CN"/>
        </w:rPr>
        <w:t>三阳镇尚家坝村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高祥华：三阳镇               曾  智：洛河镇</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陈明义：洛河镇               陈  凯：洛河镇</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魔芋食品是安康富硒食品的重要组成部分，市场需求量大，收益期长，市场前景非常好。</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建  议：1、把魔芋产业列为一村一品，在适宜种植村镇大力发展；2、对魔芋园区的建设给予资金扶持；3、加大对种植魔芋技术服务。</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both"/>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35</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val="en-US" w:eastAsia="zh-CN"/>
        </w:rPr>
      </w:pPr>
      <w:r>
        <w:rPr>
          <w:rFonts w:hint="eastAsia" w:ascii="仿宋_GB2312" w:eastAsia="仿宋_GB2312"/>
          <w:b/>
          <w:bCs/>
          <w:sz w:val="32"/>
          <w:szCs w:val="32"/>
        </w:rPr>
        <w:t>事    由：</w:t>
      </w:r>
      <w:r>
        <w:rPr>
          <w:rFonts w:hint="eastAsia" w:ascii="仿宋_GB2312" w:eastAsia="仿宋_GB2312"/>
          <w:b/>
          <w:bCs/>
          <w:sz w:val="32"/>
          <w:szCs w:val="32"/>
          <w:lang w:eastAsia="zh-CN"/>
        </w:rPr>
        <w:t>关于对新建小型茶业加工厂和茶籽直播进行扶持</w:t>
      </w:r>
      <w:r>
        <w:rPr>
          <w:rFonts w:hint="eastAsia" w:ascii="仿宋_GB2312" w:eastAsia="仿宋_GB2312"/>
          <w:b/>
          <w:bCs/>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eastAsia="zh-CN"/>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pacing w:val="-20"/>
          <w:sz w:val="32"/>
          <w:szCs w:val="32"/>
          <w:lang w:val="en-US" w:eastAsia="zh-CN"/>
        </w:rPr>
      </w:pPr>
      <w:r>
        <w:rPr>
          <w:rFonts w:hint="eastAsia" w:ascii="仿宋_GB2312" w:eastAsia="仿宋_GB2312"/>
          <w:b/>
          <w:bCs/>
          <w:sz w:val="32"/>
          <w:szCs w:val="32"/>
        </w:rPr>
        <w:t>领衔代表：</w:t>
      </w:r>
      <w:r>
        <w:rPr>
          <w:rFonts w:hint="eastAsia" w:ascii="仿宋_GB2312" w:eastAsia="仿宋_GB2312"/>
          <w:sz w:val="32"/>
          <w:szCs w:val="32"/>
          <w:lang w:val="en-US" w:eastAsia="zh-CN"/>
        </w:rPr>
        <w:t xml:space="preserve"> 张定发   </w:t>
      </w:r>
      <w:r>
        <w:rPr>
          <w:rFonts w:hint="eastAsia" w:ascii="仿宋_GB2312" w:eastAsia="仿宋_GB2312"/>
          <w:spacing w:val="-20"/>
          <w:sz w:val="32"/>
          <w:szCs w:val="32"/>
          <w:lang w:val="en-US" w:eastAsia="zh-CN"/>
        </w:rPr>
        <w:t>八仙镇龙山村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吴祥义 ：八仙镇狮坪村            高文珍：八仙镇松阳村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陈  环： 八仙镇松树庙村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八仙镇茶园面积大，分布广，原有的小加工厂生产能力有限，需要增加一部分小加工厂才能满足生产需要，需政策扶持。</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八仙镇山地多平地少，栽植茶苗的面积很有限，山地极适宜茶籽直播，易成活，成本低、投入少，茶农易接受，建议此项政策继续保留，再倾斜。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eastAsia="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36</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eastAsia="zh-CN"/>
        </w:rPr>
      </w:pPr>
      <w:r>
        <w:rPr>
          <w:rFonts w:hint="eastAsia" w:ascii="仿宋_GB2312" w:eastAsia="仿宋_GB2312"/>
          <w:b/>
          <w:bCs/>
          <w:sz w:val="32"/>
          <w:szCs w:val="32"/>
        </w:rPr>
        <w:t>事    由：</w:t>
      </w:r>
      <w:r>
        <w:rPr>
          <w:rFonts w:hint="eastAsia" w:ascii="仿宋_GB2312" w:eastAsia="仿宋_GB2312"/>
          <w:b/>
          <w:bCs/>
          <w:sz w:val="32"/>
          <w:szCs w:val="32"/>
          <w:lang w:eastAsia="zh-CN"/>
        </w:rPr>
        <w:t>关于对八仙坡耕地进行治理的建议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pacing w:val="-20"/>
          <w:sz w:val="32"/>
          <w:szCs w:val="32"/>
          <w:lang w:val="en-US" w:eastAsia="zh-CN"/>
        </w:rPr>
      </w:pPr>
      <w:r>
        <w:rPr>
          <w:rFonts w:hint="eastAsia" w:ascii="仿宋_GB2312" w:eastAsia="仿宋_GB2312"/>
          <w:b/>
          <w:bCs/>
          <w:sz w:val="32"/>
          <w:szCs w:val="32"/>
        </w:rPr>
        <w:t>领衔代表：</w:t>
      </w:r>
      <w:r>
        <w:rPr>
          <w:rFonts w:hint="eastAsia" w:ascii="仿宋_GB2312" w:eastAsia="仿宋_GB2312"/>
          <w:sz w:val="32"/>
          <w:szCs w:val="32"/>
          <w:lang w:val="en-US" w:eastAsia="zh-CN"/>
        </w:rPr>
        <w:t xml:space="preserve"> 董明森   </w:t>
      </w:r>
      <w:r>
        <w:rPr>
          <w:rFonts w:hint="eastAsia" w:ascii="仿宋_GB2312" w:eastAsia="仿宋_GB2312"/>
          <w:spacing w:val="-20"/>
          <w:sz w:val="32"/>
          <w:szCs w:val="32"/>
          <w:lang w:val="en-US" w:eastAsia="zh-CN"/>
        </w:rPr>
        <w:t>八仙镇政府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朱立志：八仙镇鸦河口村      吴全平：八仙镇号房村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吴丰华：八仙镇党委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sz w:val="32"/>
          <w:szCs w:val="32"/>
          <w:lang w:val="en-US" w:eastAsia="zh-CN"/>
        </w:rPr>
        <w:t xml:space="preserve"> </w:t>
      </w: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八仙镇属高山区，有效积温低，耕地以坡地为主，耕地生产效益低，去年9.25洪灾，导致大量河堤冲毁，耕地护坎垮塌，农民耐以生存的耕地造成了极大破坏，为进一步加大9.25洪灾修复，建议把八仙镇坡地耕地治理列入2018年建设项目，改造提等坡耕地质量。</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37</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事    由：</w:t>
      </w:r>
      <w:r>
        <w:rPr>
          <w:rFonts w:hint="eastAsia" w:ascii="仿宋_GB2312" w:eastAsia="仿宋_GB2312"/>
          <w:sz w:val="32"/>
          <w:szCs w:val="32"/>
        </w:rPr>
        <w:t>关于</w:t>
      </w:r>
      <w:r>
        <w:rPr>
          <w:rFonts w:hint="eastAsia" w:ascii="仿宋_GB2312" w:eastAsia="仿宋_GB2312"/>
          <w:sz w:val="32"/>
          <w:szCs w:val="32"/>
          <w:lang w:eastAsia="zh-CN"/>
        </w:rPr>
        <w:t>加大村级环境卫生整治经费支持的建议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sz w:val="32"/>
          <w:szCs w:val="32"/>
          <w:lang w:eastAsia="zh-CN"/>
        </w:rPr>
        <w:t>朱立志</w:t>
      </w:r>
      <w:r>
        <w:rPr>
          <w:rFonts w:hint="eastAsia" w:ascii="仿宋_GB2312" w:eastAsia="仿宋_GB2312"/>
          <w:sz w:val="32"/>
          <w:szCs w:val="32"/>
        </w:rPr>
        <w:t xml:space="preserve">  </w:t>
      </w:r>
      <w:r>
        <w:rPr>
          <w:rFonts w:hint="eastAsia" w:ascii="仿宋_GB2312" w:eastAsia="仿宋_GB2312"/>
          <w:sz w:val="32"/>
          <w:szCs w:val="32"/>
          <w:lang w:eastAsia="zh-CN"/>
        </w:rPr>
        <w:t>八仙镇鸦河口村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吴风华：</w:t>
      </w:r>
      <w:r>
        <w:rPr>
          <w:rFonts w:hint="eastAsia" w:ascii="仿宋_GB2312" w:eastAsia="仿宋_GB2312"/>
          <w:sz w:val="32"/>
          <w:szCs w:val="32"/>
          <w:lang w:val="en-US" w:eastAsia="zh-CN"/>
        </w:rPr>
        <w:t xml:space="preserve">八仙镇党委          </w:t>
      </w:r>
      <w:r>
        <w:rPr>
          <w:rFonts w:hint="eastAsia" w:ascii="仿宋_GB2312" w:eastAsia="仿宋_GB2312"/>
          <w:sz w:val="32"/>
          <w:szCs w:val="32"/>
          <w:lang w:eastAsia="zh-CN"/>
        </w:rPr>
        <w:t>吴祥义：八仙</w:t>
      </w:r>
      <w:r>
        <w:rPr>
          <w:rFonts w:hint="eastAsia" w:ascii="仿宋_GB2312" w:eastAsia="仿宋_GB2312"/>
          <w:sz w:val="32"/>
          <w:szCs w:val="32"/>
        </w:rPr>
        <w:t>镇狮坪村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吴全平：八仙镇号房坪村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近年来，八仙镇各村成立了环卫工作队，完善了部分环卫设施，为保障运转，八仙镇每年自筹资金达</w:t>
      </w:r>
      <w:r>
        <w:rPr>
          <w:rFonts w:hint="eastAsia" w:ascii="仿宋_GB2312" w:eastAsia="仿宋_GB2312"/>
          <w:sz w:val="32"/>
          <w:szCs w:val="32"/>
          <w:lang w:val="en-US" w:eastAsia="zh-CN"/>
        </w:rPr>
        <w:t>50余万元，农村环境卫生整治效果明显，但是部分村环卫设施不全，环卫工作队经费没有保障，资金缺口大，农村环境卫生整治没有达到新农村建设有关环境卫生的要求。</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sz w:val="32"/>
          <w:szCs w:val="32"/>
        </w:rPr>
      </w:pPr>
      <w:r>
        <w:rPr>
          <w:rFonts w:hint="eastAsia" w:ascii="仿宋_GB2312" w:eastAsia="仿宋_GB2312"/>
          <w:b/>
          <w:sz w:val="32"/>
          <w:szCs w:val="32"/>
        </w:rPr>
        <w:t>建</w:t>
      </w:r>
      <w:r>
        <w:rPr>
          <w:rFonts w:hint="eastAsia" w:ascii="仿宋_GB2312" w:eastAsia="仿宋_GB2312"/>
          <w:b/>
          <w:sz w:val="32"/>
          <w:szCs w:val="32"/>
          <w:lang w:val="en-US" w:eastAsia="zh-CN"/>
        </w:rPr>
        <w:t xml:space="preserve">  </w:t>
      </w:r>
      <w:r>
        <w:rPr>
          <w:rFonts w:hint="eastAsia" w:ascii="仿宋_GB2312" w:eastAsia="仿宋_GB2312"/>
          <w:b/>
          <w:sz w:val="32"/>
          <w:szCs w:val="32"/>
        </w:rPr>
        <w:t>议：</w:t>
      </w:r>
    </w:p>
    <w:p>
      <w:pPr>
        <w:keepNext w:val="0"/>
        <w:keepLines w:val="0"/>
        <w:pageBreakBefore w:val="0"/>
        <w:numPr>
          <w:ilvl w:val="0"/>
          <w:numId w:val="1"/>
        </w:numPr>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进一步加大农村环卫设施的投入，保障每村有环卫车、有垃圾桶、有填埋点；</w:t>
      </w:r>
    </w:p>
    <w:p>
      <w:pPr>
        <w:keepNext w:val="0"/>
        <w:keepLines w:val="0"/>
        <w:pageBreakBefore w:val="0"/>
        <w:numPr>
          <w:ilvl w:val="0"/>
          <w:numId w:val="1"/>
        </w:numPr>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每村明确2-3名环卫工人，将环卫工人工资列入财政预算，每村3-5万。</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38</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rPr>
        <w:t>关于</w:t>
      </w:r>
      <w:r>
        <w:rPr>
          <w:rFonts w:hint="eastAsia" w:ascii="仿宋_GB2312" w:eastAsia="仿宋_GB2312"/>
          <w:sz w:val="32"/>
          <w:szCs w:val="32"/>
          <w:lang w:eastAsia="zh-CN"/>
        </w:rPr>
        <w:t>提高农村公路养管工人工资待遇的建议</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sz w:val="32"/>
          <w:szCs w:val="32"/>
          <w:lang w:eastAsia="zh-CN"/>
        </w:rPr>
        <w:t>孙</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俊</w:t>
      </w:r>
      <w:r>
        <w:rPr>
          <w:rFonts w:hint="eastAsia" w:ascii="仿宋_GB2312" w:eastAsia="仿宋_GB2312"/>
          <w:sz w:val="32"/>
          <w:szCs w:val="32"/>
        </w:rPr>
        <w:t xml:space="preserve">  </w:t>
      </w:r>
      <w:r>
        <w:rPr>
          <w:rFonts w:hint="eastAsia" w:ascii="仿宋_GB2312" w:eastAsia="仿宋_GB2312"/>
          <w:sz w:val="32"/>
          <w:szCs w:val="32"/>
          <w:lang w:eastAsia="zh-CN"/>
        </w:rPr>
        <w:t>兴隆镇人大</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lang w:eastAsia="zh-CN"/>
        </w:rPr>
        <w:t>余</w:t>
      </w:r>
      <w:r>
        <w:rPr>
          <w:rFonts w:hint="eastAsia" w:ascii="仿宋_GB2312" w:eastAsia="仿宋_GB2312"/>
          <w:sz w:val="32"/>
          <w:szCs w:val="32"/>
          <w:lang w:val="en-US" w:eastAsia="zh-CN"/>
        </w:rPr>
        <w:t xml:space="preserve">  磊</w:t>
      </w:r>
      <w:r>
        <w:rPr>
          <w:rFonts w:hint="eastAsia" w:ascii="仿宋_GB2312" w:eastAsia="仿宋_GB2312"/>
          <w:sz w:val="32"/>
          <w:szCs w:val="32"/>
        </w:rPr>
        <w:t>：县</w:t>
      </w:r>
      <w:r>
        <w:rPr>
          <w:rFonts w:hint="eastAsia" w:ascii="仿宋_GB2312" w:eastAsia="仿宋_GB2312"/>
          <w:sz w:val="32"/>
          <w:szCs w:val="32"/>
          <w:lang w:eastAsia="zh-CN"/>
        </w:rPr>
        <w:t>卫计局</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党世安</w:t>
      </w:r>
      <w:r>
        <w:rPr>
          <w:rFonts w:hint="eastAsia" w:ascii="仿宋_GB2312" w:eastAsia="仿宋_GB2312"/>
          <w:sz w:val="32"/>
          <w:szCs w:val="32"/>
        </w:rPr>
        <w:t>：</w:t>
      </w:r>
      <w:r>
        <w:rPr>
          <w:rFonts w:hint="eastAsia" w:ascii="仿宋_GB2312" w:eastAsia="仿宋_GB2312"/>
          <w:sz w:val="32"/>
          <w:szCs w:val="32"/>
          <w:lang w:eastAsia="zh-CN"/>
        </w:rPr>
        <w:t>西河镇东坝村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陈显明：西河镇磨沟村</w:t>
      </w:r>
      <w:r>
        <w:rPr>
          <w:rFonts w:hint="eastAsia" w:ascii="仿宋_GB2312" w:eastAsia="仿宋_GB2312"/>
          <w:sz w:val="32"/>
          <w:szCs w:val="32"/>
          <w:lang w:val="en-US" w:eastAsia="zh-CN"/>
        </w:rPr>
        <w:t xml:space="preserve">          王占勇：老县镇老县村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农村公路在发展农业生产、繁荣农村经济、方便群众往来及助推脱贫攻坚中发挥着巨大作用，但是长期以来，由于农村公路养管工人待遇一直维持在较低水平，以至于难于选配身体素质较好的养管工作，现养管工人普遍年龄大、身体差，且劳动量与报酬存在较大落差等诸多因素，制约了农村公路养管质量的提升，影响了农村公路作用的发挥。</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以兴隆镇为例，全镇农村公路总里程200公里，其中纳入镇级养管里程为110.1公里，现聘用养管工人25名，目前，每年的养管费用上级拨付约10万元。即使全部用于支付养管工人工资，工资水平也明显偏低，且工程养护、自然灾害等方面还要产生一定费用，而养管投入工作量与劳动报酬差距太大。经费的投入不足制约了农村公路养管质量的提升。</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建  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1、适当提升农村公路养管工人工资水平。目前纳入县级养管路段养管工人工资水平为每公里2000元，镇级养管路段养管工人工资为每公里1000元，而纳入镇级养管路段与县级养管公路属同一标准，且镇级养管公路普遍较为偏远，大部分路段已超正常使用年限，养管投入工时更大，因此建议镇级与县级养管工人工资执行同一标准。</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2、将镇级农村公路养管工人全部纳入公益岗位。农村公路作为公益事业的重要组成部分，将养管工人纳入公益岗位，有助于提高养管工人工作积极性，提升公路养管质量，将这一惠及万民的公益事业办得更好。</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财政支出为养管工人购买意外保险。农村公路养管属于高风险职业，面临交通意外、毒蛇胡蜂叮咬、公路突发险情等多重风险，一旦发生意外，将给养管工人家庭造成极大损失，由此，我们建议由财政支出为养管工人购买意外保险。</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p>
    <w:p>
      <w:pPr>
        <w:keepNext w:val="0"/>
        <w:keepLines w:val="0"/>
        <w:pageBreakBefore w:val="0"/>
        <w:kinsoku/>
        <w:wordWrap/>
        <w:overflowPunct/>
        <w:topLinePunct w:val="0"/>
        <w:bidi w:val="0"/>
        <w:snapToGrid/>
        <w:spacing w:line="578" w:lineRule="exact"/>
        <w:ind w:right="0" w:rightChars="0"/>
        <w:jc w:val="right"/>
        <w:textAlignment w:val="auto"/>
        <w:outlineLvl w:val="9"/>
        <w:rPr>
          <w:rFonts w:hint="eastAsia" w:ascii="宋体" w:hAnsi="宋体"/>
          <w:b/>
          <w:sz w:val="28"/>
          <w:szCs w:val="28"/>
        </w:rPr>
      </w:pPr>
      <w:r>
        <w:rPr>
          <w:rFonts w:hint="eastAsia" w:ascii="宋体" w:hAnsi="宋体"/>
          <w:b/>
          <w:sz w:val="28"/>
          <w:szCs w:val="28"/>
        </w:rPr>
        <w:t>【重点督办】</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39</w:t>
      </w:r>
      <w:r>
        <w:rPr>
          <w:rFonts w:hint="eastAsia" w:ascii="仿宋_GB2312" w:eastAsia="仿宋_GB2312"/>
          <w:b/>
          <w:bCs/>
          <w:sz w:val="32"/>
          <w:szCs w:val="32"/>
        </w:rPr>
        <w:t>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rPr>
        <w:t>关于</w:t>
      </w:r>
      <w:r>
        <w:rPr>
          <w:rFonts w:hint="eastAsia" w:ascii="仿宋_GB2312" w:eastAsia="仿宋_GB2312"/>
          <w:sz w:val="32"/>
          <w:szCs w:val="32"/>
          <w:lang w:eastAsia="zh-CN"/>
        </w:rPr>
        <w:t>解决农村环境卫生专项经费的建议</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 w:val="0"/>
          <w:bCs/>
          <w:sz w:val="32"/>
          <w:szCs w:val="32"/>
          <w:lang w:eastAsia="zh-CN"/>
        </w:rPr>
        <w:t>程远明</w:t>
      </w:r>
      <w:r>
        <w:rPr>
          <w:rFonts w:hint="eastAsia" w:ascii="仿宋_GB2312" w:eastAsia="仿宋_GB2312"/>
          <w:sz w:val="32"/>
          <w:szCs w:val="32"/>
        </w:rPr>
        <w:t xml:space="preserve">  </w:t>
      </w:r>
      <w:r>
        <w:rPr>
          <w:rFonts w:hint="eastAsia" w:ascii="仿宋_GB2312" w:eastAsia="仿宋_GB2312"/>
          <w:sz w:val="32"/>
          <w:szCs w:val="32"/>
          <w:lang w:eastAsia="zh-CN"/>
        </w:rPr>
        <w:t>三阳镇泗王庙村</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lang w:eastAsia="zh-CN"/>
        </w:rPr>
        <w:t>曾</w:t>
      </w:r>
      <w:r>
        <w:rPr>
          <w:rFonts w:hint="eastAsia" w:ascii="仿宋_GB2312" w:eastAsia="仿宋_GB2312"/>
          <w:sz w:val="32"/>
          <w:szCs w:val="32"/>
          <w:lang w:val="en-US" w:eastAsia="zh-CN"/>
        </w:rPr>
        <w:t xml:space="preserve">  智</w:t>
      </w:r>
      <w:r>
        <w:rPr>
          <w:rFonts w:hint="eastAsia" w:ascii="仿宋_GB2312" w:eastAsia="仿宋_GB2312"/>
          <w:sz w:val="32"/>
          <w:szCs w:val="32"/>
        </w:rPr>
        <w:t>：</w:t>
      </w:r>
      <w:r>
        <w:rPr>
          <w:rFonts w:hint="eastAsia" w:ascii="仿宋_GB2312" w:eastAsia="仿宋_GB2312"/>
          <w:sz w:val="32"/>
          <w:szCs w:val="32"/>
          <w:lang w:eastAsia="zh-CN"/>
        </w:rPr>
        <w:t>洛河镇三坪村</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胡晓丹</w:t>
      </w:r>
      <w:r>
        <w:rPr>
          <w:rFonts w:hint="eastAsia" w:ascii="仿宋_GB2312" w:eastAsia="仿宋_GB2312"/>
          <w:sz w:val="32"/>
          <w:szCs w:val="32"/>
        </w:rPr>
        <w:t>：</w:t>
      </w:r>
      <w:r>
        <w:rPr>
          <w:rFonts w:hint="eastAsia" w:ascii="仿宋_GB2312" w:eastAsia="仿宋_GB2312"/>
          <w:sz w:val="32"/>
          <w:szCs w:val="32"/>
          <w:lang w:eastAsia="zh-CN"/>
        </w:rPr>
        <w:t>洛河镇洛河街村</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陈</w:t>
      </w:r>
      <w:r>
        <w:rPr>
          <w:rFonts w:hint="eastAsia" w:ascii="仿宋_GB2312" w:eastAsia="仿宋_GB2312"/>
          <w:sz w:val="32"/>
          <w:szCs w:val="32"/>
          <w:lang w:val="en-US" w:eastAsia="zh-CN"/>
        </w:rPr>
        <w:t xml:space="preserve">  群</w:t>
      </w:r>
      <w:r>
        <w:rPr>
          <w:rFonts w:hint="eastAsia" w:ascii="仿宋_GB2312" w:eastAsia="仿宋_GB2312"/>
          <w:sz w:val="32"/>
          <w:szCs w:val="32"/>
          <w:lang w:eastAsia="zh-CN"/>
        </w:rPr>
        <w:t>：大贵镇中心小学</w:t>
      </w:r>
      <w:r>
        <w:rPr>
          <w:rFonts w:hint="eastAsia" w:ascii="仿宋_GB2312" w:eastAsia="仿宋_GB2312"/>
          <w:sz w:val="32"/>
          <w:szCs w:val="32"/>
          <w:lang w:val="en-US" w:eastAsia="zh-CN"/>
        </w:rPr>
        <w:t xml:space="preserve">        陈进明：大贵镇后湾村六组</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贾洪平：三阳镇蒿子坝村        曹永兵：三阳镇尚家坝村</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高祥华：三阳镇牛角坝村</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firstLine="640" w:firstLineChars="20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eastAsia="zh-CN"/>
        </w:rPr>
        <w:t>当前，生态环境保护已成为全社会共同关注的热点，加之近年来移民搬迁安置、农村人口集中居住，日常生活垃圾收集处理已成为镇村两级繁重的任务，县委、县政府历来重视农村环境整治，</w:t>
      </w:r>
      <w:r>
        <w:rPr>
          <w:rFonts w:hint="eastAsia" w:ascii="仿宋_GB2312" w:eastAsia="仿宋_GB2312"/>
          <w:b w:val="0"/>
          <w:bCs/>
          <w:sz w:val="32"/>
          <w:szCs w:val="32"/>
          <w:lang w:val="en-US" w:eastAsia="zh-CN"/>
        </w:rPr>
        <w:t>2017年专门安排财政部门按照10元每人的标准预算经费，但是仍然无法保障最基本的农村垃圾收集转运的要求。为此，建议县政府安排相关部门组织调研，进一步提高补助标准。</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建  议：</w:t>
      </w: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right="0" w:rightChars="0" w:firstLine="640" w:firstLineChars="20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按照人均30元每年预算农村垃圾收集转运经费；</w:t>
      </w:r>
    </w:p>
    <w:p>
      <w:pPr>
        <w:keepNext w:val="0"/>
        <w:keepLines w:val="0"/>
        <w:pageBreakBefore w:val="0"/>
        <w:widowControl w:val="0"/>
        <w:numPr>
          <w:ilvl w:val="0"/>
          <w:numId w:val="2"/>
        </w:numPr>
        <w:kinsoku/>
        <w:wordWrap/>
        <w:overflowPunct/>
        <w:topLinePunct w:val="0"/>
        <w:autoSpaceDE/>
        <w:autoSpaceDN/>
        <w:bidi w:val="0"/>
        <w:adjustRightInd/>
        <w:snapToGrid/>
        <w:spacing w:line="558" w:lineRule="exact"/>
        <w:ind w:left="0" w:leftChars="0" w:right="0" w:rightChars="0" w:firstLine="640" w:firstLineChars="200"/>
        <w:textAlignment w:val="auto"/>
        <w:outlineLvl w:val="9"/>
        <w:rPr>
          <w:rFonts w:hint="eastAsia" w:ascii="仿宋_GB2312" w:eastAsia="仿宋_GB2312"/>
          <w:b w:val="0"/>
          <w:bCs w:val="0"/>
          <w:sz w:val="32"/>
          <w:szCs w:val="32"/>
          <w:lang w:val="en-US"/>
        </w:rPr>
      </w:pPr>
      <w:r>
        <w:rPr>
          <w:rFonts w:hint="eastAsia" w:ascii="仿宋_GB2312" w:eastAsia="仿宋_GB2312"/>
          <w:b w:val="0"/>
          <w:bCs/>
          <w:sz w:val="32"/>
          <w:szCs w:val="32"/>
          <w:lang w:val="en-US" w:eastAsia="zh-CN"/>
        </w:rPr>
        <w:t>对各集镇根据规模分别预算30至50万元专项环卫经费。</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40</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rPr>
        <w:t>关于</w:t>
      </w:r>
      <w:r>
        <w:rPr>
          <w:rFonts w:hint="eastAsia" w:ascii="仿宋_GB2312" w:eastAsia="仿宋_GB2312"/>
          <w:sz w:val="32"/>
          <w:szCs w:val="32"/>
          <w:lang w:eastAsia="zh-CN"/>
        </w:rPr>
        <w:t>解决社区干部工资偏低问题的建议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张少翠</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城关镇西城社区</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内</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容：</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随着城乡一体化的发展，城市人口发生了巨大变化，人口多元化，社区是城市的最基层，是党和政府各项工作最终落脚点，也是党和政府联系群众的桥梁与纽带，我镇城市社区大约7.5平方公里，6个社区居委会，25个居民小组，23102户，57755人。现有社区干部42人，群众工作量大面广，难度日益增加，待遇偏低，这样以来，社区干部对工作没有积极性，加上队伍又不稳定，为了进一步健全完善社区干部保障机制，恳请相关部门深入城市社区走访调研实际情况。</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建  议：</w:t>
      </w:r>
    </w:p>
    <w:p>
      <w:pPr>
        <w:keepNext w:val="0"/>
        <w:keepLines w:val="0"/>
        <w:pageBreakBefore w:val="0"/>
        <w:numPr>
          <w:ilvl w:val="0"/>
          <w:numId w:val="3"/>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社区书记、主任工资按每月3500元，监委会主任3000元，居民小组长2600元标准执行。</w:t>
      </w:r>
    </w:p>
    <w:p>
      <w:pPr>
        <w:keepNext w:val="0"/>
        <w:keepLines w:val="0"/>
        <w:pageBreakBefore w:val="0"/>
        <w:numPr>
          <w:ilvl w:val="0"/>
          <w:numId w:val="3"/>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解决五险一金问题。</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41</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关于提高城市社区工作人员待遇的建议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陈</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江</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城关镇南城社区</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骆仁春</w:t>
      </w:r>
      <w:r>
        <w:rPr>
          <w:rFonts w:hint="eastAsia" w:ascii="仿宋_GB2312" w:eastAsia="仿宋_GB2312"/>
          <w:sz w:val="32"/>
          <w:szCs w:val="32"/>
        </w:rPr>
        <w:t>：</w:t>
      </w:r>
      <w:r>
        <w:rPr>
          <w:rFonts w:hint="eastAsia" w:ascii="仿宋_GB2312" w:eastAsia="仿宋_GB2312"/>
          <w:sz w:val="32"/>
          <w:szCs w:val="32"/>
          <w:lang w:eastAsia="zh-CN"/>
        </w:rPr>
        <w:t>城关镇五峰村</w:t>
      </w:r>
      <w:r>
        <w:rPr>
          <w:rFonts w:hint="eastAsia" w:ascii="仿宋_GB2312" w:eastAsia="仿宋_GB2312"/>
          <w:sz w:val="32"/>
          <w:szCs w:val="32"/>
          <w:lang w:val="en-US" w:eastAsia="zh-CN"/>
        </w:rPr>
        <w:t xml:space="preserve">       张纪玲：城关镇金华村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黄凤娇：平利县幼儿园       马卫东：城关镇西直街192号</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吴  松：平利县医院</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内</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容：</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城市社区居委会不但要完成对居民的服务工作，而且承载着政府各职能部门很大一部分基础工作，工作内容涉及党建、文明创建、民政低保、特困救助、医保缴纳、市容卫生、经济普查、消防安全、科普宣传、计划生育、综合信访等等，社区工作人员是每项工作的最终组织者和执行者。</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目前，我县城市社区工作人员工资水平为：正职每月2500元，副职每月2000元，委员每月1500元，与其它县区相比而言，皆为相同职位的最低档位；除开工资而外，“五险一金”之类的福利待遇都不存在。在我国进入新时代的今天，面对繁杂的工作任务和居民日益增长的服务需求，社区工作人员付出的劳动与其所得到的报酬显现不够对等。</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建  议：</w:t>
      </w:r>
    </w:p>
    <w:p>
      <w:pPr>
        <w:keepNext w:val="0"/>
        <w:keepLines w:val="0"/>
        <w:pageBreakBefore w:val="0"/>
        <w:numPr>
          <w:ilvl w:val="0"/>
          <w:numId w:val="4"/>
        </w:numPr>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完善工资增长机制。参照周边城市社区工作人员工资标准，完善社区工作人员待遇与物价指数、社会平均工资挂钩联动机制，原则上保证社区工作人员的工资能达到全县的平均工资。</w:t>
      </w:r>
    </w:p>
    <w:p>
      <w:pPr>
        <w:keepNext w:val="0"/>
        <w:keepLines w:val="0"/>
        <w:pageBreakBefore w:val="0"/>
        <w:numPr>
          <w:ilvl w:val="0"/>
          <w:numId w:val="4"/>
        </w:numPr>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建立人文关怀机制。给予社区工作人员足够的关心，每年组织他们参加一次体检，明确休假及加班制度，明确退休基本生活费，依照劳动法按时足额发放加班补助。</w:t>
      </w:r>
    </w:p>
    <w:p>
      <w:pPr>
        <w:keepNext w:val="0"/>
        <w:keepLines w:val="0"/>
        <w:pageBreakBefore w:val="0"/>
        <w:numPr>
          <w:ilvl w:val="0"/>
          <w:numId w:val="4"/>
        </w:numPr>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畅通职业上升通道。政府拿出极少数事业指标，规定工作年限，通过考试择优录取，将优秀的社区工作人员纳入事业编制。 </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p>
    <w:p>
      <w:pPr>
        <w:keepNext w:val="0"/>
        <w:keepLines w:val="0"/>
        <w:pageBreakBefore w:val="0"/>
        <w:kinsoku/>
        <w:wordWrap/>
        <w:overflowPunct/>
        <w:topLinePunct w:val="0"/>
        <w:bidi w:val="0"/>
        <w:snapToGrid/>
        <w:spacing w:line="578" w:lineRule="exact"/>
        <w:ind w:right="0" w:rightChars="0"/>
        <w:jc w:val="right"/>
        <w:textAlignment w:val="auto"/>
        <w:outlineLvl w:val="9"/>
        <w:rPr>
          <w:rFonts w:hint="eastAsia" w:ascii="宋体" w:hAnsi="宋体"/>
          <w:b/>
          <w:sz w:val="28"/>
          <w:szCs w:val="28"/>
        </w:rPr>
      </w:pPr>
      <w:r>
        <w:rPr>
          <w:rFonts w:hint="eastAsia" w:ascii="宋体" w:hAnsi="宋体"/>
          <w:b/>
          <w:sz w:val="28"/>
          <w:szCs w:val="28"/>
        </w:rPr>
        <w:t>【重点督办】</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42</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关于提高村级干部待遇的建议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贾洪平</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三阳镇蒿子坝村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程远明</w:t>
      </w:r>
      <w:r>
        <w:rPr>
          <w:rFonts w:hint="eastAsia" w:ascii="仿宋_GB2312" w:eastAsia="仿宋_GB2312"/>
          <w:sz w:val="32"/>
          <w:szCs w:val="32"/>
        </w:rPr>
        <w:t>：</w:t>
      </w:r>
      <w:r>
        <w:rPr>
          <w:rFonts w:hint="eastAsia" w:ascii="仿宋_GB2312" w:eastAsia="仿宋_GB2312"/>
          <w:sz w:val="32"/>
          <w:szCs w:val="32"/>
          <w:lang w:eastAsia="zh-CN"/>
        </w:rPr>
        <w:t>三阳镇泗王庙村</w:t>
      </w:r>
      <w:r>
        <w:rPr>
          <w:rFonts w:hint="eastAsia" w:ascii="仿宋_GB2312" w:eastAsia="仿宋_GB2312"/>
          <w:sz w:val="32"/>
          <w:szCs w:val="32"/>
          <w:lang w:val="en-US" w:eastAsia="zh-CN"/>
        </w:rPr>
        <w:t xml:space="preserve">      蔡宝山：大贵镇人大主席团</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陈进明：大贵镇后湾村        陈  群：大贵镇中心小学</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胡晓丹：洛河镇洛河街村      高祥华：三阳镇牛角坝村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曹永兵：三阳镇尚家坝村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eastAsia="zh-CN"/>
        </w:rPr>
      </w:pPr>
      <w:r>
        <w:rPr>
          <w:rFonts w:hint="eastAsia" w:ascii="仿宋_GB2312" w:eastAsia="仿宋_GB2312"/>
          <w:b/>
          <w:bCs/>
          <w:sz w:val="32"/>
          <w:szCs w:val="32"/>
          <w:lang w:eastAsia="zh-CN"/>
        </w:rPr>
        <w:t>内</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容：</w:t>
      </w:r>
    </w:p>
    <w:p>
      <w:pPr>
        <w:keepNext w:val="0"/>
        <w:keepLines w:val="0"/>
        <w:pageBreakBefore w:val="0"/>
        <w:kinsoku/>
        <w:wordWrap/>
        <w:overflowPunct/>
        <w:topLinePunct w:val="0"/>
        <w:bidi w:val="0"/>
        <w:snapToGrid/>
        <w:spacing w:line="578" w:lineRule="exact"/>
        <w:ind w:right="0" w:rightChars="0" w:firstLine="64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农村基层干部是党和政府联系人民群众的桥梁和纽带，是党的路线、方针、政策的最终落实者和执行者，是社会主义新农村建设的直接组织者、推动者、实践者，是农村改革、发展和稳定的重要力量，就村干部担负的任务来讲，包括政治、经济、文化、教育、社会治安、计划生育等许多工作，关系到国计民生和社会稳定，随着近年脱贫攻坚工作的进一步深入，村干部由轮班制变为现在的座班制，成为全脱产干部，而与部门、镇干部相比同工不同酬，虽然现在待遇问题得到很大改善，但与村干部的付出不成正比。</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建  议：</w:t>
      </w:r>
    </w:p>
    <w:p>
      <w:pPr>
        <w:keepNext w:val="0"/>
        <w:keepLines w:val="0"/>
        <w:pageBreakBefore w:val="0"/>
        <w:numPr>
          <w:ilvl w:val="0"/>
          <w:numId w:val="5"/>
        </w:numPr>
        <w:kinsoku/>
        <w:wordWrap/>
        <w:overflowPunct/>
        <w:topLinePunct w:val="0"/>
        <w:bidi w:val="0"/>
        <w:snapToGrid/>
        <w:spacing w:line="578" w:lineRule="exact"/>
        <w:ind w:right="0" w:rightChars="0" w:firstLine="64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提高村干部待遇，建议县上统一出台政策，在脱贫攻坚阶段，根据当地农民收入情况提高村干部财政预算，在2015年标准的基础上正职提高20%，文书按正职的80%，副职和监委会主任按正职的70%补贴。</w:t>
      </w:r>
    </w:p>
    <w:p>
      <w:pPr>
        <w:keepNext w:val="0"/>
        <w:keepLines w:val="0"/>
        <w:pageBreakBefore w:val="0"/>
        <w:numPr>
          <w:ilvl w:val="0"/>
          <w:numId w:val="5"/>
        </w:numPr>
        <w:kinsoku/>
        <w:wordWrap/>
        <w:overflowPunct/>
        <w:topLinePunct w:val="0"/>
        <w:bidi w:val="0"/>
        <w:snapToGrid/>
        <w:spacing w:line="578" w:lineRule="exact"/>
        <w:ind w:right="0" w:rightChars="0" w:firstLine="64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建立三年一届正常增长机制。参照农民人均纯收入，建立村干部待遇增长机制，确保在职干部待遇逐年增长。</w:t>
      </w:r>
    </w:p>
    <w:p>
      <w:pPr>
        <w:keepNext w:val="0"/>
        <w:keepLines w:val="0"/>
        <w:pageBreakBefore w:val="0"/>
        <w:numPr>
          <w:ilvl w:val="0"/>
          <w:numId w:val="5"/>
        </w:numPr>
        <w:kinsoku/>
        <w:wordWrap/>
        <w:overflowPunct/>
        <w:topLinePunct w:val="0"/>
        <w:bidi w:val="0"/>
        <w:snapToGrid/>
        <w:spacing w:line="578" w:lineRule="exact"/>
        <w:ind w:right="0" w:rightChars="0" w:firstLine="64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解决村干部后顾之忧。建议政府筹资对村干部养老保险基金、医疗保险基金进行补贴。同时建议提高离任村干部生活补贴标准，解决村干部后顾之忧，让在职村干部安心工作，全力服务。</w:t>
      </w:r>
    </w:p>
    <w:p>
      <w:pPr>
        <w:keepNext w:val="0"/>
        <w:keepLines w:val="0"/>
        <w:pageBreakBefore w:val="0"/>
        <w:numPr>
          <w:ilvl w:val="0"/>
          <w:numId w:val="5"/>
        </w:numPr>
        <w:kinsoku/>
        <w:wordWrap/>
        <w:overflowPunct/>
        <w:topLinePunct w:val="0"/>
        <w:bidi w:val="0"/>
        <w:snapToGrid/>
        <w:spacing w:line="578" w:lineRule="exact"/>
        <w:ind w:right="0" w:rightChars="0" w:firstLine="640"/>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在脱贫攻坚阶段，解决村干部伙食问题，让他们也能全心全意投入到脱贫攻坚上来。</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eastAsia="zh-CN"/>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43</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关于中小学班主任津贴问题的建议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杨家芝</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老县镇九年制小学</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李宏英</w:t>
      </w:r>
      <w:r>
        <w:rPr>
          <w:rFonts w:hint="eastAsia" w:ascii="仿宋_GB2312" w:eastAsia="仿宋_GB2312"/>
          <w:sz w:val="32"/>
          <w:szCs w:val="32"/>
        </w:rPr>
        <w:t>：</w:t>
      </w:r>
      <w:r>
        <w:rPr>
          <w:rFonts w:hint="eastAsia" w:ascii="仿宋_GB2312" w:eastAsia="仿宋_GB2312"/>
          <w:sz w:val="32"/>
          <w:szCs w:val="32"/>
          <w:lang w:eastAsia="zh-CN"/>
        </w:rPr>
        <w:t>八仙镇八仙小学</w:t>
      </w:r>
      <w:r>
        <w:rPr>
          <w:rFonts w:hint="eastAsia" w:ascii="仿宋_GB2312" w:eastAsia="仿宋_GB2312"/>
          <w:sz w:val="32"/>
          <w:szCs w:val="32"/>
          <w:lang w:val="en-US" w:eastAsia="zh-CN"/>
        </w:rPr>
        <w:t xml:space="preserve">        陈  博：西河镇中心幼儿园</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邓  杰：兴隆镇初级中学</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内  容：</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时代发展了，经济提升，学生成才了，班主任没有愿意当了，学校工作每学期班主任人选问题让管理层头痛，让一线老师恼火，原因：班主任工作得不到相关部门的肯定，工作压力大，待遇低，所以提高待遇是解决班主任问题的首要途径。</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几组数据：</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1979年，35人以下班级，班主任津贴是5元每月；36至50人是6元每月；51人以上是7元每月。（当时教师工资是15元左右）</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1988年，35人以下班级，班主任津贴是10元每月；36至50人是12元每月；51人以上是14元每月。（当时教师工资是100元左右）</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2017年，我们目前情况是：30人以下班主任津贴是50元每月；31至40人是55元每月；41人以上是60元每月，一学期200多到300多，资金从绩效工资里扣发，相对应的班主任要保证学生的一切安全问题，如果出了问题，无功全是过。举例：学生在校无意碰伤，家长索要精神损失费、误工费、护理费、营养费等，家长让班主任老师焦头乱额，学校调解此类事件目前没有相关规定，有时这样的事一学期都扯不清，教师要发扬风格，班主任要发扬奉献精神，可这样的高危职业，作为教师首先是人，出力不讨好，待遇还低，就造成了无人当班主任的现状。现在教师平均工资四千多，班主任津贴平均每月55，还担高风险，谁干？</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提高班主任津贴也是有依据的。2009年教育部印发中小学班主任工作规定，班主任工作除了按当地教师标准课时量的一半计入教师工作量外，应另发一定的班主任津贴，目前全国各地每个地方班主任津贴多少不一，有一点很明显，从1979年到2017年，班主任津贴从5元到50元，10倍，工资从15元至5000，长了333倍，班主任津贴的增长倍数和班主任的付出是不成比例的，这是不合理的。</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班主任津贴目前我县发放时存在的问题：一学期200至300元的班主任津贴资金，目前是从绩效工资里发出，很多教师不愿意，这块资金造成了很多学校的内部矛盾，建议从公用经费支出或财政独立核算。</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建  议：</w:t>
      </w:r>
    </w:p>
    <w:p>
      <w:pPr>
        <w:keepNext w:val="0"/>
        <w:keepLines w:val="0"/>
        <w:pageBreakBefore w:val="0"/>
        <w:numPr>
          <w:ilvl w:val="0"/>
          <w:numId w:val="6"/>
        </w:numPr>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强烈建议班主任津贴资金由财政独立预算（或从公用经费支出），从绩效工资里拨扣下发会造成很多矛盾。</w:t>
      </w:r>
    </w:p>
    <w:p>
      <w:pPr>
        <w:keepNext w:val="0"/>
        <w:keepLines w:val="0"/>
        <w:pageBreakBefore w:val="0"/>
        <w:numPr>
          <w:ilvl w:val="0"/>
          <w:numId w:val="6"/>
        </w:numPr>
        <w:kinsoku/>
        <w:wordWrap/>
        <w:overflowPunct/>
        <w:topLinePunct w:val="0"/>
        <w:bidi w:val="0"/>
        <w:snapToGrid/>
        <w:spacing w:line="578" w:lineRule="exact"/>
        <w:ind w:right="0" w:rightChars="0" w:firstLine="640" w:firstLineChars="20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建议班主任津贴提高到200至500元。</w:t>
      </w:r>
    </w:p>
    <w:p>
      <w:pPr>
        <w:keepNext w:val="0"/>
        <w:keepLines w:val="0"/>
        <w:pageBreakBefore w:val="0"/>
        <w:numPr>
          <w:ilvl w:val="0"/>
          <w:numId w:val="0"/>
        </w:numPr>
        <w:kinsoku/>
        <w:wordWrap/>
        <w:overflowPunct/>
        <w:topLinePunct w:val="0"/>
        <w:bidi w:val="0"/>
        <w:snapToGrid/>
        <w:spacing w:line="578" w:lineRule="exact"/>
        <w:ind w:left="640" w:leftChars="0"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44</w:t>
      </w:r>
      <w:r>
        <w:rPr>
          <w:rFonts w:hint="eastAsia" w:ascii="仿宋_GB2312" w:eastAsia="仿宋_GB2312"/>
          <w:b/>
          <w:bCs/>
          <w:sz w:val="32"/>
          <w:szCs w:val="32"/>
        </w:rPr>
        <w:t>号</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关于提高扶贫信息员待遇保障的建议</w:t>
      </w:r>
    </w:p>
    <w:p>
      <w:pPr>
        <w:keepNext w:val="0"/>
        <w:keepLines w:val="0"/>
        <w:pageBreakBefore w:val="0"/>
        <w:widowControl w:val="0"/>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蔡宝山</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大贵镇人大</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内    容：</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精准扶贫工作是当前重中之重的工作，也是一项重大政治任务。扶贫信息员队伍建设对精准扶贫工作有着极其重要的意义，扶贫信息员为加快推进脱贫攻坚工作提供了有力的人员保障，只有把这支队伍建设壮大起来，我县脱贫攻坚各项工作才能更加精准。</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当前由于扶贫信息员为扶贫工作付出了大量的精力，但是工资待遇相对较低，属于合同制短期外聘人员，工作也得不到长期保障，导致人员变动、流失较严重，不利于更好的推进脱贫攻坚工作的开展。为保证扶贫信息员队伍的长期性、稳定性，让他们更好地为脱贫攻坚服务，推进脱贫攻坚工作平稳快速发展。</w:t>
      </w:r>
    </w:p>
    <w:p>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left="0" w:leftChars="0"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建  议：</w:t>
      </w:r>
    </w:p>
    <w:p>
      <w:pPr>
        <w:keepNext w:val="0"/>
        <w:keepLines w:val="0"/>
        <w:pageBreakBefore w:val="0"/>
        <w:widowControl w:val="0"/>
        <w:numPr>
          <w:ilvl w:val="0"/>
          <w:numId w:val="7"/>
        </w:numPr>
        <w:kinsoku/>
        <w:wordWrap/>
        <w:overflowPunct/>
        <w:topLinePunct w:val="0"/>
        <w:autoSpaceDE/>
        <w:autoSpaceDN/>
        <w:bidi w:val="0"/>
        <w:adjustRightInd/>
        <w:snapToGrid/>
        <w:spacing w:line="55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提高扶贫信息员的工资待遇；</w:t>
      </w:r>
    </w:p>
    <w:p>
      <w:pPr>
        <w:keepNext w:val="0"/>
        <w:keepLines w:val="0"/>
        <w:pageBreakBefore w:val="0"/>
        <w:widowControl w:val="0"/>
        <w:numPr>
          <w:ilvl w:val="0"/>
          <w:numId w:val="7"/>
        </w:numPr>
        <w:kinsoku/>
        <w:wordWrap/>
        <w:overflowPunct/>
        <w:topLinePunct w:val="0"/>
        <w:autoSpaceDE/>
        <w:autoSpaceDN/>
        <w:bidi w:val="0"/>
        <w:adjustRightInd/>
        <w:snapToGrid/>
        <w:spacing w:line="55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对于工作满三年的扶贫信息员在事业单位人员招录中优先录取。</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45</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关于实行村干部养老和退休保障机制的建议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李</w:t>
      </w:r>
      <w:r>
        <w:rPr>
          <w:rFonts w:hint="eastAsia" w:ascii="仿宋_GB2312" w:eastAsia="仿宋_GB2312"/>
          <w:b w:val="0"/>
          <w:bCs/>
          <w:sz w:val="32"/>
          <w:szCs w:val="32"/>
          <w:lang w:val="en-US" w:eastAsia="zh-CN"/>
        </w:rPr>
        <w:t xml:space="preserve">  兵 </w:t>
      </w:r>
      <w:r>
        <w:rPr>
          <w:rFonts w:hint="eastAsia" w:ascii="仿宋_GB2312" w:eastAsia="仿宋_GB2312"/>
          <w:sz w:val="32"/>
          <w:szCs w:val="32"/>
        </w:rPr>
        <w:t xml:space="preserve">  </w:t>
      </w:r>
      <w:r>
        <w:rPr>
          <w:rFonts w:hint="eastAsia" w:ascii="仿宋_GB2312" w:eastAsia="仿宋_GB2312"/>
          <w:sz w:val="32"/>
          <w:szCs w:val="32"/>
          <w:lang w:eastAsia="zh-CN"/>
        </w:rPr>
        <w:t>长安镇中坝村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彭</w:t>
      </w:r>
      <w:r>
        <w:rPr>
          <w:rFonts w:hint="eastAsia" w:ascii="仿宋_GB2312" w:eastAsia="仿宋_GB2312"/>
          <w:sz w:val="32"/>
          <w:szCs w:val="32"/>
          <w:lang w:val="en-US" w:eastAsia="zh-CN"/>
        </w:rPr>
        <w:t xml:space="preserve">  涛</w:t>
      </w:r>
      <w:r>
        <w:rPr>
          <w:rFonts w:hint="eastAsia" w:ascii="仿宋_GB2312" w:eastAsia="仿宋_GB2312"/>
          <w:sz w:val="32"/>
          <w:szCs w:val="32"/>
        </w:rPr>
        <w:t>：</w:t>
      </w:r>
      <w:r>
        <w:rPr>
          <w:rFonts w:hint="eastAsia" w:ascii="仿宋_GB2312" w:eastAsia="仿宋_GB2312"/>
          <w:sz w:val="32"/>
          <w:szCs w:val="32"/>
          <w:lang w:eastAsia="zh-CN"/>
        </w:rPr>
        <w:t>长安镇金沙河村</w:t>
      </w:r>
      <w:r>
        <w:rPr>
          <w:rFonts w:hint="eastAsia" w:ascii="仿宋_GB2312" w:eastAsia="仿宋_GB2312"/>
          <w:sz w:val="32"/>
          <w:szCs w:val="32"/>
          <w:lang w:val="en-US" w:eastAsia="zh-CN"/>
        </w:rPr>
        <w:t xml:space="preserve">       唐友根：长安镇千佛洞村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陈明进：长安镇柳坝村         胡仁怀：长安镇双阳村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黄  英：长安镇中心小学       段满林：广佛镇秋河村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许自章：广佛镇香河村         杨昌学：广佛镇东山寨村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蔡孝义：广佛镇广佛村         刘久成：广佛镇铁炉村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殷延刚：广佛镇松河村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内  容：</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村干部处于当前各项工作的第一线，是抓好工作的重要力量，但很多村干部离任退休之后生活缺乏保障。</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建  议：</w:t>
      </w:r>
      <w:r>
        <w:rPr>
          <w:rFonts w:hint="eastAsia" w:ascii="仿宋_GB2312" w:eastAsia="仿宋_GB2312"/>
          <w:sz w:val="32"/>
          <w:szCs w:val="32"/>
          <w:lang w:val="en-US" w:eastAsia="zh-CN"/>
        </w:rPr>
        <w:t>为连续任职的村干部办理养老保险，提高村干部积极性。</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val="0"/>
          <w:bCs w:val="0"/>
          <w:sz w:val="32"/>
          <w:szCs w:val="32"/>
          <w:lang w:val="en-US"/>
        </w:rPr>
      </w:pPr>
      <w:r>
        <w:rPr>
          <w:rFonts w:hint="eastAsia" w:ascii="仿宋_GB2312" w:eastAsia="仿宋_GB2312"/>
          <w:b/>
          <w:bCs/>
          <w:sz w:val="32"/>
          <w:szCs w:val="32"/>
        </w:rPr>
        <w:t>承办机关：</w:t>
      </w:r>
      <w:r>
        <w:rPr>
          <w:rFonts w:hint="eastAsia" w:ascii="仿宋_GB2312" w:eastAsia="仿宋_GB2312"/>
          <w:b w:val="0"/>
          <w:bCs w:val="0"/>
          <w:sz w:val="32"/>
          <w:szCs w:val="32"/>
          <w:lang w:eastAsia="zh-CN"/>
        </w:rPr>
        <w:t>县人民政府</w:t>
      </w:r>
      <w:r>
        <w:rPr>
          <w:rFonts w:hint="eastAsia" w:ascii="仿宋_GB2312" w:eastAsia="仿宋_GB2312"/>
          <w:b w:val="0"/>
          <w:bCs w:val="0"/>
          <w:sz w:val="32"/>
          <w:szCs w:val="32"/>
          <w:lang w:val="en-US" w:eastAsia="zh-CN"/>
        </w:rPr>
        <w:t xml:space="preserve"> </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46</w:t>
      </w:r>
      <w:r>
        <w:rPr>
          <w:rFonts w:hint="eastAsia" w:ascii="仿宋_GB2312" w:eastAsia="仿宋_GB2312"/>
          <w:b/>
          <w:bCs/>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关于解决村干部养老保险的建议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吴祥义</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八仙镇狮坪村村主任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b/>
          <w:bCs/>
          <w:sz w:val="32"/>
          <w:szCs w:val="32"/>
          <w:lang w:eastAsia="zh-CN"/>
        </w:rPr>
        <w:t>内</w:t>
      </w:r>
      <w:r>
        <w:rPr>
          <w:rFonts w:hint="eastAsia" w:ascii="仿宋_GB2312" w:eastAsia="仿宋_GB2312"/>
          <w:b/>
          <w:bCs/>
          <w:sz w:val="32"/>
          <w:szCs w:val="32"/>
          <w:lang w:val="en-US" w:eastAsia="zh-CN"/>
        </w:rPr>
        <w:t xml:space="preserve">    </w:t>
      </w:r>
      <w:r>
        <w:rPr>
          <w:rFonts w:hint="eastAsia" w:ascii="仿宋_GB2312" w:eastAsia="仿宋_GB2312"/>
          <w:b/>
          <w:bCs/>
          <w:sz w:val="32"/>
          <w:szCs w:val="32"/>
          <w:lang w:eastAsia="zh-CN"/>
        </w:rPr>
        <w:t>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为进一步加强基层组织建设，调动村级干部的工作积极性，确保我县村级干部的队伍稳定，从根本上解决村级干部退休后的老有所养问题。提出如下建议：</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坚持保障水平与经济发展相适应，权利与义务相对应，社会统筹与个人帐户相结合，养老保障与年终考评考核相挂钩，组织引导与个人自愿参保相结合的办法，建立村干部基本养老保险制度。</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对符合劳动年龄的农村现任党支部书记、副书记，现任村民委员会主任、副主任 （不含县乡到村任职兼职的干部）、监委会主任及文书，按一定比例缴费，享受养老保险待遇。</w:t>
      </w:r>
    </w:p>
    <w:p>
      <w:pPr>
        <w:keepNext w:val="0"/>
        <w:keepLines w:val="0"/>
        <w:pageBreakBefore w:val="0"/>
        <w:widowControl w:val="0"/>
        <w:numPr>
          <w:ilvl w:val="0"/>
          <w:numId w:val="8"/>
        </w:numPr>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村干部基本养老保险费用由县财政、各镇、村集体以及村干部三方共同负担。村干部保险基金，由县财政通过多方筹集资金的方式建立，设立村干部保险基金专户，对获得连任两届以上的村干部予以解决养老保险。</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承办机关：</w:t>
      </w:r>
      <w:r>
        <w:rPr>
          <w:rFonts w:hint="eastAsia" w:ascii="仿宋_GB2312" w:eastAsia="仿宋_GB2312"/>
          <w:sz w:val="32"/>
          <w:szCs w:val="32"/>
          <w:lang w:val="en-US" w:eastAsia="zh-CN"/>
        </w:rPr>
        <w:t>县人民政府</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【重点督办】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47</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事由：</w:t>
      </w:r>
      <w:r>
        <w:rPr>
          <w:rFonts w:hint="eastAsia" w:ascii="仿宋_GB2312" w:eastAsia="仿宋_GB2312"/>
          <w:sz w:val="32"/>
          <w:szCs w:val="32"/>
        </w:rPr>
        <w:t>关于进一步加强我县城市管理，巩固城市建设成果的建议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sz w:val="32"/>
          <w:szCs w:val="32"/>
        </w:rPr>
        <w:t>王海燕  平利县城关初级中学</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杨  萍：东城社区          陈红玉：新城社区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张康梅：南城社区          葛精莉：南城社区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张纪玲：城关镇金华村      黄凤娇：平利县幼儿园</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近年来，县政府高度重视城市建设和管理工作，统筹推进，加大了对城市建设和管理的投入，市政基础设施条件得到很大改善，城市环境得到了很大改善，“五美平利”成果逐步显现。各职能部门在城市管理中心职责更为明确。</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但我县城市管理仍然存在一些问题，主要有以下几个方面。</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一是城市管理体制不够</w:t>
      </w:r>
      <w:r>
        <w:rPr>
          <w:rFonts w:hint="eastAsia" w:ascii="仿宋_GB2312" w:eastAsia="仿宋_GB2312"/>
          <w:sz w:val="32"/>
          <w:szCs w:val="32"/>
          <w:lang w:eastAsia="zh-CN"/>
        </w:rPr>
        <w:t>顺</w:t>
      </w:r>
      <w:r>
        <w:rPr>
          <w:rFonts w:hint="eastAsia" w:ascii="仿宋_GB2312" w:eastAsia="仿宋_GB2312"/>
          <w:sz w:val="32"/>
          <w:szCs w:val="32"/>
        </w:rPr>
        <w:t>畅。城市管理是一项综合的系统工程，由于职能交叉，加上体制和法律规定的不统一，导致有些工作不能高效开展。如农贸市场管理涉及市场、卫生、环卫和住建等部门；流动摊点的摆放涉及物价、市监、卫生、教育、城管等部门。这些工作如果部门间协调配合不到位或不力，就容易成为死角。同时，社区、街道应成立居委会，发挥其职能和工作积极性。小区应成立物业管理委员会，同样发挥其职能和作用。二是城市管理监管存在盲区，主要停留在重要场所。三是城市管理制度及机制不健全，比如乱贴乱画行为，没有长效管理机制。四是市民整体素质有待提高，占道经营，乱丢乱扔，乱停乱放等现象屡禁不止。五是城市规划设计需要统筹谋划，科学施策。</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建  议：</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bCs/>
          <w:sz w:val="32"/>
          <w:szCs w:val="32"/>
        </w:rPr>
      </w:pPr>
      <w:r>
        <w:rPr>
          <w:rFonts w:hint="eastAsia" w:ascii="仿宋_GB2312" w:eastAsia="仿宋_GB2312"/>
          <w:bCs/>
          <w:sz w:val="32"/>
          <w:szCs w:val="32"/>
          <w:lang w:val="en-US" w:eastAsia="zh-CN"/>
        </w:rPr>
        <w:t xml:space="preserve">   1、</w:t>
      </w:r>
      <w:r>
        <w:rPr>
          <w:rFonts w:hint="eastAsia" w:ascii="仿宋_GB2312" w:eastAsia="仿宋_GB2312"/>
          <w:bCs/>
          <w:sz w:val="32"/>
          <w:szCs w:val="32"/>
        </w:rPr>
        <w:t>理顺职能部门职责。明确目标，进一步明确职责，理顺协作关系，着力提高城市管理水平。</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bCs/>
          <w:sz w:val="32"/>
          <w:szCs w:val="32"/>
        </w:rPr>
      </w:pPr>
      <w:r>
        <w:rPr>
          <w:rFonts w:hint="eastAsia" w:ascii="仿宋_GB2312" w:eastAsia="仿宋_GB2312"/>
          <w:bCs/>
          <w:sz w:val="32"/>
          <w:szCs w:val="32"/>
          <w:lang w:val="en-US" w:eastAsia="zh-CN"/>
        </w:rPr>
        <w:t xml:space="preserve">   2、</w:t>
      </w:r>
      <w:r>
        <w:rPr>
          <w:rFonts w:hint="eastAsia" w:ascii="仿宋_GB2312" w:eastAsia="仿宋_GB2312"/>
          <w:bCs/>
          <w:sz w:val="32"/>
          <w:szCs w:val="32"/>
        </w:rPr>
        <w:t>双创的长效机制要向背街小巷和乡镇延伸，实现文明、卫生创建全覆盖。</w:t>
      </w:r>
    </w:p>
    <w:p>
      <w:pPr>
        <w:keepNext w:val="0"/>
        <w:keepLines w:val="0"/>
        <w:pageBreakBefore w:val="0"/>
        <w:numPr>
          <w:ilvl w:val="0"/>
          <w:numId w:val="1"/>
        </w:numPr>
        <w:kinsoku/>
        <w:wordWrap/>
        <w:overflowPunct/>
        <w:topLinePunct w:val="0"/>
        <w:bidi w:val="0"/>
        <w:snapToGrid/>
        <w:spacing w:line="578" w:lineRule="exact"/>
        <w:ind w:right="0" w:rightChars="0" w:firstLine="640" w:firstLineChars="200"/>
        <w:outlineLvl w:val="9"/>
        <w:rPr>
          <w:rFonts w:hint="eastAsia" w:ascii="仿宋_GB2312" w:eastAsia="仿宋_GB2312"/>
          <w:bCs/>
          <w:sz w:val="32"/>
          <w:szCs w:val="32"/>
        </w:rPr>
      </w:pPr>
      <w:r>
        <w:rPr>
          <w:rFonts w:hint="eastAsia" w:ascii="仿宋_GB2312" w:eastAsia="仿宋_GB2312"/>
          <w:bCs/>
          <w:sz w:val="32"/>
          <w:szCs w:val="32"/>
        </w:rPr>
        <w:t>结合县城实际出台城市管理相关办法，对环境、摊点、乱占乱贴等行为做到有章可循。</w:t>
      </w:r>
    </w:p>
    <w:p>
      <w:pPr>
        <w:keepNext w:val="0"/>
        <w:keepLines w:val="0"/>
        <w:pageBreakBefore w:val="0"/>
        <w:numPr>
          <w:ilvl w:val="0"/>
          <w:numId w:val="1"/>
        </w:numPr>
        <w:kinsoku/>
        <w:wordWrap/>
        <w:overflowPunct/>
        <w:topLinePunct w:val="0"/>
        <w:bidi w:val="0"/>
        <w:snapToGrid/>
        <w:spacing w:line="578" w:lineRule="exact"/>
        <w:ind w:right="0" w:rightChars="0" w:firstLine="640" w:firstLineChars="200"/>
        <w:outlineLvl w:val="9"/>
        <w:rPr>
          <w:rFonts w:hint="eastAsia" w:ascii="仿宋_GB2312" w:eastAsia="仿宋_GB2312"/>
          <w:bCs/>
          <w:sz w:val="32"/>
          <w:szCs w:val="32"/>
        </w:rPr>
      </w:pPr>
      <w:r>
        <w:rPr>
          <w:rFonts w:hint="eastAsia" w:ascii="仿宋_GB2312" w:eastAsia="仿宋_GB2312"/>
          <w:bCs/>
          <w:sz w:val="32"/>
          <w:szCs w:val="32"/>
        </w:rPr>
        <w:t>采取疏堵结合的办法，加快公共设施建设步伐。</w:t>
      </w:r>
    </w:p>
    <w:p>
      <w:pPr>
        <w:keepNext w:val="0"/>
        <w:keepLines w:val="0"/>
        <w:pageBreakBefore w:val="0"/>
        <w:numPr>
          <w:ilvl w:val="0"/>
          <w:numId w:val="1"/>
        </w:numPr>
        <w:kinsoku/>
        <w:wordWrap/>
        <w:overflowPunct/>
        <w:topLinePunct w:val="0"/>
        <w:bidi w:val="0"/>
        <w:snapToGrid/>
        <w:spacing w:line="578" w:lineRule="exact"/>
        <w:ind w:right="0" w:rightChars="0" w:firstLine="640" w:firstLineChars="200"/>
        <w:outlineLvl w:val="9"/>
        <w:rPr>
          <w:rFonts w:hint="eastAsia" w:ascii="仿宋_GB2312" w:eastAsia="仿宋_GB2312"/>
          <w:bCs/>
          <w:sz w:val="32"/>
          <w:szCs w:val="32"/>
        </w:rPr>
      </w:pPr>
      <w:r>
        <w:rPr>
          <w:rFonts w:hint="eastAsia" w:ascii="仿宋_GB2312" w:eastAsia="仿宋_GB2312"/>
          <w:bCs/>
          <w:sz w:val="32"/>
          <w:szCs w:val="32"/>
        </w:rPr>
        <w:t>引导市民共同参与到城市管理中来。加大宣传力度，形成全民共创建工维护的城市建设和管理局面。</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 xml:space="preserve">县人民政府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48</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关于新建</w:t>
      </w:r>
      <w:r>
        <w:rPr>
          <w:rFonts w:hint="eastAsia" w:ascii="仿宋_GB2312" w:eastAsia="仿宋_GB2312"/>
          <w:sz w:val="32"/>
          <w:szCs w:val="32"/>
          <w:lang w:eastAsia="zh-CN"/>
        </w:rPr>
        <w:t>立</w:t>
      </w:r>
      <w:r>
        <w:rPr>
          <w:rFonts w:hint="eastAsia" w:ascii="仿宋_GB2312" w:eastAsia="仿宋_GB2312"/>
          <w:sz w:val="32"/>
          <w:szCs w:val="32"/>
        </w:rPr>
        <w:t xml:space="preserve">体停车系统解决新正街交通拥挤的建议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sz w:val="32"/>
          <w:szCs w:val="32"/>
        </w:rPr>
        <w:t>周斌  城关初级中学</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随着我县经济快速发展和县城人口不断增加，县城交通拥挤矛盾正日渐显现。一方面形成于上世纪八十年代的新正街无法承载现今居民车辆的快速增长，交通压力越来越大，尤其是上下班人流车流高峰时，常常出现交通阻塞。另一方面，除主街道以外，其他街道占道停靠、停靠无序、乱停乱放，给管理增加了难度，给人们的出行带来了极大的不便和安全隐患。</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建  议：</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针对这一矛盾及县城土地资源日益紧张的现状，建议使用占地面积小、投资成本较低、建设周期较短、运用性强的</w:t>
      </w:r>
      <w:r>
        <w:rPr>
          <w:rFonts w:hint="eastAsia" w:ascii="仿宋_GB2312" w:eastAsia="仿宋_GB2312"/>
          <w:sz w:val="32"/>
          <w:szCs w:val="32"/>
          <w:lang w:eastAsia="zh-CN"/>
        </w:rPr>
        <w:t>立</w:t>
      </w:r>
      <w:r>
        <w:rPr>
          <w:rFonts w:hint="eastAsia" w:ascii="仿宋_GB2312" w:eastAsia="仿宋_GB2312"/>
          <w:sz w:val="32"/>
          <w:szCs w:val="32"/>
        </w:rPr>
        <w:t>体停车系统。</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1、可提供的场地：广场东边、青少年活动中心以北（其中一半场地已成为事实上的停车场）</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场地优点：离县政府、医院、银行、广场及大型商场都较近，办事、就医、购物、休息那都较方便。</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2、投入及管理，可用政府投入、统一管理的方式，亦可用政府制定政策，由投资人投入管理的方式运作。</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3、效益：根据场地的情况，可见6*5*5=150个车位（2.05*2.0*5.0）；可取消新正街喜盈门至财政局的单边停车位，增加新正街的通行宽度；消除五峰南路乱停车的现象，消除城关初中上下学师生出行安全隐患。</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 xml:space="preserve">县人民政府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49</w:t>
      </w:r>
      <w:r>
        <w:rPr>
          <w:rFonts w:hint="eastAsia" w:ascii="仿宋_GB2312" w:eastAsia="仿宋_GB2312"/>
          <w:b/>
          <w:bCs/>
          <w:sz w:val="32"/>
          <w:szCs w:val="32"/>
        </w:rPr>
        <w:t>号</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left"/>
        <w:textAlignment w:val="auto"/>
        <w:outlineLvl w:val="9"/>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关于进一步加强县城南区居民居住环境治理的建议</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吴风华  </w:t>
      </w:r>
      <w:r>
        <w:rPr>
          <w:rFonts w:hint="eastAsia" w:ascii="仿宋_GB2312" w:eastAsia="仿宋_GB2312"/>
          <w:sz w:val="32"/>
          <w:szCs w:val="32"/>
        </w:rPr>
        <w:t xml:space="preserve"> 八仙镇党委</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董明森：八仙镇人大          高英：平利县高英茶业有限公司</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余义华：平利县财政局        陈良学：正阳镇正阳河村</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张定发：八仙镇龙山村        王友华：正阳镇让河村</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为了广大人民群众有一个安全、卫生、舒适的小区居住环境，</w:t>
      </w:r>
      <w:r>
        <w:rPr>
          <w:rFonts w:hint="eastAsia" w:ascii="仿宋_GB2312" w:eastAsia="仿宋_GB2312"/>
          <w:bCs/>
          <w:sz w:val="32"/>
          <w:szCs w:val="32"/>
          <w:lang w:eastAsia="zh-CN"/>
        </w:rPr>
        <w:t>强烈建议</w:t>
      </w:r>
      <w:r>
        <w:rPr>
          <w:rFonts w:hint="eastAsia" w:ascii="仿宋_GB2312" w:eastAsia="仿宋_GB2312"/>
          <w:bCs/>
          <w:sz w:val="32"/>
          <w:szCs w:val="32"/>
        </w:rPr>
        <w:t>对南区（闽北开发区）的环境卫生进行治理。2017年相关部门采取了一系列措施，对环境卫生、基础设施进行整治和维修，但不彻底。特别是露天烧烤，乌烟瘴气，直接危害到广大住户、行人的人身健康。因此，提出以下建议。</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textAlignment w:val="auto"/>
        <w:outlineLvl w:val="9"/>
        <w:rPr>
          <w:rFonts w:hint="eastAsia" w:ascii="仿宋_GB2312" w:eastAsia="仿宋_GB2312"/>
          <w:b/>
          <w:sz w:val="32"/>
          <w:szCs w:val="32"/>
        </w:rPr>
      </w:pPr>
      <w:r>
        <w:rPr>
          <w:rFonts w:hint="eastAsia" w:ascii="仿宋_GB2312" w:eastAsia="仿宋_GB2312"/>
          <w:b/>
          <w:sz w:val="32"/>
          <w:szCs w:val="32"/>
        </w:rPr>
        <w:t>建  议：</w:t>
      </w:r>
    </w:p>
    <w:p>
      <w:pPr>
        <w:keepNext w:val="0"/>
        <w:keepLines w:val="0"/>
        <w:pageBreakBefore w:val="0"/>
        <w:widowControl w:val="0"/>
        <w:numPr>
          <w:ilvl w:val="0"/>
          <w:numId w:val="2"/>
        </w:numPr>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强烈要求取缔露天烧烤，不能因为个别商户利益而损害广大人民群众的利益，还广大住户享受自然、清洁的空气环境。</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2、严厉打击占道经营。</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3、规范物业管理。</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仿宋_GB2312" w:eastAsia="仿宋_GB2312"/>
          <w:bCs/>
          <w:sz w:val="32"/>
          <w:szCs w:val="32"/>
        </w:rPr>
        <w:t>4、在治理整治期间，可以征询广大居住户和代表们的意见。</w:t>
      </w: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598" w:lineRule="exact"/>
        <w:ind w:left="0" w:leftChars="0" w:right="0" w:rightChars="0" w:firstLine="640" w:firstLineChars="200"/>
        <w:textAlignment w:val="auto"/>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 xml:space="preserve">县人民政府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50</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关于加强女娲文化广场环境治理建议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葛精莉 </w:t>
      </w:r>
      <w:r>
        <w:rPr>
          <w:rFonts w:hint="eastAsia" w:ascii="仿宋_GB2312" w:eastAsia="仿宋_GB2312"/>
          <w:sz w:val="32"/>
          <w:szCs w:val="32"/>
        </w:rPr>
        <w:t xml:space="preserve">  城关镇南城社区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陈  江：南城社区            张纪玲：城关镇金华村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肖海燕：城关镇五峰社区      黄凤娇：县幼儿园</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张少翠：城关镇西城社区      王海燕：城关初级中学</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近年来，我县不断加大女娲文化广场基础设施建设，给广大市民提供了交流、娱乐、休闲等活动的公共平台，方便了群众日常生活需求，提升了城市文化品位，美化了市容市貌，树立了城市文明形象。</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然而，重视广场建设，不容忽视管理。主要存在的问题：广场公共设施不同程度遭到破坏，四台自动售货机随意摆放，电线乱拉乱放，不整洁更不安全。究其原因：一是管理体制不健全，二是维护经费不足，三是市民素质不高。</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建  议：</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完善管理体制。制定出台女娲广场管理办法，明确主管部门及管理职能，要在广场设施标志牌公示管理规定，以提醒市民共同参与监督管理。</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加大宣传力度。相关部门可利用电视广播网络等媒体宣传维护广场设施，遵守管理规定的意义，定期开展文化娱乐和环保等公益活动，以提高市民素质。</w:t>
      </w:r>
    </w:p>
    <w:p>
      <w:pPr>
        <w:keepNext w:val="0"/>
        <w:keepLines w:val="0"/>
        <w:pageBreakBefore w:val="0"/>
        <w:numPr>
          <w:ilvl w:val="0"/>
          <w:numId w:val="3"/>
        </w:numPr>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创新管理机制。加大女娲广场维护资金投入，并严格监督管理使用，同时，凡影响广场风格和功能，非公益性的建筑和活动项目，一律</w:t>
      </w:r>
      <w:r>
        <w:rPr>
          <w:rFonts w:hint="eastAsia" w:ascii="仿宋_GB2312" w:eastAsia="仿宋_GB2312"/>
          <w:sz w:val="32"/>
          <w:szCs w:val="32"/>
          <w:lang w:eastAsia="zh-CN"/>
        </w:rPr>
        <w:t>取缔</w:t>
      </w:r>
      <w:r>
        <w:rPr>
          <w:rFonts w:hint="eastAsia" w:ascii="仿宋_GB2312" w:eastAsia="仿宋_GB2312"/>
          <w:sz w:val="32"/>
          <w:szCs w:val="32"/>
        </w:rPr>
        <w:t>。</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 xml:space="preserve">县人民政府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51</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关于加强城区物业管理的建议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马明珠 </w:t>
      </w:r>
      <w:r>
        <w:rPr>
          <w:rFonts w:hint="eastAsia" w:ascii="仿宋_GB2312" w:eastAsia="仿宋_GB2312"/>
          <w:sz w:val="32"/>
          <w:szCs w:val="32"/>
        </w:rPr>
        <w:t xml:space="preserve">  县妇幼保健院</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杨  萍：城关镇东城社区      陈红玉：城关镇新城社区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张康梅：城关镇南城社区      杨道全：城关镇猫儿沟村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汪德安：城关镇三河村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2008年开始，我县大力开展“双创”工作，随后，又创建森林城市，省级文明县城，市容环境大为改观，城市面貌焕然一新。然而社区环境卫生管理仍是市容的“短腿”，尤其是城南小区，自2015年物业撤走后，没有日常的清扫保洁，车辆乱停乱放，卫生设施不足，卫生死角多，杂物乱推乱放，楼道墙体遍布野广告，公共区域污水管网流通不畅污水横流，化粪池外溢等现象时有发生，环境卫生极差，与整个县城的文明创建，中国最美乡村称号格格不入，小区居民意见非常大。</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建  议：</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有关部门要高度重视城南小区管理，与开发商谈判，尽快建立物业管理公司，还小区居民一个干净、安全、温馨的环境。</w:t>
      </w:r>
    </w:p>
    <w:p>
      <w:pPr>
        <w:keepNext w:val="0"/>
        <w:keepLines w:val="0"/>
        <w:pageBreakBefore w:val="0"/>
        <w:numPr>
          <w:ilvl w:val="0"/>
          <w:numId w:val="0"/>
        </w:numPr>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引导业主依法行使合法权益，成立业主委员会，依法行使合法权益，规范业主行为，实行物业管理。</w:t>
      </w:r>
    </w:p>
    <w:p>
      <w:pPr>
        <w:keepNext w:val="0"/>
        <w:keepLines w:val="0"/>
        <w:pageBreakBefore w:val="0"/>
        <w:numPr>
          <w:ilvl w:val="0"/>
          <w:numId w:val="0"/>
        </w:numPr>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支持鼓励物业公司发展。我县物业公司数量少、规模小、管理水平低，难以满足现有小区物业服务的需要。相关部门应制定政策吸引物业公司的发展，一是利用国家解决就业的优惠政策，扶持社会资金进入物业服务；二是制定奖励政策或政府购买部分服务的形式，支持有能力的物业公司发展；三是引入竞争机制，利用招商的形式，引入外地物业公司进驻我县，提升物业服务水平。</w:t>
      </w:r>
    </w:p>
    <w:p>
      <w:pPr>
        <w:keepNext w:val="0"/>
        <w:keepLines w:val="0"/>
        <w:pageBreakBefore w:val="0"/>
        <w:numPr>
          <w:ilvl w:val="0"/>
          <w:numId w:val="4"/>
        </w:numPr>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实行统一环卫保洁。改该小区设施严重不足，遗留问题较多，应将该小区纳入县城统一保洁。</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 xml:space="preserve">县人民政府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【重点督办】</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52</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关于加快平利县停车场建设进度的建议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sz w:val="32"/>
          <w:szCs w:val="32"/>
        </w:rPr>
        <w:t>马明珠</w:t>
      </w:r>
      <w:r>
        <w:rPr>
          <w:rFonts w:hint="eastAsia" w:ascii="仿宋_GB2312" w:eastAsia="仿宋_GB2312"/>
          <w:bCs/>
          <w:sz w:val="32"/>
          <w:szCs w:val="32"/>
        </w:rPr>
        <w:t xml:space="preserve">     县妇幼保健</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杨  萍：城关镇东城社区      陈红玉：城关镇新城社区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张康梅：城关镇南城社区      杨道全：城关镇猫儿沟村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汪德安：城关镇三河村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bCs/>
          <w:sz w:val="32"/>
          <w:szCs w:val="32"/>
        </w:rPr>
      </w:pPr>
      <w:r>
        <w:rPr>
          <w:rFonts w:hint="eastAsia" w:ascii="仿宋_GB2312" w:eastAsia="仿宋_GB2312"/>
          <w:bCs/>
          <w:sz w:val="32"/>
          <w:szCs w:val="32"/>
        </w:rPr>
        <w:t>近年来，随着我县社会经济水平的发展，人民的生活水平不断提高，我县车辆拥有量快速增加，城区的交通压力猛增。与之相对应的是停车场建设缓慢，县城交通堵塞、停车难、停车乱的问题日益突出，特别是</w:t>
      </w:r>
      <w:r>
        <w:rPr>
          <w:rFonts w:hint="eastAsia" w:ascii="仿宋_GB2312" w:eastAsia="仿宋_GB2312"/>
          <w:bCs/>
          <w:sz w:val="32"/>
          <w:szCs w:val="32"/>
          <w:lang w:eastAsia="zh-CN"/>
        </w:rPr>
        <w:t>新正街、</w:t>
      </w:r>
      <w:r>
        <w:rPr>
          <w:rFonts w:hint="eastAsia" w:ascii="仿宋_GB2312" w:eastAsia="仿宋_GB2312"/>
          <w:bCs/>
          <w:sz w:val="32"/>
          <w:szCs w:val="32"/>
        </w:rPr>
        <w:t>月城步行街等许多地段已成为该问题的重灾区，给广大居民出行和公共消防造成严重的安全隐患。</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bCs/>
          <w:sz w:val="32"/>
          <w:szCs w:val="32"/>
        </w:rPr>
      </w:pPr>
      <w:r>
        <w:rPr>
          <w:rFonts w:hint="eastAsia" w:ascii="仿宋_GB2312" w:eastAsia="仿宋_GB2312"/>
          <w:bCs/>
          <w:sz w:val="32"/>
          <w:szCs w:val="32"/>
        </w:rPr>
        <w:t>2015年以来，国家有关部门密集出台了《关于加强城市停车设施建设的指导意见》《关于加强停车设施管理的通知》《城市停车设施规划导则》《城市停车设施建设指南》等相关政策指南，2016年6月2日县政府第五次常务会议研究了《县农贸综合市场（地下停车场）建设项目》，明确了责任单位和配合单位。立项以后于2016年12月29日开工，工程建设速度缓慢，现在还没有达到半成品状态。</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建  议：</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bCs/>
          <w:sz w:val="32"/>
          <w:szCs w:val="32"/>
        </w:rPr>
      </w:pPr>
      <w:r>
        <w:rPr>
          <w:rFonts w:hint="eastAsia" w:ascii="仿宋_GB2312" w:eastAsia="仿宋_GB2312"/>
          <w:bCs/>
          <w:sz w:val="32"/>
          <w:szCs w:val="32"/>
          <w:lang w:val="en-US" w:eastAsia="zh-CN"/>
        </w:rPr>
        <w:t xml:space="preserve">    1、</w:t>
      </w:r>
      <w:r>
        <w:rPr>
          <w:rFonts w:hint="eastAsia" w:ascii="仿宋_GB2312" w:eastAsia="仿宋_GB2312"/>
          <w:bCs/>
          <w:sz w:val="32"/>
          <w:szCs w:val="32"/>
        </w:rPr>
        <w:t>加快工程建设进度，缓解城市车辆乱停乱放、占道停车造成的城市交通拥挤问题。</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bCs/>
          <w:sz w:val="32"/>
          <w:szCs w:val="32"/>
        </w:rPr>
      </w:pPr>
      <w:r>
        <w:rPr>
          <w:rFonts w:hint="eastAsia" w:ascii="仿宋_GB2312" w:eastAsia="仿宋_GB2312"/>
          <w:bCs/>
          <w:sz w:val="32"/>
          <w:szCs w:val="32"/>
          <w:lang w:val="en-US" w:eastAsia="zh-CN"/>
        </w:rPr>
        <w:t xml:space="preserve">    2、</w:t>
      </w:r>
      <w:r>
        <w:rPr>
          <w:rFonts w:hint="eastAsia" w:ascii="仿宋_GB2312" w:eastAsia="仿宋_GB2312"/>
          <w:bCs/>
          <w:sz w:val="32"/>
          <w:szCs w:val="32"/>
        </w:rPr>
        <w:t>住宅小区配套的停车设施，</w:t>
      </w:r>
      <w:r>
        <w:rPr>
          <w:rFonts w:hint="eastAsia" w:ascii="仿宋_GB2312" w:eastAsia="仿宋_GB2312"/>
          <w:bCs/>
          <w:sz w:val="32"/>
          <w:szCs w:val="32"/>
          <w:lang w:eastAsia="zh-CN"/>
        </w:rPr>
        <w:t>必须</w:t>
      </w:r>
      <w:r>
        <w:rPr>
          <w:rFonts w:hint="eastAsia" w:ascii="仿宋_GB2312" w:eastAsia="仿宋_GB2312"/>
          <w:bCs/>
          <w:sz w:val="32"/>
          <w:szCs w:val="32"/>
        </w:rPr>
        <w:t>向小区住户开放使用和租用。</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bCs/>
          <w:sz w:val="32"/>
          <w:szCs w:val="32"/>
        </w:rPr>
      </w:pPr>
      <w:r>
        <w:rPr>
          <w:rFonts w:hint="eastAsia" w:ascii="仿宋_GB2312" w:eastAsia="仿宋_GB2312"/>
          <w:bCs/>
          <w:sz w:val="32"/>
          <w:szCs w:val="32"/>
          <w:lang w:val="en-US" w:eastAsia="zh-CN"/>
        </w:rPr>
        <w:t xml:space="preserve">    3、</w:t>
      </w:r>
      <w:r>
        <w:rPr>
          <w:rFonts w:hint="eastAsia" w:ascii="仿宋_GB2312" w:eastAsia="仿宋_GB2312"/>
          <w:bCs/>
          <w:sz w:val="32"/>
          <w:szCs w:val="32"/>
        </w:rPr>
        <w:t>大力推动先进职能立体停车库发展，立体停车</w:t>
      </w:r>
      <w:r>
        <w:rPr>
          <w:rFonts w:hint="eastAsia" w:ascii="仿宋_GB2312" w:eastAsia="仿宋_GB2312"/>
          <w:bCs/>
          <w:sz w:val="32"/>
          <w:szCs w:val="32"/>
          <w:lang w:eastAsia="zh-CN"/>
        </w:rPr>
        <w:t>是</w:t>
      </w:r>
      <w:r>
        <w:rPr>
          <w:rFonts w:hint="eastAsia" w:ascii="仿宋_GB2312" w:eastAsia="仿宋_GB2312"/>
          <w:bCs/>
          <w:sz w:val="32"/>
          <w:szCs w:val="32"/>
        </w:rPr>
        <w:t>缓解城市停车难题的有效途径，建议明确立体停车场在土地取得方式、税收、奖补、产权和经营期限等优惠政策，尤其是地下立体机械停车场可以考虑大幅</w:t>
      </w:r>
      <w:r>
        <w:rPr>
          <w:rFonts w:hint="eastAsia" w:ascii="仿宋_GB2312" w:eastAsia="仿宋_GB2312"/>
          <w:bCs/>
          <w:sz w:val="32"/>
          <w:szCs w:val="32"/>
          <w:lang w:eastAsia="zh-CN"/>
        </w:rPr>
        <w:t>减免</w:t>
      </w:r>
      <w:r>
        <w:rPr>
          <w:rFonts w:hint="eastAsia" w:ascii="仿宋_GB2312" w:eastAsia="仿宋_GB2312"/>
          <w:bCs/>
          <w:sz w:val="32"/>
          <w:szCs w:val="32"/>
        </w:rPr>
        <w:t>土地出让金和给予产权等优惠。</w:t>
      </w:r>
    </w:p>
    <w:p>
      <w:pPr>
        <w:keepNext w:val="0"/>
        <w:keepLines w:val="0"/>
        <w:pageBreakBefore w:val="0"/>
        <w:numPr>
          <w:ilvl w:val="0"/>
          <w:numId w:val="0"/>
        </w:numPr>
        <w:kinsoku/>
        <w:wordWrap/>
        <w:overflowPunct/>
        <w:topLinePunct w:val="0"/>
        <w:bidi w:val="0"/>
        <w:snapToGrid/>
        <w:spacing w:line="578" w:lineRule="exact"/>
        <w:ind w:right="0" w:rightChars="0"/>
        <w:outlineLvl w:val="9"/>
        <w:rPr>
          <w:rFonts w:hint="eastAsia" w:ascii="仿宋_GB2312" w:eastAsia="仿宋_GB2312"/>
          <w:bCs/>
          <w:sz w:val="32"/>
          <w:szCs w:val="32"/>
        </w:rPr>
      </w:pPr>
      <w:r>
        <w:rPr>
          <w:rFonts w:hint="eastAsia" w:ascii="仿宋_GB2312" w:eastAsia="仿宋_GB2312"/>
          <w:bCs/>
          <w:sz w:val="32"/>
          <w:szCs w:val="32"/>
          <w:lang w:val="en-US" w:eastAsia="zh-CN"/>
        </w:rPr>
        <w:t xml:space="preserve">   4、</w:t>
      </w:r>
      <w:r>
        <w:rPr>
          <w:rFonts w:hint="eastAsia" w:ascii="仿宋_GB2312" w:eastAsia="仿宋_GB2312"/>
          <w:bCs/>
          <w:sz w:val="32"/>
          <w:szCs w:val="32"/>
        </w:rPr>
        <w:t>吸引社会资金建设停车场，将平面改为立体，最大限度</w:t>
      </w:r>
      <w:r>
        <w:rPr>
          <w:rFonts w:hint="eastAsia" w:ascii="仿宋_GB2312" w:eastAsia="仿宋_GB2312"/>
          <w:bCs/>
          <w:sz w:val="32"/>
          <w:szCs w:val="32"/>
          <w:lang w:eastAsia="zh-CN"/>
        </w:rPr>
        <w:t>利</w:t>
      </w:r>
      <w:r>
        <w:rPr>
          <w:rFonts w:hint="eastAsia" w:ascii="仿宋_GB2312" w:eastAsia="仿宋_GB2312"/>
          <w:bCs/>
          <w:sz w:val="32"/>
          <w:szCs w:val="32"/>
        </w:rPr>
        <w:t>用有限空间。同时，相关部门结合实际，对于建设公共停车场项目上给予一定的政策优惠，尽可能吸引社会资金进行建设。</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53</w:t>
      </w:r>
      <w:r>
        <w:rPr>
          <w:rFonts w:hint="eastAsia" w:ascii="仿宋_GB2312" w:eastAsia="仿宋_GB2312"/>
          <w:b/>
          <w:bCs/>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关于规范管理县城街道两侧停车场停放的建议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杨萍   </w:t>
      </w:r>
      <w:r>
        <w:rPr>
          <w:rFonts w:hint="eastAsia" w:ascii="仿宋_GB2312" w:eastAsia="仿宋_GB2312"/>
          <w:sz w:val="32"/>
          <w:szCs w:val="32"/>
        </w:rPr>
        <w:t xml:space="preserve">  城关镇东城社区</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陈红玉：城关镇新城社区      杨道全：城关镇猫儿沟村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汪德安：城关镇三河村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随着我县城区人口不断膨胀，人民生活水平日益提高，家用轿车数量不断攀升。县城内新正街所划车位已远远不能满足车辆停放需求，特别在几栋高层建筑周围（东二路南段、中兴路北段、五峰路南段、月城巷）街道，由于居住人口较为集中，人口流量大，而道路两侧长时间被停放车辆占据，目前已严重影响通行及道路交通以致影响消防安全。临近年关，此类现象加剧，已经严重影响城区交通。</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b/>
          <w:bCs/>
          <w:sz w:val="32"/>
          <w:szCs w:val="32"/>
        </w:rPr>
      </w:pPr>
      <w:r>
        <w:rPr>
          <w:rFonts w:hint="eastAsia" w:ascii="仿宋_GB2312" w:eastAsia="仿宋_GB2312"/>
          <w:b/>
          <w:bCs/>
          <w:sz w:val="32"/>
          <w:szCs w:val="32"/>
        </w:rPr>
        <w:t>建  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1、</w:t>
      </w:r>
      <w:r>
        <w:rPr>
          <w:rFonts w:hint="eastAsia" w:ascii="仿宋_GB2312" w:eastAsia="仿宋_GB2312"/>
          <w:sz w:val="32"/>
          <w:szCs w:val="32"/>
        </w:rPr>
        <w:t>请交通管制部门加大管理处罚力度，集中整治违规停放</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sz w:val="32"/>
          <w:szCs w:val="32"/>
        </w:rPr>
        <w:t>车辆，使广大驾驶员自觉养成良好的停车习惯。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200"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2、</w:t>
      </w:r>
      <w:r>
        <w:rPr>
          <w:rFonts w:hint="eastAsia" w:ascii="仿宋_GB2312" w:eastAsia="仿宋_GB2312"/>
          <w:sz w:val="32"/>
          <w:szCs w:val="32"/>
        </w:rPr>
        <w:t>开放高层建筑地下停车场，有效利用公共资源。</w:t>
      </w:r>
    </w:p>
    <w:p>
      <w:pPr>
        <w:keepNext w:val="0"/>
        <w:keepLines w:val="0"/>
        <w:pageBreakBefore w:val="0"/>
        <w:widowControl w:val="0"/>
        <w:numPr>
          <w:ilvl w:val="0"/>
          <w:numId w:val="6"/>
        </w:numPr>
        <w:kinsoku/>
        <w:wordWrap/>
        <w:overflowPunct/>
        <w:topLinePunct w:val="0"/>
        <w:autoSpaceDE/>
        <w:autoSpaceDN/>
        <w:bidi w:val="0"/>
        <w:adjustRightInd/>
        <w:snapToGrid/>
        <w:spacing w:line="578"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分别在城东城西西端选址新建两个公共停车场，予以缓解停放压力。</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 xml:space="preserve">县人民政府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 xml:space="preserve">第 </w:t>
      </w:r>
      <w:r>
        <w:rPr>
          <w:rFonts w:hint="eastAsia" w:ascii="仿宋_GB2312" w:eastAsia="仿宋_GB2312"/>
          <w:b/>
          <w:bCs/>
          <w:sz w:val="32"/>
          <w:szCs w:val="32"/>
          <w:lang w:val="en-US" w:eastAsia="zh-CN"/>
        </w:rPr>
        <w:t>54</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left"/>
        <w:textAlignment w:val="auto"/>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关于加强西大桥南端交通治理的建议</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周晓莉   </w:t>
      </w:r>
      <w:r>
        <w:rPr>
          <w:rFonts w:hint="eastAsia" w:ascii="仿宋_GB2312" w:eastAsia="仿宋_GB2312"/>
          <w:sz w:val="32"/>
          <w:szCs w:val="32"/>
        </w:rPr>
        <w:t xml:space="preserve">  平利县残联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黄  英：长安镇中心小学      李  兵：长安镇中坝村</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刘景霞：长安镇千佛洞村      陈衍梅：广佛小学</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rPr>
        <w:t xml:space="preserve">周  斌：城关初中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sz w:val="32"/>
          <w:szCs w:val="32"/>
        </w:rPr>
        <w:t>西大桥是平利县城的重要交通关口。随着麻安高速的建成通车，平利美丽乡村美誉度提升，平利县旅游事业也逐步发展。西大桥车流量急剧增加，特别是随着平镇高速建设项目的开</w:t>
      </w:r>
      <w:r>
        <w:rPr>
          <w:rFonts w:hint="eastAsia" w:ascii="仿宋_GB2312" w:eastAsia="仿宋_GB2312"/>
          <w:sz w:val="32"/>
          <w:szCs w:val="32"/>
          <w:lang w:eastAsia="zh-CN"/>
        </w:rPr>
        <w:t>工</w:t>
      </w:r>
      <w:r>
        <w:rPr>
          <w:rFonts w:hint="eastAsia" w:ascii="仿宋_GB2312" w:eastAsia="仿宋_GB2312"/>
          <w:sz w:val="32"/>
          <w:szCs w:val="32"/>
        </w:rPr>
        <w:t>实施，大型、重型货车来往穿梭，而西大桥南端是五条路口的汇聚处，人车混杂，交通压力十分巨大，交通环境异常复杂，交通事故频发，节假日及上下班高峰期堵车十分严重、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textAlignment w:val="auto"/>
        <w:outlineLvl w:val="9"/>
        <w:rPr>
          <w:rFonts w:hint="eastAsia" w:ascii="仿宋_GB2312" w:eastAsia="仿宋_GB2312"/>
          <w:sz w:val="32"/>
          <w:szCs w:val="32"/>
        </w:rPr>
      </w:pPr>
      <w:r>
        <w:rPr>
          <w:rFonts w:hint="eastAsia" w:ascii="仿宋_GB2312" w:eastAsia="仿宋_GB2312"/>
          <w:b/>
          <w:bCs/>
          <w:sz w:val="32"/>
          <w:szCs w:val="32"/>
        </w:rPr>
        <w:t>建  议：</w:t>
      </w:r>
      <w:r>
        <w:rPr>
          <w:rFonts w:hint="eastAsia" w:ascii="仿宋_GB2312" w:eastAsia="仿宋_GB2312"/>
          <w:sz w:val="32"/>
          <w:szCs w:val="32"/>
        </w:rPr>
        <w:t>加快西大桥提升工程实质性进展，借助西大桥片区开发、十里水街、工业大道、高速西引线项目的实施，尽快解决西大桥交通治理问题，把平利县城形象维护好，把平利城区交通梗阻疏通好。</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 xml:space="preserve">县人民政府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【重点督办】</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 xml:space="preserve">第 </w:t>
      </w:r>
      <w:r>
        <w:rPr>
          <w:rFonts w:hint="eastAsia" w:ascii="仿宋_GB2312" w:eastAsia="仿宋_GB2312"/>
          <w:b/>
          <w:bCs/>
          <w:sz w:val="32"/>
          <w:szCs w:val="32"/>
          <w:lang w:val="en-US" w:eastAsia="zh-CN"/>
        </w:rPr>
        <w:t>55</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关于加快农村社区文化发展的建议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胡晓丹 </w:t>
      </w:r>
      <w:r>
        <w:rPr>
          <w:rFonts w:hint="eastAsia" w:ascii="仿宋_GB2312" w:eastAsia="仿宋_GB2312"/>
          <w:sz w:val="32"/>
          <w:szCs w:val="32"/>
        </w:rPr>
        <w:t xml:space="preserve">          洛河镇洛河街</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随着我国全面小康建设进程的加快，农村生活条件的不断改善，广大农村居民必对文化的需求越来越迫切，需求标准也将越来越高，但就目前而言，农村地区精神文明建设相对滞后的状况，还没有根本性的改变，特别是农村社区文化建设落后于城市文化建设，主要表现</w:t>
      </w:r>
      <w:r>
        <w:rPr>
          <w:rFonts w:hint="eastAsia" w:ascii="仿宋_GB2312" w:eastAsia="仿宋_GB2312"/>
          <w:sz w:val="32"/>
          <w:szCs w:val="32"/>
          <w:lang w:eastAsia="zh-CN"/>
        </w:rPr>
        <w:t>以下</w:t>
      </w:r>
      <w:r>
        <w:rPr>
          <w:rFonts w:hint="eastAsia" w:ascii="仿宋_GB2312" w:eastAsia="仿宋_GB2312"/>
          <w:sz w:val="32"/>
          <w:szCs w:val="32"/>
        </w:rPr>
        <w:t>几个方面：</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1、社区文化建设无活动经费，农村群众基本文化权益无法得到根本保障，比如社区音响、活动服装都无专门经费，多数时间都是在凑合着用。</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2、社区公共文化服务体系不健全，每年上级部门组织相关活动，社区群众也仅仅依靠自己参加活动的热情支撑。</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3、农村社区文艺人才缺乏，各类农村排练都无专业人才指导，每次想把活动办好，都感觉心有力不足。</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建  议：</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1、相关部门加大经费投入，能每年拨付专用资金用于丰富社区文化活动。</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2、加强社区公共文化服务体系建设，充分发挥乡镇文化作用，为农村社区开展活动做好后勤保障。</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3、配备专业人才，指导社区开展文化活动，建议文化馆每次抽时间到乡镇传经送宝。</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 xml:space="preserve">第 </w:t>
      </w:r>
      <w:r>
        <w:rPr>
          <w:rFonts w:hint="eastAsia" w:ascii="仿宋_GB2312" w:eastAsia="仿宋_GB2312"/>
          <w:b/>
          <w:bCs/>
          <w:sz w:val="32"/>
          <w:szCs w:val="32"/>
          <w:lang w:val="en-US" w:eastAsia="zh-CN"/>
        </w:rPr>
        <w:t>56</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关于支持兴隆加强文物景观保护开发的建议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孙俊 </w:t>
      </w:r>
      <w:r>
        <w:rPr>
          <w:rFonts w:hint="eastAsia" w:ascii="仿宋_GB2312" w:eastAsia="仿宋_GB2312"/>
          <w:sz w:val="32"/>
          <w:szCs w:val="32"/>
        </w:rPr>
        <w:t xml:space="preserve">    兴隆镇人大</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余  磊：县卫计局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近年来，我县大力建设美丽乡村，发展全域旅游，迎接大众旅游新时代。兴隆镇域范围内既有明代徽派民居“刘氏祠堂”还有传说鲁班所建“无梁殿”等文物建筑古迹和“广木洞”等极具观赏价值的自然景观200余处，每年吸引不少游客观赏游玩。</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但受经费不足影响，兴隆镇文物建筑古迹面临自然风化，丧失文物价值的危险，自然景观也由于旅游基础设施滞后，导致开发不足，没有发挥出应有的作用。</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建   议：</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1、将文物景观修缮保护经费纳入财政预算，确保能正常开展文物修缮工作。</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2、县上增加对兴隆镇自然景观开发投入，加快旅游基础设施的建设。</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jc w:val="center"/>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 xml:space="preserve">第 </w:t>
      </w:r>
      <w:r>
        <w:rPr>
          <w:rFonts w:hint="eastAsia" w:ascii="仿宋_GB2312" w:eastAsia="仿宋_GB2312"/>
          <w:b/>
          <w:bCs/>
          <w:sz w:val="32"/>
          <w:szCs w:val="32"/>
          <w:lang w:val="en-US" w:eastAsia="zh-CN"/>
        </w:rPr>
        <w:t>57</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关于恢复建设普济寺庙的建议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赵</w:t>
      </w:r>
      <w:r>
        <w:rPr>
          <w:rFonts w:hint="eastAsia" w:ascii="宋体" w:hAnsi="宋体" w:cs="宋体"/>
          <w:bCs/>
          <w:sz w:val="32"/>
          <w:szCs w:val="32"/>
        </w:rPr>
        <w:t xml:space="preserve">奡  </w:t>
      </w:r>
      <w:r>
        <w:rPr>
          <w:rFonts w:hint="eastAsia" w:ascii="仿宋_GB2312" w:eastAsia="仿宋_GB2312"/>
          <w:bCs/>
          <w:sz w:val="32"/>
          <w:szCs w:val="32"/>
        </w:rPr>
        <w:t xml:space="preserve"> </w:t>
      </w:r>
      <w:r>
        <w:rPr>
          <w:rFonts w:hint="eastAsia" w:ascii="仿宋_GB2312" w:eastAsia="仿宋_GB2312"/>
          <w:sz w:val="32"/>
          <w:szCs w:val="32"/>
        </w:rPr>
        <w:t xml:space="preserve">  普济寺支部委员会</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陈  涛：城关镇纸坊沟村         彭绍富：县农林科技局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肖  凡：县利华路桥公司         吴成林：城关镇牛王沟村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杨  萍：城关镇东城社区         陈红玉：城关镇新城社区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普济寺庙位于普济寺村一组，地理位置优越，历史文化深厚，又位于平利西收费站周边，对平利县打造旅游品牌有着很好的宣传作用。建议恢复建设普济寺庙。</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 xml:space="preserve">第 </w:t>
      </w:r>
      <w:r>
        <w:rPr>
          <w:rFonts w:hint="eastAsia" w:ascii="仿宋_GB2312" w:eastAsia="仿宋_GB2312"/>
          <w:b/>
          <w:bCs/>
          <w:sz w:val="32"/>
          <w:szCs w:val="32"/>
          <w:lang w:val="en-US" w:eastAsia="zh-CN"/>
        </w:rPr>
        <w:t>58</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b/>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关于教育工作的几点建议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李宏英   </w:t>
      </w:r>
      <w:r>
        <w:rPr>
          <w:rFonts w:hint="eastAsia" w:ascii="仿宋_GB2312" w:eastAsia="仿宋_GB2312"/>
          <w:sz w:val="32"/>
          <w:szCs w:val="32"/>
        </w:rPr>
        <w:t xml:space="preserve">  八仙小学</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陈晓燕：八仙镇卫生院           陈  环：八仙镇松树苗村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高文珍：八仙镇松阳村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lang w:eastAsia="zh-CN"/>
        </w:rPr>
        <w:t>内</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容</w:t>
      </w:r>
      <w:r>
        <w:rPr>
          <w:rFonts w:hint="eastAsia" w:ascii="仿宋_GB2312" w:eastAsia="仿宋_GB2312"/>
          <w:b/>
          <w:sz w:val="32"/>
          <w:szCs w:val="32"/>
        </w:rPr>
        <w:t>：</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    </w:t>
      </w:r>
      <w:r>
        <w:rPr>
          <w:rFonts w:hint="eastAsia" w:ascii="仿宋_GB2312" w:eastAsia="仿宋_GB2312"/>
          <w:b w:val="0"/>
          <w:bCs/>
          <w:sz w:val="32"/>
          <w:szCs w:val="32"/>
          <w:lang w:val="en-US" w:eastAsia="zh-CN"/>
        </w:rPr>
        <w:t>关于我县教育工作，提以下几点建议：</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1、放开教育奖励机制政策，用对用活教育专项资金，适当给学校部分资金使用自主权。</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2、加大对校园周边环境治理力度，比如在校门口堆放垃圾桶以及车辆乱停乱放，严重影响了学习正常教学秩序。</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3、加大对边远农村学校的资金投入力度，改善农村办学条件，让农村孩子在比较优越的环境中学习。</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【重点督办】</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59</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关于进一步扩充师资队伍的建议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陈  群 </w:t>
      </w:r>
      <w:r>
        <w:rPr>
          <w:rFonts w:hint="eastAsia" w:ascii="仿宋_GB2312" w:eastAsia="仿宋_GB2312"/>
          <w:sz w:val="32"/>
          <w:szCs w:val="32"/>
        </w:rPr>
        <w:t xml:space="preserve">    大贵镇中心小学</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r>
        <w:rPr>
          <w:rFonts w:hint="eastAsia" w:ascii="仿宋_GB2312" w:eastAsia="仿宋_GB2312"/>
          <w:bCs/>
          <w:sz w:val="32"/>
          <w:szCs w:val="32"/>
        </w:rPr>
        <w:t>脱贫攻坚是“十三五”规划的重中之重，而教育扶贫是彻底稳定脱贫、斩断贫困链的重要推手。要想全力培养名师名生名校，努力办好人民满意教育就需要培育一支稳定、充足的师资队伍。但目前全县各级各类学校都存在教师不够用的现象，乡镇里好一点的老师都调进城里，留在农村的老师不是上世纪八十年代转的民办教师，就是老弱病残的老教师，真正从师范专业毕业而又站在讲台上的老师寥寥无几。近几年虽招录了一些新教师，但由于数量有限，远远改善不了教师队伍整体青黄不接的局面。很多学校（包括城区学校）每年都要另请许多临时代课教师，更不用说农村学校了，临聘教师由于管理不能规范，教学质量难以保证，这种情况下教育扶贫就是一句空话。所以特向</w:t>
      </w:r>
      <w:r>
        <w:rPr>
          <w:rFonts w:hint="eastAsia" w:ascii="仿宋_GB2312" w:eastAsia="仿宋_GB2312"/>
          <w:bCs/>
          <w:sz w:val="32"/>
          <w:szCs w:val="32"/>
          <w:lang w:eastAsia="zh-CN"/>
        </w:rPr>
        <w:t>教体局、</w:t>
      </w:r>
      <w:r>
        <w:rPr>
          <w:rFonts w:hint="eastAsia" w:ascii="仿宋_GB2312" w:eastAsia="仿宋_GB2312"/>
          <w:bCs/>
          <w:sz w:val="32"/>
          <w:szCs w:val="32"/>
        </w:rPr>
        <w:t>人社局、编办提出以下建议：</w:t>
      </w: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r>
        <w:rPr>
          <w:rFonts w:hint="eastAsia" w:ascii="仿宋_GB2312" w:eastAsia="仿宋_GB2312"/>
          <w:bCs/>
          <w:sz w:val="32"/>
          <w:szCs w:val="32"/>
        </w:rPr>
        <w:t>1、及时调研各校教师现状，包括教师编制、学科教师配备是否合理。</w:t>
      </w: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r>
        <w:rPr>
          <w:rFonts w:hint="eastAsia" w:ascii="仿宋_GB2312" w:eastAsia="仿宋_GB2312"/>
          <w:bCs/>
          <w:sz w:val="32"/>
          <w:szCs w:val="32"/>
        </w:rPr>
        <w:t>2、扩大招录指标，合理补充新教师。</w:t>
      </w: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r>
        <w:rPr>
          <w:rFonts w:hint="eastAsia" w:ascii="仿宋_GB2312" w:eastAsia="仿宋_GB2312"/>
          <w:bCs/>
          <w:sz w:val="32"/>
          <w:szCs w:val="32"/>
        </w:rPr>
        <w:t xml:space="preserve">3、增加免费师范生的招录名额，这些免费师范生不仅可以分配至平中任教，也可在初中、小学、幼儿园任教，让更多这样的人才进入到教育行业，为平利的教育事业添砖加瓦。  </w:t>
      </w: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p>
    <w:p>
      <w:pPr>
        <w:keepNext w:val="0"/>
        <w:keepLines w:val="0"/>
        <w:pageBreakBefore w:val="0"/>
        <w:kinsoku/>
        <w:wordWrap/>
        <w:overflowPunct/>
        <w:topLinePunct w:val="0"/>
        <w:bidi w:val="0"/>
        <w:snapToGrid/>
        <w:spacing w:line="578" w:lineRule="exact"/>
        <w:ind w:right="0" w:rightChars="0" w:firstLine="642"/>
        <w:outlineLvl w:val="9"/>
        <w:rPr>
          <w:rFonts w:hint="eastAsia" w:ascii="仿宋_GB2312" w:eastAsia="仿宋_GB2312"/>
          <w:bCs/>
          <w:sz w:val="32"/>
          <w:szCs w:val="32"/>
        </w:rPr>
      </w:pPr>
      <w:r>
        <w:rPr>
          <w:rFonts w:hint="eastAsia" w:ascii="仿宋_GB2312" w:eastAsia="仿宋_GB2312"/>
          <w:bCs/>
          <w:sz w:val="32"/>
          <w:szCs w:val="32"/>
        </w:rPr>
        <w:t xml:space="preserve">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60</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关于对基层医院增补护理人员提高护理质量的建议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陈晓燕    </w:t>
      </w:r>
      <w:r>
        <w:rPr>
          <w:rFonts w:hint="eastAsia" w:ascii="仿宋_GB2312" w:eastAsia="仿宋_GB2312"/>
          <w:sz w:val="32"/>
          <w:szCs w:val="32"/>
        </w:rPr>
        <w:t xml:space="preserve"> 八仙镇卫生院</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lang w:val="en-US" w:eastAsia="zh-CN"/>
        </w:rPr>
      </w:pPr>
      <w:r>
        <w:rPr>
          <w:rFonts w:hint="eastAsia" w:ascii="仿宋_GB2312" w:eastAsia="仿宋_GB2312"/>
          <w:b/>
          <w:bCs/>
          <w:sz w:val="32"/>
          <w:szCs w:val="32"/>
          <w:lang w:eastAsia="zh-CN"/>
        </w:rPr>
        <w:t>附议代表</w:t>
      </w:r>
      <w:r>
        <w:rPr>
          <w:rFonts w:hint="eastAsia" w:ascii="仿宋_GB2312" w:eastAsia="仿宋_GB2312"/>
          <w:b/>
          <w:bCs/>
          <w:sz w:val="32"/>
          <w:szCs w:val="32"/>
          <w:lang w:val="en-US" w:eastAsia="zh-CN"/>
        </w:rPr>
        <w:t>:</w:t>
      </w:r>
      <w:r>
        <w:rPr>
          <w:rFonts w:hint="eastAsia" w:ascii="仿宋_GB2312" w:eastAsia="仿宋_GB2312"/>
          <w:b w:val="0"/>
          <w:bCs w:val="0"/>
          <w:sz w:val="32"/>
          <w:szCs w:val="32"/>
          <w:lang w:val="en-US" w:eastAsia="zh-CN"/>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李宏英：八仙小学              朱立志：八仙镇鸦河口村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吴祥义：八仙镇狮坪村          高  英：八仙镇号房坪村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吴全平：八仙镇号房坪村        高文珍：八仙镇松阳村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基层医院护理人员欠缺，</w:t>
      </w:r>
      <w:r>
        <w:rPr>
          <w:rFonts w:hint="eastAsia" w:ascii="仿宋_GB2312" w:eastAsia="仿宋_GB2312"/>
          <w:sz w:val="32"/>
          <w:szCs w:val="32"/>
          <w:lang w:eastAsia="zh-CN"/>
        </w:rPr>
        <w:t>多</w:t>
      </w:r>
      <w:r>
        <w:rPr>
          <w:rFonts w:hint="eastAsia" w:ascii="仿宋_GB2312" w:eastAsia="仿宋_GB2312"/>
          <w:sz w:val="32"/>
          <w:szCs w:val="32"/>
        </w:rPr>
        <w:t>年未进行招考，致使护理人员大部分为临聘人员，年龄大的护士，担任不了护理工作，岗位如何安置，成为他们关注的问题，医院也面临很大压力。</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r>
        <w:rPr>
          <w:rFonts w:hint="eastAsia" w:ascii="仿宋_GB2312" w:eastAsia="仿宋_GB2312"/>
          <w:b/>
          <w:bCs/>
          <w:sz w:val="32"/>
          <w:szCs w:val="32"/>
        </w:rPr>
        <w:t>建  议：</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lang w:eastAsia="zh-CN"/>
        </w:rPr>
        <w:t>扩大</w:t>
      </w:r>
      <w:r>
        <w:rPr>
          <w:rFonts w:hint="eastAsia" w:ascii="仿宋_GB2312" w:eastAsia="仿宋_GB2312"/>
          <w:sz w:val="32"/>
          <w:szCs w:val="32"/>
        </w:rPr>
        <w:t>医疗岗位招</w:t>
      </w:r>
      <w:r>
        <w:rPr>
          <w:rFonts w:hint="eastAsia" w:ascii="仿宋_GB2312" w:eastAsia="仿宋_GB2312"/>
          <w:sz w:val="32"/>
          <w:szCs w:val="32"/>
          <w:lang w:eastAsia="zh-CN"/>
        </w:rPr>
        <w:t>录</w:t>
      </w:r>
      <w:r>
        <w:rPr>
          <w:rFonts w:hint="eastAsia" w:ascii="仿宋_GB2312" w:eastAsia="仿宋_GB2312"/>
          <w:sz w:val="32"/>
          <w:szCs w:val="32"/>
        </w:rPr>
        <w:t>考</w:t>
      </w:r>
      <w:r>
        <w:rPr>
          <w:rFonts w:hint="eastAsia" w:ascii="仿宋_GB2312" w:eastAsia="仿宋_GB2312"/>
          <w:sz w:val="32"/>
          <w:szCs w:val="32"/>
          <w:lang w:eastAsia="zh-CN"/>
        </w:rPr>
        <w:t>人员力度</w:t>
      </w:r>
      <w:r>
        <w:rPr>
          <w:rFonts w:hint="eastAsia" w:ascii="仿宋_GB2312" w:eastAsia="仿宋_GB2312"/>
          <w:sz w:val="32"/>
          <w:szCs w:val="32"/>
        </w:rPr>
        <w:t>，</w:t>
      </w:r>
      <w:r>
        <w:rPr>
          <w:rFonts w:hint="eastAsia" w:ascii="仿宋_GB2312" w:eastAsia="仿宋_GB2312"/>
          <w:sz w:val="32"/>
          <w:szCs w:val="32"/>
          <w:lang w:eastAsia="zh-CN"/>
        </w:rPr>
        <w:t>补充</w:t>
      </w:r>
      <w:r>
        <w:rPr>
          <w:rFonts w:hint="eastAsia" w:ascii="仿宋_GB2312" w:eastAsia="仿宋_GB2312"/>
          <w:sz w:val="32"/>
          <w:szCs w:val="32"/>
        </w:rPr>
        <w:t>护理岗位</w:t>
      </w:r>
      <w:r>
        <w:rPr>
          <w:rFonts w:hint="eastAsia" w:ascii="仿宋_GB2312" w:eastAsia="仿宋_GB2312"/>
          <w:sz w:val="32"/>
          <w:szCs w:val="32"/>
          <w:lang w:eastAsia="zh-CN"/>
        </w:rPr>
        <w:t>、</w:t>
      </w:r>
      <w:r>
        <w:rPr>
          <w:rFonts w:hint="eastAsia" w:ascii="仿宋_GB2312" w:eastAsia="仿宋_GB2312"/>
          <w:sz w:val="32"/>
          <w:szCs w:val="32"/>
        </w:rPr>
        <w:t>医技岗位</w:t>
      </w:r>
      <w:r>
        <w:rPr>
          <w:rFonts w:hint="eastAsia" w:ascii="仿宋_GB2312" w:eastAsia="仿宋_GB2312"/>
          <w:sz w:val="32"/>
          <w:szCs w:val="32"/>
          <w:lang w:eastAsia="zh-CN"/>
        </w:rPr>
        <w:t>人员</w:t>
      </w:r>
      <w:r>
        <w:rPr>
          <w:rFonts w:hint="eastAsia" w:ascii="仿宋_GB2312" w:eastAsia="仿宋_GB2312"/>
          <w:sz w:val="32"/>
          <w:szCs w:val="32"/>
        </w:rPr>
        <w:t>。</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 xml:space="preserve">第 </w:t>
      </w:r>
      <w:r>
        <w:rPr>
          <w:rFonts w:hint="eastAsia" w:ascii="仿宋_GB2312" w:eastAsia="仿宋_GB2312"/>
          <w:b/>
          <w:bCs/>
          <w:sz w:val="32"/>
          <w:szCs w:val="32"/>
          <w:lang w:val="en-US" w:eastAsia="zh-CN"/>
        </w:rPr>
        <w:t>61</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关于贫困户免交农村合疗及合疗增长过快的建议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吴全平    </w:t>
      </w:r>
      <w:r>
        <w:rPr>
          <w:rFonts w:hint="eastAsia" w:ascii="仿宋_GB2312" w:eastAsia="仿宋_GB2312"/>
          <w:sz w:val="32"/>
          <w:szCs w:val="32"/>
        </w:rPr>
        <w:t xml:space="preserve">  八仙镇号房坪村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朱立志：八仙镇鸦河口村        陈晓燕：八仙镇中心卫生院</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高文珍：八仙镇松阳村          陈  环：八仙镇松树苗村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王友华:正阳镇让河村           柯玉东：八仙镇花园岭村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张凤宝：正阳镇张家坝村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内  容：</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2017年农村贫困户免收合疗款，只收非贫困户的合疗款，为此，我县各村农民意见非常大，导致争当贫困户的风气越来越严重，给各村干部带来的压力非常大，从而影响社会大局和谐稳定。</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 xml:space="preserve">收费每年增长过快，从交合疗开始10元到交190元，农民反映强烈，多数农民只想交大病统筹部分不想再交门诊合疗，农民对收费每年快速上涨认为没有依据，要给农民一个说法。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建  议：</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1、贫困户的合疗不能</w:t>
      </w:r>
      <w:r>
        <w:rPr>
          <w:rFonts w:hint="eastAsia" w:ascii="仿宋_GB2312" w:eastAsia="仿宋_GB2312"/>
          <w:sz w:val="32"/>
          <w:szCs w:val="32"/>
          <w:lang w:eastAsia="zh-CN"/>
        </w:rPr>
        <w:t>再</w:t>
      </w:r>
      <w:r>
        <w:rPr>
          <w:rFonts w:hint="eastAsia" w:ascii="仿宋_GB2312" w:eastAsia="仿宋_GB2312"/>
          <w:sz w:val="32"/>
          <w:szCs w:val="32"/>
        </w:rPr>
        <w:t>免收，要与非贫困户同等上交</w:t>
      </w:r>
      <w:r>
        <w:rPr>
          <w:rFonts w:hint="eastAsia" w:ascii="仿宋_GB2312" w:eastAsia="仿宋_GB2312"/>
          <w:sz w:val="32"/>
          <w:szCs w:val="32"/>
          <w:lang w:eastAsia="zh-CN"/>
        </w:rPr>
        <w:t>。</w:t>
      </w:r>
    </w:p>
    <w:p>
      <w:pPr>
        <w:keepNext w:val="0"/>
        <w:keepLines w:val="0"/>
        <w:pageBreakBefore w:val="0"/>
        <w:kinsoku/>
        <w:wordWrap/>
        <w:overflowPunct/>
        <w:topLinePunct w:val="0"/>
        <w:bidi w:val="0"/>
        <w:snapToGrid/>
        <w:spacing w:line="578" w:lineRule="exact"/>
        <w:ind w:right="0" w:rightChars="0" w:firstLine="640"/>
        <w:outlineLvl w:val="9"/>
        <w:rPr>
          <w:rFonts w:hint="eastAsia" w:ascii="仿宋_GB2312" w:eastAsia="仿宋_GB2312"/>
          <w:sz w:val="32"/>
          <w:szCs w:val="32"/>
        </w:rPr>
      </w:pPr>
      <w:r>
        <w:rPr>
          <w:rFonts w:hint="eastAsia" w:ascii="仿宋_GB2312" w:eastAsia="仿宋_GB2312"/>
          <w:sz w:val="32"/>
          <w:szCs w:val="32"/>
        </w:rPr>
        <w:t>2、农村合疗要有一个固定的收费标准，可以听取广大农民的呼声，只收取大病统筹不再收取门诊合疗，门诊合疗农民是没有受益的，这部分</w:t>
      </w:r>
      <w:r>
        <w:rPr>
          <w:rFonts w:hint="eastAsia" w:ascii="仿宋_GB2312" w:eastAsia="仿宋_GB2312"/>
          <w:sz w:val="32"/>
          <w:szCs w:val="32"/>
          <w:lang w:eastAsia="zh-CN"/>
        </w:rPr>
        <w:t>钱</w:t>
      </w:r>
      <w:r>
        <w:rPr>
          <w:rFonts w:hint="eastAsia" w:ascii="仿宋_GB2312" w:eastAsia="仿宋_GB2312"/>
          <w:sz w:val="32"/>
          <w:szCs w:val="32"/>
        </w:rPr>
        <w:t>只是让一些药店受了益，或这部分资金在村卫生室买了零药和其他商品。</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right"/>
        <w:textAlignment w:val="auto"/>
        <w:outlineLvl w:val="9"/>
        <w:rPr>
          <w:rFonts w:hint="eastAsia" w:ascii="宋体" w:hAnsi="宋体"/>
          <w:b/>
          <w:sz w:val="28"/>
          <w:szCs w:val="28"/>
        </w:rPr>
      </w:pPr>
      <w:r>
        <w:rPr>
          <w:rFonts w:hint="eastAsia" w:ascii="宋体" w:hAnsi="宋体"/>
          <w:b/>
          <w:sz w:val="28"/>
          <w:szCs w:val="28"/>
        </w:rPr>
        <w:t>【重点督办】</w:t>
      </w:r>
    </w:p>
    <w:p>
      <w:pPr>
        <w:keepNext w:val="0"/>
        <w:keepLines w:val="0"/>
        <w:pageBreakBefore w:val="0"/>
        <w:kinsoku/>
        <w:wordWrap/>
        <w:overflowPunct/>
        <w:topLinePunct w:val="0"/>
        <w:bidi w:val="0"/>
        <w:snapToGrid/>
        <w:spacing w:line="578" w:lineRule="exact"/>
        <w:ind w:right="0" w:rightChars="0"/>
        <w:jc w:val="right"/>
        <w:textAlignment w:val="auto"/>
        <w:outlineLvl w:val="9"/>
        <w:rPr>
          <w:rFonts w:hint="eastAsia" w:ascii="宋体" w:hAnsi="宋体"/>
          <w:b/>
          <w:sz w:val="28"/>
          <w:szCs w:val="28"/>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62</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outlineLvl w:val="9"/>
        <w:rPr>
          <w:rFonts w:hint="eastAsia" w:ascii="仿宋_GB2312" w:eastAsia="仿宋_GB2312"/>
          <w:b/>
          <w:bCs/>
          <w:sz w:val="32"/>
          <w:szCs w:val="32"/>
        </w:rPr>
      </w:pPr>
    </w:p>
    <w:p>
      <w:pPr>
        <w:keepNext w:val="0"/>
        <w:keepLines w:val="0"/>
        <w:pageBreakBefore w:val="0"/>
        <w:kinsoku/>
        <w:wordWrap/>
        <w:overflowPunct/>
        <w:topLinePunct w:val="0"/>
        <w:bidi w:val="0"/>
        <w:snapToGrid/>
        <w:spacing w:line="578" w:lineRule="exact"/>
        <w:ind w:right="0" w:rightChars="0"/>
        <w:jc w:val="left"/>
        <w:outlineLvl w:val="9"/>
        <w:rPr>
          <w:rFonts w:hint="eastAsia" w:ascii="仿宋_GB2312" w:eastAsia="仿宋_GB2312"/>
          <w:sz w:val="32"/>
          <w:szCs w:val="32"/>
        </w:rPr>
      </w:pPr>
      <w:r>
        <w:rPr>
          <w:rFonts w:hint="eastAsia" w:ascii="仿宋_GB2312" w:eastAsia="仿宋_GB2312"/>
          <w:b/>
          <w:sz w:val="32"/>
          <w:szCs w:val="32"/>
        </w:rPr>
        <w:t>事    由：</w:t>
      </w:r>
      <w:r>
        <w:rPr>
          <w:rFonts w:hint="eastAsia" w:ascii="仿宋_GB2312" w:eastAsia="仿宋_GB2312"/>
          <w:sz w:val="32"/>
          <w:szCs w:val="32"/>
        </w:rPr>
        <w:t>关于城镇居民大病医疗问题的建议</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领衔代表：</w:t>
      </w:r>
      <w:r>
        <w:rPr>
          <w:rFonts w:hint="eastAsia" w:ascii="仿宋_GB2312" w:eastAsia="仿宋_GB2312"/>
          <w:bCs/>
          <w:sz w:val="32"/>
          <w:szCs w:val="32"/>
        </w:rPr>
        <w:t xml:space="preserve">张康梅    </w:t>
      </w:r>
      <w:r>
        <w:rPr>
          <w:rFonts w:hint="eastAsia" w:ascii="仿宋_GB2312" w:eastAsia="仿宋_GB2312"/>
          <w:sz w:val="32"/>
          <w:szCs w:val="32"/>
        </w:rPr>
        <w:t xml:space="preserve">  城关镇南城社区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陈红玉：城关镇新城社区        杨  萍：城关镇东城社区</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杨道全：城关镇猫儿沟村        汪德安：城关镇三河村</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b/>
          <w:sz w:val="32"/>
          <w:szCs w:val="32"/>
        </w:rPr>
      </w:pPr>
      <w:r>
        <w:rPr>
          <w:rFonts w:hint="eastAsia" w:ascii="仿宋_GB2312" w:eastAsia="仿宋_GB2312"/>
          <w:b/>
          <w:sz w:val="32"/>
          <w:szCs w:val="32"/>
        </w:rPr>
        <w:t>建   议：</w:t>
      </w:r>
    </w:p>
    <w:p>
      <w:pPr>
        <w:keepNext w:val="0"/>
        <w:keepLines w:val="0"/>
        <w:pageBreakBefore w:val="0"/>
        <w:kinsoku/>
        <w:wordWrap/>
        <w:overflowPunct/>
        <w:topLinePunct w:val="0"/>
        <w:bidi w:val="0"/>
        <w:snapToGrid/>
        <w:spacing w:line="578" w:lineRule="exact"/>
        <w:ind w:right="0" w:rightChars="0" w:firstLine="640" w:firstLineChars="200"/>
        <w:outlineLvl w:val="9"/>
        <w:rPr>
          <w:rFonts w:hint="eastAsia" w:ascii="仿宋_GB2312" w:eastAsia="仿宋_GB2312"/>
          <w:sz w:val="32"/>
          <w:szCs w:val="32"/>
        </w:rPr>
      </w:pPr>
      <w:r>
        <w:rPr>
          <w:rFonts w:hint="eastAsia" w:ascii="仿宋_GB2312" w:eastAsia="仿宋_GB2312"/>
          <w:sz w:val="32"/>
          <w:szCs w:val="32"/>
        </w:rPr>
        <w:t>城镇居民因大病和身体残疾致贫的，有的居民只能依靠低保（一个月200元</w:t>
      </w:r>
      <w:r>
        <w:rPr>
          <w:rFonts w:ascii="仿宋_GB2312" w:eastAsia="仿宋_GB2312"/>
          <w:sz w:val="32"/>
          <w:szCs w:val="32"/>
        </w:rPr>
        <w:t>—</w:t>
      </w:r>
      <w:r>
        <w:rPr>
          <w:rFonts w:hint="eastAsia" w:ascii="仿宋_GB2312" w:eastAsia="仿宋_GB2312"/>
          <w:sz w:val="32"/>
          <w:szCs w:val="32"/>
        </w:rPr>
        <w:t>300元）维持基本生活，患病住院根本付不出住院费等现实问题，农村贫困户住院都是免费住院</w:t>
      </w:r>
      <w:r>
        <w:rPr>
          <w:rFonts w:hint="eastAsia" w:ascii="仿宋_GB2312" w:eastAsia="仿宋_GB2312"/>
          <w:sz w:val="32"/>
          <w:szCs w:val="32"/>
          <w:lang w:eastAsia="zh-CN"/>
        </w:rPr>
        <w:t>。建议解决</w:t>
      </w:r>
      <w:r>
        <w:rPr>
          <w:rFonts w:hint="eastAsia" w:ascii="仿宋_GB2312" w:eastAsia="仿宋_GB2312"/>
          <w:sz w:val="32"/>
          <w:szCs w:val="32"/>
        </w:rPr>
        <w:t xml:space="preserve">城镇居民因贫困住不起医院的情况，给予他们帮助。 </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b/>
          <w:bCs/>
          <w:sz w:val="32"/>
          <w:szCs w:val="32"/>
        </w:rPr>
        <w:t>承办机关：</w:t>
      </w:r>
      <w:r>
        <w:rPr>
          <w:rFonts w:hint="eastAsia" w:ascii="仿宋_GB2312" w:eastAsia="仿宋_GB2312"/>
          <w:sz w:val="32"/>
          <w:szCs w:val="32"/>
        </w:rPr>
        <w:t>县人民政府</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63</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关于加大对非贫困村基础设施建设投入力度的建议</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hAnsi="宋体" w:eastAsia="仿宋_GB2312"/>
          <w:b w:val="0"/>
          <w:bCs/>
          <w:kern w:val="0"/>
          <w:sz w:val="32"/>
          <w:szCs w:val="32"/>
          <w:lang w:eastAsia="zh-CN"/>
        </w:rPr>
        <w:t>陈进明</w:t>
      </w:r>
      <w:r>
        <w:rPr>
          <w:rFonts w:hint="eastAsia" w:ascii="仿宋_GB2312" w:hAnsi="宋体" w:eastAsia="仿宋_GB2312"/>
          <w:b w:val="0"/>
          <w:bCs/>
          <w:kern w:val="0"/>
          <w:sz w:val="32"/>
          <w:szCs w:val="32"/>
        </w:rPr>
        <w:t xml:space="preserve">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 xml:space="preserve"> 大贵镇后湾村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bCs w:val="0"/>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吴成林：城关镇药妇沟村       方友林：县总工会</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吴  军：老县镇马鞍山村       吴全平：八仙镇号房坪村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江慧丽：老县镇太山庙村       陈  环：八仙镇松树庙村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赵  芳：老县镇木瓜沟村       李成龙：城关镇三里亚村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王道平：老县镇七里沟村       郭胜全：城关镇陈家坝村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张定发：八仙镇龙山村         吴  腾：城关镇三河村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高文珍：八仙镇松阳村         李仁杰：城关镇长沙铺村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高  飞：八仙镇狮坪村         汪德安：城关镇三河村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val="0"/>
          <w:bCs/>
          <w:kern w:val="0"/>
          <w:sz w:val="32"/>
          <w:szCs w:val="32"/>
          <w:lang w:val="en-US" w:eastAsia="zh-CN"/>
        </w:rPr>
      </w:pPr>
      <w:r>
        <w:rPr>
          <w:rFonts w:hint="eastAsia" w:ascii="仿宋_GB2312" w:hAnsi="宋体" w:eastAsia="仿宋_GB2312"/>
          <w:b w:val="0"/>
          <w:bCs/>
          <w:kern w:val="0"/>
          <w:sz w:val="32"/>
          <w:szCs w:val="32"/>
          <w:lang w:val="en-US" w:eastAsia="zh-CN"/>
        </w:rPr>
        <w:t>朱立志：八仙镇鸦河村         杨道全：城关镇猫儿沟村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 xml:space="preserve">内  </w:t>
      </w:r>
      <w:r>
        <w:rPr>
          <w:rFonts w:hint="eastAsia" w:ascii="仿宋_GB2312" w:eastAsia="仿宋_GB2312"/>
          <w:b/>
          <w:kern w:val="0"/>
          <w:sz w:val="32"/>
          <w:szCs w:val="32"/>
          <w:lang w:val="en-US" w:eastAsia="zh-CN"/>
        </w:rPr>
        <w:t xml:space="preserve">  </w:t>
      </w:r>
      <w:r>
        <w:rPr>
          <w:rFonts w:hint="eastAsia" w:ascii="仿宋_GB2312" w:eastAsia="仿宋_GB2312"/>
          <w:b/>
          <w:kern w:val="0"/>
          <w:sz w:val="32"/>
          <w:szCs w:val="32"/>
        </w:rPr>
        <w:t>容：</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3"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kern w:val="0"/>
          <w:sz w:val="32"/>
          <w:szCs w:val="32"/>
          <w:lang w:val="en-US" w:eastAsia="zh-CN"/>
        </w:rPr>
        <w:t xml:space="preserve"> </w:t>
      </w:r>
      <w:r>
        <w:rPr>
          <w:rFonts w:hint="eastAsia" w:ascii="仿宋_GB2312" w:eastAsia="仿宋_GB2312"/>
          <w:b w:val="0"/>
          <w:bCs/>
          <w:kern w:val="0"/>
          <w:sz w:val="32"/>
          <w:szCs w:val="32"/>
          <w:lang w:val="en-US" w:eastAsia="zh-CN"/>
        </w:rPr>
        <w:t>加强农村基础设施建设是改善农民生活条件促进农村经济增长的民生大事，当前我们正在开展集中脱贫攻坚工作，各类资源、资金不断向贫困村倾斜，贫困村基础设施有了明显改善，但是部分非贫困村基础设施仍然比较薄弱，存在基础设施资金投入不足的问题，导致非贫困村基础设施发展相对滞后，影响了广大群众的生产、生活条件。</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kern w:val="0"/>
          <w:sz w:val="32"/>
          <w:szCs w:val="32"/>
        </w:rPr>
      </w:pPr>
      <w:r>
        <w:rPr>
          <w:rFonts w:hint="eastAsia" w:ascii="仿宋_GB2312" w:eastAsia="仿宋_GB2312"/>
          <w:b w:val="0"/>
          <w:bCs/>
          <w:kern w:val="0"/>
          <w:sz w:val="32"/>
          <w:szCs w:val="32"/>
          <w:lang w:val="en-US" w:eastAsia="zh-CN"/>
        </w:rPr>
        <w:t>为推动我县非贫困村基础设施发展，我们建议县政府加强对非贫困村基础设施建设项目需求的调查，根据各类非贫困村基础设施建设需求实际，加大投入力度解决非贫困村安全饮水、公共服务、村级道路硬化等基础设施建设，推动非贫困村基础设施发展，使贫困村与非贫困村基础设施建设做到“两手抓、两不误”，不断改善广大群众的生产、生活条件。</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64</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关于给予脱贫攻坚驻村工作队经费的建议</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hAnsi="宋体" w:eastAsia="仿宋_GB2312"/>
          <w:b w:val="0"/>
          <w:bCs/>
          <w:kern w:val="0"/>
          <w:sz w:val="32"/>
          <w:szCs w:val="32"/>
          <w:lang w:eastAsia="zh-CN"/>
        </w:rPr>
        <w:t>柯玉东</w:t>
      </w:r>
      <w:r>
        <w:rPr>
          <w:rFonts w:hint="eastAsia" w:ascii="仿宋_GB2312" w:hAnsi="宋体" w:eastAsia="仿宋_GB2312"/>
          <w:b w:val="0"/>
          <w:bCs/>
          <w:kern w:val="0"/>
          <w:sz w:val="32"/>
          <w:szCs w:val="32"/>
        </w:rPr>
        <w:t xml:space="preserve">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 xml:space="preserve"> 八仙镇花园岭村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bCs w:val="0"/>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董明森：八仙镇人大            陈环：八仙镇松树庙村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朱立志：八仙镇鸦河村          张定发：八仙镇龙山村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吴全平：八仙镇号房坪村        吴祥义：八仙镇狮坪村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高文珍：八仙镇松阳村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3" w:firstLineChars="200"/>
        <w:jc w:val="both"/>
        <w:textAlignment w:val="auto"/>
        <w:outlineLvl w:val="9"/>
        <w:rPr>
          <w:rFonts w:hint="eastAsia" w:ascii="仿宋_GB2312" w:eastAsia="仿宋_GB2312"/>
          <w:b w:val="0"/>
          <w:bCs/>
          <w:kern w:val="0"/>
          <w:sz w:val="32"/>
          <w:szCs w:val="32"/>
          <w:lang w:val="en-US" w:eastAsia="zh-CN"/>
        </w:rPr>
      </w:pPr>
      <w:r>
        <w:rPr>
          <w:rFonts w:hint="eastAsia" w:ascii="仿宋_GB2312" w:eastAsia="仿宋_GB2312"/>
          <w:b/>
          <w:kern w:val="0"/>
          <w:sz w:val="32"/>
          <w:szCs w:val="32"/>
          <w:lang w:val="en-US" w:eastAsia="zh-CN"/>
        </w:rPr>
        <w:t xml:space="preserve"> </w:t>
      </w:r>
      <w:r>
        <w:rPr>
          <w:rFonts w:hint="eastAsia" w:ascii="仿宋_GB2312" w:eastAsia="仿宋_GB2312"/>
          <w:b w:val="0"/>
          <w:bCs/>
          <w:kern w:val="0"/>
          <w:sz w:val="32"/>
          <w:szCs w:val="32"/>
          <w:lang w:val="en-US" w:eastAsia="zh-CN"/>
        </w:rPr>
        <w:t>为了便于驻村工作队更好开展扶贫工作，全心全意投入扶贫工作中，建议给予驻村工作队一定的经费，为他们提供工作保障。</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0" w:firstLineChars="200"/>
        <w:jc w:val="both"/>
        <w:textAlignment w:val="auto"/>
        <w:outlineLvl w:val="9"/>
        <w:rPr>
          <w:rFonts w:hint="eastAsia" w:ascii="仿宋_GB2312" w:eastAsia="仿宋_GB2312"/>
          <w:b w:val="0"/>
          <w:bCs/>
          <w:kern w:val="0"/>
          <w:sz w:val="32"/>
          <w:szCs w:val="32"/>
          <w:lang w:val="en-US" w:eastAsia="zh-CN"/>
        </w:rPr>
      </w:pPr>
    </w:p>
    <w:p>
      <w:pPr>
        <w:keepNext w:val="0"/>
        <w:keepLines w:val="0"/>
        <w:pageBreakBefore w:val="0"/>
        <w:kinsoku/>
        <w:wordWrap/>
        <w:overflowPunct/>
        <w:topLinePunct w:val="0"/>
        <w:bidi w:val="0"/>
        <w:snapToGrid/>
        <w:spacing w:line="578" w:lineRule="exact"/>
        <w:ind w:right="0" w:rightChars="0"/>
        <w:jc w:val="both"/>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9"/>
        <w:rPr>
          <w:rFonts w:hint="eastAsia" w:ascii="宋体" w:hAnsi="宋体"/>
          <w:b/>
          <w:sz w:val="28"/>
          <w:szCs w:val="28"/>
        </w:rPr>
      </w:pPr>
      <w:r>
        <w:rPr>
          <w:rFonts w:hint="eastAsia" w:ascii="宋体" w:hAnsi="宋体"/>
          <w:b/>
          <w:sz w:val="28"/>
          <w:szCs w:val="28"/>
          <w:lang w:val="en-US" w:eastAsia="zh-CN"/>
        </w:rPr>
        <w:t xml:space="preserve">                                                   </w:t>
      </w:r>
      <w:r>
        <w:rPr>
          <w:rFonts w:hint="eastAsia" w:ascii="宋体" w:hAnsi="宋体"/>
          <w:b/>
          <w:sz w:val="28"/>
          <w:szCs w:val="28"/>
        </w:rPr>
        <w:t>【重点督办】</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65</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Cs/>
          <w:spacing w:val="-6"/>
          <w:kern w:val="0"/>
          <w:sz w:val="32"/>
          <w:szCs w:val="32"/>
          <w:lang w:eastAsia="zh-CN"/>
        </w:rPr>
      </w:pPr>
      <w:r>
        <w:rPr>
          <w:rFonts w:hint="eastAsia" w:ascii="仿宋_GB2312" w:eastAsia="仿宋_GB2312"/>
          <w:b/>
          <w:kern w:val="0"/>
          <w:sz w:val="32"/>
          <w:szCs w:val="32"/>
        </w:rPr>
        <w:t>事    由：</w:t>
      </w:r>
      <w:r>
        <w:rPr>
          <w:rFonts w:hint="eastAsia" w:ascii="仿宋_GB2312" w:eastAsia="仿宋_GB2312"/>
          <w:bCs/>
          <w:spacing w:val="-6"/>
          <w:kern w:val="0"/>
          <w:sz w:val="32"/>
          <w:szCs w:val="32"/>
          <w:lang w:eastAsia="zh-CN"/>
        </w:rPr>
        <w:t>关于加大移民搬迁安置点基础设施建设力度的建议</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
          <w:kern w:val="0"/>
          <w:sz w:val="32"/>
          <w:szCs w:val="32"/>
        </w:rPr>
        <w:t>领衔代表：</w:t>
      </w:r>
      <w:r>
        <w:rPr>
          <w:rFonts w:hint="eastAsia" w:ascii="仿宋_GB2312" w:hAnsi="宋体" w:eastAsia="仿宋_GB2312"/>
          <w:b w:val="0"/>
          <w:bCs/>
          <w:kern w:val="0"/>
          <w:sz w:val="32"/>
          <w:szCs w:val="32"/>
          <w:lang w:eastAsia="zh-CN"/>
        </w:rPr>
        <w:t>朱立志</w:t>
      </w:r>
      <w:r>
        <w:rPr>
          <w:rFonts w:hint="eastAsia" w:ascii="仿宋_GB2312" w:hAnsi="宋体" w:eastAsia="仿宋_GB2312"/>
          <w:b w:val="0"/>
          <w:bCs/>
          <w:kern w:val="0"/>
          <w:sz w:val="32"/>
          <w:szCs w:val="32"/>
        </w:rPr>
        <w:t xml:space="preserve"> </w:t>
      </w:r>
      <w:r>
        <w:rPr>
          <w:rFonts w:hint="eastAsia" w:ascii="仿宋_GB2312" w:hAnsi="宋体" w:eastAsia="仿宋_GB2312"/>
          <w:b w:val="0"/>
          <w:bCs/>
          <w:kern w:val="0"/>
          <w:sz w:val="32"/>
          <w:szCs w:val="32"/>
          <w:lang w:val="en-US" w:eastAsia="zh-CN"/>
        </w:rPr>
        <w:t xml:space="preserve"> </w:t>
      </w:r>
      <w:r>
        <w:rPr>
          <w:rFonts w:hint="eastAsia" w:ascii="仿宋_GB2312" w:hAnsi="宋体" w:eastAsia="仿宋_GB2312"/>
          <w:bCs/>
          <w:kern w:val="0"/>
          <w:sz w:val="32"/>
          <w:szCs w:val="32"/>
          <w:lang w:val="en-US" w:eastAsia="zh-CN"/>
        </w:rPr>
        <w:t xml:space="preserve"> 八仙镇鸭河口村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
          <w:bCs w:val="0"/>
          <w:kern w:val="0"/>
          <w:sz w:val="32"/>
          <w:szCs w:val="32"/>
          <w:lang w:val="en-US" w:eastAsia="zh-CN"/>
        </w:rPr>
      </w:pPr>
      <w:r>
        <w:rPr>
          <w:rFonts w:hint="eastAsia" w:ascii="仿宋_GB2312" w:hAnsi="宋体" w:eastAsia="仿宋_GB2312"/>
          <w:b/>
          <w:bCs w:val="0"/>
          <w:kern w:val="0"/>
          <w:sz w:val="32"/>
          <w:szCs w:val="32"/>
          <w:lang w:val="en-US" w:eastAsia="zh-CN"/>
        </w:rPr>
        <w:t>附议代表：</w:t>
      </w:r>
      <w:r>
        <w:rPr>
          <w:rFonts w:hint="eastAsia" w:ascii="仿宋_GB2312" w:hAnsi="宋体" w:eastAsia="仿宋_GB2312"/>
          <w:b w:val="0"/>
          <w:bCs/>
          <w:kern w:val="0"/>
          <w:sz w:val="32"/>
          <w:szCs w:val="32"/>
          <w:lang w:val="en-US" w:eastAsia="zh-CN"/>
        </w:rPr>
        <w:t>（单位或住址）</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hAnsi="宋体" w:eastAsia="仿宋_GB2312"/>
          <w:bCs/>
          <w:kern w:val="0"/>
          <w:sz w:val="32"/>
          <w:szCs w:val="32"/>
          <w:lang w:val="en-US" w:eastAsia="zh-CN"/>
        </w:rPr>
      </w:pPr>
      <w:r>
        <w:rPr>
          <w:rFonts w:hint="eastAsia" w:ascii="仿宋_GB2312" w:hAnsi="宋体" w:eastAsia="仿宋_GB2312"/>
          <w:bCs/>
          <w:kern w:val="0"/>
          <w:sz w:val="32"/>
          <w:szCs w:val="32"/>
          <w:lang w:val="en-US" w:eastAsia="zh-CN"/>
        </w:rPr>
        <w:t>张定发：八仙镇龙山村</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rPr>
        <w:t>内  容：</w:t>
      </w:r>
    </w:p>
    <w:p>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firstLine="643" w:firstLineChars="200"/>
        <w:jc w:val="both"/>
        <w:textAlignment w:val="auto"/>
        <w:outlineLvl w:val="9"/>
        <w:rPr>
          <w:rFonts w:hint="eastAsia" w:ascii="仿宋_GB2312" w:eastAsia="仿宋_GB2312"/>
          <w:b/>
          <w:kern w:val="0"/>
          <w:sz w:val="32"/>
          <w:szCs w:val="32"/>
        </w:rPr>
      </w:pPr>
      <w:r>
        <w:rPr>
          <w:rFonts w:hint="eastAsia" w:ascii="仿宋_GB2312" w:eastAsia="仿宋_GB2312"/>
          <w:b/>
          <w:kern w:val="0"/>
          <w:sz w:val="32"/>
          <w:szCs w:val="32"/>
          <w:lang w:val="en-US" w:eastAsia="zh-CN"/>
        </w:rPr>
        <w:t xml:space="preserve"> </w:t>
      </w:r>
      <w:r>
        <w:rPr>
          <w:rFonts w:hint="eastAsia" w:ascii="仿宋_GB2312" w:eastAsia="仿宋_GB2312"/>
          <w:b w:val="0"/>
          <w:bCs/>
          <w:kern w:val="0"/>
          <w:sz w:val="32"/>
          <w:szCs w:val="32"/>
          <w:lang w:val="en-US" w:eastAsia="zh-CN"/>
        </w:rPr>
        <w:t>近年来，在县委、县政府的正确领导下，在县搬迁办的精心指导下和大力支持下，移民搬迁工作取得了优异成绩，建设了许多移民搬迁安置点。但目前还存在部分安置点基础设施配套不完善的问题。建议加大安置区基础设施建设力度，尽快完善水、电、路等设施，以满足搬迁群众生产生活和出行需要。</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b/>
          <w:kern w:val="0"/>
          <w:sz w:val="32"/>
          <w:szCs w:val="32"/>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r>
        <w:rPr>
          <w:rFonts w:hint="eastAsia" w:ascii="仿宋_GB2312" w:eastAsia="仿宋_GB2312"/>
          <w:b/>
          <w:kern w:val="0"/>
          <w:sz w:val="32"/>
          <w:szCs w:val="32"/>
        </w:rPr>
        <w:t>承办机关：</w:t>
      </w:r>
      <w:r>
        <w:rPr>
          <w:rFonts w:hint="eastAsia" w:ascii="仿宋_GB2312" w:eastAsia="仿宋_GB2312"/>
          <w:kern w:val="0"/>
          <w:sz w:val="32"/>
          <w:szCs w:val="32"/>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66</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关于在西大桥西端建设红绿灯的建议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张永萍</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平利县委党校</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孙</w:t>
      </w:r>
      <w:r>
        <w:rPr>
          <w:rFonts w:hint="eastAsia" w:ascii="仿宋_GB2312" w:eastAsia="仿宋_GB2312"/>
          <w:sz w:val="32"/>
          <w:szCs w:val="32"/>
          <w:lang w:val="en-US" w:eastAsia="zh-CN"/>
        </w:rPr>
        <w:t xml:space="preserve">  俊</w:t>
      </w:r>
      <w:r>
        <w:rPr>
          <w:rFonts w:hint="eastAsia" w:ascii="仿宋_GB2312" w:eastAsia="仿宋_GB2312"/>
          <w:sz w:val="32"/>
          <w:szCs w:val="32"/>
        </w:rPr>
        <w:t>：</w:t>
      </w:r>
      <w:r>
        <w:rPr>
          <w:rFonts w:hint="eastAsia" w:ascii="仿宋_GB2312" w:eastAsia="仿宋_GB2312"/>
          <w:sz w:val="32"/>
          <w:szCs w:val="32"/>
          <w:lang w:eastAsia="zh-CN"/>
        </w:rPr>
        <w:t>兴隆镇人大</w:t>
      </w:r>
      <w:r>
        <w:rPr>
          <w:rFonts w:hint="eastAsia" w:ascii="仿宋_GB2312" w:eastAsia="仿宋_GB2312"/>
          <w:sz w:val="32"/>
          <w:szCs w:val="32"/>
          <w:lang w:val="en-US" w:eastAsia="zh-CN"/>
        </w:rPr>
        <w:t xml:space="preserve">            王晓春：西河镇人大</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吕  晖：西河镇党委</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内  容：</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十二五”以来，我县在城乡建设上创新，推进美丽乡村建设，大量人口向县城聚集，城市框架不断拉大，市场活力充分显现，人们生活在五桥环绕、风景优美的小城，幸福感显著增强。由于工作成效显著，2017年我县荣获全省县城建设先进县。</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但是，西大桥作为连接县城与陈家坝区域的交通枢纽，咽喉要道，随时可能发生的拥堵却成为不和谐因素长期存在，并有愈演愈烈之势。仅在2017年，本人就亲历了5次大拥堵，最长时间约有2小时。其中12月25日中午2时，发生一起严重交通事故，造成8岁小女孩刘某爷爷当场身亡，孩子双腿截肢的惨剧。一般性的擦撞交通事故更是时有发生，不胜枚举。造成系列交通事故与西大桥西端一桥连接五出口的客观现状是重要原因。</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重建西大桥是全县人民的夙愿，但受上级项目支持不明确和县上财力有限无奈延迟，为了避免交通拥堵和悲剧的再次发生，建议：县公安局交警大队在西大桥西端设置红绿灯，以保证人们出行安全，为建设平安平利履职尽责。  </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承办机关：</w:t>
      </w:r>
      <w:r>
        <w:rPr>
          <w:rFonts w:hint="eastAsia" w:ascii="仿宋_GB2312" w:eastAsia="仿宋_GB2312"/>
          <w:sz w:val="32"/>
          <w:szCs w:val="32"/>
          <w:lang w:val="en-US" w:eastAsia="zh-CN"/>
        </w:rPr>
        <w:t>县人民政府</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67</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关于将马盘山付家寨打造成红色旅游景点的建议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陈</w:t>
      </w:r>
      <w:r>
        <w:rPr>
          <w:rFonts w:hint="eastAsia" w:ascii="仿宋_GB2312" w:eastAsia="仿宋_GB2312"/>
          <w:b w:val="0"/>
          <w:bCs/>
          <w:sz w:val="32"/>
          <w:szCs w:val="32"/>
          <w:lang w:val="en-US" w:eastAsia="zh-CN"/>
        </w:rPr>
        <w:t xml:space="preserve">  涛 </w:t>
      </w:r>
      <w:r>
        <w:rPr>
          <w:rFonts w:hint="eastAsia" w:ascii="仿宋_GB2312" w:eastAsia="仿宋_GB2312"/>
          <w:sz w:val="32"/>
          <w:szCs w:val="32"/>
        </w:rPr>
        <w:t xml:space="preserve">  </w:t>
      </w:r>
      <w:r>
        <w:rPr>
          <w:rFonts w:hint="eastAsia" w:ascii="仿宋_GB2312" w:eastAsia="仿宋_GB2312"/>
          <w:sz w:val="32"/>
          <w:szCs w:val="32"/>
          <w:lang w:eastAsia="zh-CN"/>
        </w:rPr>
        <w:t>城关镇纸坊沟村</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rPr>
      </w:pPr>
      <w:r>
        <w:rPr>
          <w:rFonts w:hint="eastAsia" w:ascii="仿宋_GB2312" w:eastAsia="仿宋_GB2312"/>
          <w:b/>
          <w:sz w:val="32"/>
          <w:szCs w:val="32"/>
        </w:rPr>
        <w:t>附议代表：</w:t>
      </w:r>
      <w:r>
        <w:rPr>
          <w:rFonts w:hint="eastAsia" w:ascii="仿宋_GB2312" w:eastAsia="仿宋_GB2312"/>
          <w:sz w:val="32"/>
          <w:szCs w:val="32"/>
        </w:rPr>
        <w:t>（单位或住址）</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洪庆成</w:t>
      </w:r>
      <w:r>
        <w:rPr>
          <w:rFonts w:hint="eastAsia" w:ascii="仿宋_GB2312" w:eastAsia="仿宋_GB2312"/>
          <w:sz w:val="32"/>
          <w:szCs w:val="32"/>
        </w:rPr>
        <w:t>：</w:t>
      </w:r>
      <w:r>
        <w:rPr>
          <w:rFonts w:hint="eastAsia" w:ascii="仿宋_GB2312" w:eastAsia="仿宋_GB2312"/>
          <w:sz w:val="32"/>
          <w:szCs w:val="32"/>
          <w:lang w:eastAsia="zh-CN"/>
        </w:rPr>
        <w:t>城关镇龙古村</w:t>
      </w:r>
      <w:r>
        <w:rPr>
          <w:rFonts w:hint="eastAsia" w:ascii="仿宋_GB2312" w:eastAsia="仿宋_GB2312"/>
          <w:sz w:val="32"/>
          <w:szCs w:val="32"/>
          <w:lang w:val="en-US" w:eastAsia="zh-CN"/>
        </w:rPr>
        <w:t xml:space="preserve">           郭胜全：城关镇陈家坝村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吴  腾：城关镇三河村           杨道全：城关镇猫儿沟村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内  容：</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马盘山付家寨是纸坊沟村、陈家坝村、药妇沟村、龙头村四村为一体的主山脉，并且四村基础条件好。纸坊沟村辖区有平利县革命烈士公园；陈家坝村有平利县马盘山生态旅游观光园；药妇沟村有社区工厂；龙头村是国家级旅游景区。山顶有解放平利主战场遗址之一的付家寨和双峰寨，是旅游观光的最佳地方，更可以打造成为教育青少年学习革命先辈的培训基地，基地的建成具有深远的历史意义和怀念革命先辈的教育意义。马盘山与平利县城隔河相望，有较好的地理优势，四村连成一个总体旅游环线道路。特此建议：县政府规划连接四村一日游的道路项目建设，此条道路的建成将带动贫困户300余户，1000余人，有力的促进了平利县产业脱贫的健康发展。</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方正小标宋简体" w:hAnsi="方正小标宋简体" w:eastAsia="方正小标宋简体" w:cs="方正小标宋简体"/>
          <w:sz w:val="36"/>
          <w:szCs w:val="36"/>
        </w:rPr>
      </w:pPr>
      <w:r>
        <w:rPr>
          <w:rFonts w:hint="eastAsia" w:ascii="仿宋_GB2312" w:eastAsia="仿宋_GB2312"/>
          <w:b/>
          <w:bCs/>
          <w:sz w:val="32"/>
          <w:szCs w:val="32"/>
          <w:lang w:val="en-US" w:eastAsia="zh-CN"/>
        </w:rPr>
        <w:t>承办机关：</w:t>
      </w:r>
      <w:r>
        <w:rPr>
          <w:rFonts w:hint="eastAsia" w:ascii="仿宋_GB2312" w:eastAsia="仿宋_GB2312"/>
          <w:sz w:val="32"/>
          <w:szCs w:val="32"/>
          <w:lang w:val="en-US" w:eastAsia="zh-CN"/>
        </w:rPr>
        <w:t>县人民政府</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68</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关于成立扶贫互助资金管理中心的建议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周</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芳</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平利县脱贫办</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sz w:val="32"/>
          <w:szCs w:val="32"/>
          <w:lang w:eastAsia="zh-CN"/>
        </w:rPr>
      </w:pPr>
      <w:r>
        <w:rPr>
          <w:rFonts w:hint="eastAsia" w:ascii="仿宋_GB2312" w:eastAsia="仿宋_GB2312"/>
          <w:b/>
          <w:sz w:val="32"/>
          <w:szCs w:val="32"/>
          <w:lang w:eastAsia="zh-CN"/>
        </w:rPr>
        <w:t>内</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容：</w:t>
      </w:r>
    </w:p>
    <w:p>
      <w:pPr>
        <w:keepNext w:val="0"/>
        <w:keepLines w:val="0"/>
        <w:pageBreakBefore w:val="0"/>
        <w:numPr>
          <w:ilvl w:val="0"/>
          <w:numId w:val="0"/>
        </w:numPr>
        <w:kinsoku/>
        <w:wordWrap/>
        <w:overflowPunct/>
        <w:topLinePunct w:val="0"/>
        <w:bidi w:val="0"/>
        <w:snapToGrid/>
        <w:spacing w:line="578" w:lineRule="exact"/>
        <w:ind w:right="0" w:rightChars="0" w:firstLine="642"/>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为解决贫困群体发展资金不足和村级集体经济空壳化的现状，省市要求每个行政村都要成立扶贫互助资金协会，且每村注入财政专项扶贫资金不低于50万元，并作为脱贫攻坚贫困村退出的硬性指标。2018年起，各县区都将在这方面投入极大的财力、人力和精力，但目前面临的实际困难和问题较多：一是资金管控风险大。全县共有137个行政村（其中贫困村79个），按每村50万元的标准，共需投入财政扶贫资金6850万元，截止2017年底已组建协会32个，资金总量1295万元，会员2243户（贫困户会员1649户），由于资金量大，投放对象面广，在一定程度上存在较大潜在风险。二是运行管理不到位。目前县、镇、村三级都没有组建专门机构负责扶贫互助资金工作，日常工作指导由脱贫办工作人员兼职负责，由于扶贫互助资金业务专业性很强，大多工作人员没有财务经验，对协会组建运行、统计报表、评估检查缺乏系统指导和监管，处于粗放管理状态。</w:t>
      </w:r>
    </w:p>
    <w:p>
      <w:pPr>
        <w:keepNext w:val="0"/>
        <w:keepLines w:val="0"/>
        <w:pageBreakBefore w:val="0"/>
        <w:numPr>
          <w:ilvl w:val="0"/>
          <w:numId w:val="0"/>
        </w:numPr>
        <w:kinsoku/>
        <w:wordWrap/>
        <w:overflowPunct/>
        <w:topLinePunct w:val="0"/>
        <w:bidi w:val="0"/>
        <w:snapToGrid/>
        <w:spacing w:line="578" w:lineRule="exact"/>
        <w:ind w:right="0" w:rightChars="0" w:firstLine="642"/>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鉴于以上实际，为全面完成扶贫互助资金任务，确保扶贫资金安全高效利用，真正让互助资金协会发挥出“农民自己的银行”作用。</w:t>
      </w:r>
    </w:p>
    <w:p>
      <w:pPr>
        <w:keepNext w:val="0"/>
        <w:keepLines w:val="0"/>
        <w:pageBreakBefore w:val="0"/>
        <w:numPr>
          <w:ilvl w:val="0"/>
          <w:numId w:val="0"/>
        </w:numPr>
        <w:kinsoku/>
        <w:wordWrap/>
        <w:overflowPunct/>
        <w:topLinePunct w:val="0"/>
        <w:bidi w:val="0"/>
        <w:snapToGrid/>
        <w:spacing w:line="578" w:lineRule="exact"/>
        <w:ind w:right="0" w:rightChars="0" w:firstLine="642"/>
        <w:textAlignment w:val="auto"/>
        <w:outlineLvl w:val="9"/>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建   议：</w:t>
      </w:r>
    </w:p>
    <w:p>
      <w:pPr>
        <w:keepNext w:val="0"/>
        <w:keepLines w:val="0"/>
        <w:pageBreakBefore w:val="0"/>
        <w:numPr>
          <w:ilvl w:val="0"/>
          <w:numId w:val="0"/>
        </w:numPr>
        <w:kinsoku/>
        <w:wordWrap/>
        <w:overflowPunct/>
        <w:topLinePunct w:val="0"/>
        <w:bidi w:val="0"/>
        <w:snapToGrid/>
        <w:spacing w:line="578" w:lineRule="exact"/>
        <w:ind w:right="0" w:rightChars="0" w:firstLine="642"/>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按照“有机构、有人员、有职责、有制度、有保障”的要求，一是由县编办申请省市，明确在县级设立正科级扶贫互助资金管理中心，落实人员编制5-8人，为扶贫互助资金工作提供基本的组织保障和人力保障。二是由财政局负责在各镇财政审计所明确一名会计负责扶贫互助资金的监督管理并代理记帐。</w:t>
      </w:r>
    </w:p>
    <w:p>
      <w:pPr>
        <w:keepNext w:val="0"/>
        <w:keepLines w:val="0"/>
        <w:pageBreakBefore w:val="0"/>
        <w:numPr>
          <w:ilvl w:val="0"/>
          <w:numId w:val="0"/>
        </w:numPr>
        <w:kinsoku/>
        <w:wordWrap/>
        <w:overflowPunct/>
        <w:topLinePunct w:val="0"/>
        <w:bidi w:val="0"/>
        <w:snapToGrid/>
        <w:spacing w:line="578" w:lineRule="exact"/>
        <w:ind w:right="0" w:rightChars="0" w:firstLine="642"/>
        <w:textAlignment w:val="auto"/>
        <w:outlineLvl w:val="9"/>
        <w:rPr>
          <w:rFonts w:hint="eastAsia" w:ascii="仿宋_GB2312" w:eastAsia="仿宋_GB2312"/>
          <w:b w:val="0"/>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firstLine="642"/>
        <w:textAlignment w:val="auto"/>
        <w:outlineLvl w:val="9"/>
        <w:rPr>
          <w:rFonts w:hint="eastAsia" w:ascii="仿宋_GB2312" w:eastAsia="仿宋_GB2312"/>
          <w:b w:val="0"/>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firstLine="642"/>
        <w:textAlignment w:val="auto"/>
        <w:outlineLvl w:val="9"/>
        <w:rPr>
          <w:rFonts w:hint="eastAsia" w:ascii="仿宋_GB2312" w:eastAsia="仿宋_GB2312"/>
          <w:b w:val="0"/>
          <w:bCs/>
          <w:sz w:val="32"/>
          <w:szCs w:val="32"/>
          <w:lang w:val="en-US" w:eastAsia="zh-CN"/>
        </w:rPr>
      </w:pPr>
      <w:r>
        <w:rPr>
          <w:rFonts w:hint="eastAsia" w:ascii="仿宋_GB2312" w:eastAsia="仿宋_GB2312"/>
          <w:b w:val="0"/>
          <w:bCs/>
          <w:sz w:val="32"/>
          <w:szCs w:val="32"/>
          <w:lang w:val="en-US" w:eastAsia="zh-CN"/>
        </w:rPr>
        <w:t xml:space="preserve">  </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承办机关：</w:t>
      </w:r>
      <w:r>
        <w:rPr>
          <w:rFonts w:hint="eastAsia" w:ascii="仿宋_GB2312" w:eastAsia="仿宋_GB2312"/>
          <w:sz w:val="32"/>
          <w:szCs w:val="32"/>
          <w:lang w:val="en-US" w:eastAsia="zh-CN"/>
        </w:rPr>
        <w:t>县人民政府</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平利县十八届人民代表大会第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次会议</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代表提出的建议、批评和意见</w:t>
      </w:r>
    </w:p>
    <w:p>
      <w:pPr>
        <w:keepNext w:val="0"/>
        <w:keepLines w:val="0"/>
        <w:pageBreakBefore w:val="0"/>
        <w:kinsoku/>
        <w:wordWrap/>
        <w:overflowPunct/>
        <w:topLinePunct w:val="0"/>
        <w:bidi w:val="0"/>
        <w:snapToGrid/>
        <w:spacing w:line="578" w:lineRule="exact"/>
        <w:ind w:right="0" w:rightChars="0"/>
        <w:jc w:val="center"/>
        <w:textAlignment w:val="auto"/>
        <w:outlineLvl w:val="9"/>
        <w:rPr>
          <w:rFonts w:hint="eastAsia" w:ascii="仿宋_GB2312" w:eastAsia="仿宋_GB2312"/>
          <w:b/>
          <w:bCs/>
          <w:sz w:val="32"/>
          <w:szCs w:val="32"/>
        </w:rPr>
      </w:pPr>
      <w:r>
        <w:rPr>
          <w:rFonts w:hint="eastAsia" w:ascii="仿宋_GB2312" w:eastAsia="仿宋_GB2312"/>
          <w:b/>
          <w:bCs/>
          <w:sz w:val="32"/>
          <w:szCs w:val="32"/>
        </w:rPr>
        <w:t>（第</w:t>
      </w:r>
      <w:r>
        <w:rPr>
          <w:rFonts w:hint="eastAsia" w:ascii="仿宋_GB2312" w:eastAsia="仿宋_GB2312"/>
          <w:b/>
          <w:bCs/>
          <w:sz w:val="32"/>
          <w:szCs w:val="32"/>
          <w:lang w:val="en-US" w:eastAsia="zh-CN"/>
        </w:rPr>
        <w:t>69</w:t>
      </w:r>
      <w:r>
        <w:rPr>
          <w:rFonts w:hint="eastAsia" w:ascii="仿宋_GB2312" w:eastAsia="仿宋_GB2312"/>
          <w:b/>
          <w:bCs/>
          <w:sz w:val="32"/>
          <w:szCs w:val="32"/>
        </w:rPr>
        <w:t>号）</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bidi w:val="0"/>
        <w:snapToGrid/>
        <w:spacing w:line="578" w:lineRule="exact"/>
        <w:ind w:right="0" w:rightChars="0"/>
        <w:jc w:val="left"/>
        <w:textAlignment w:val="auto"/>
        <w:outlineLvl w:val="9"/>
        <w:rPr>
          <w:rFonts w:hint="eastAsia" w:ascii="仿宋_GB2312" w:eastAsia="仿宋_GB2312"/>
          <w:sz w:val="32"/>
          <w:szCs w:val="32"/>
          <w:lang w:val="en-US" w:eastAsia="zh-CN"/>
        </w:rPr>
      </w:pPr>
      <w:r>
        <w:rPr>
          <w:rFonts w:hint="eastAsia" w:ascii="仿宋_GB2312" w:eastAsia="仿宋_GB2312"/>
          <w:b/>
          <w:sz w:val="32"/>
          <w:szCs w:val="32"/>
        </w:rPr>
        <w:t>事    由：</w:t>
      </w:r>
      <w:r>
        <w:rPr>
          <w:rFonts w:hint="eastAsia" w:ascii="仿宋_GB2312" w:eastAsia="仿宋_GB2312"/>
          <w:sz w:val="32"/>
          <w:szCs w:val="32"/>
          <w:lang w:eastAsia="zh-CN"/>
        </w:rPr>
        <w:t>关于切实提升“政商”服务的建议</w:t>
      </w:r>
    </w:p>
    <w:p>
      <w:pPr>
        <w:keepNext w:val="0"/>
        <w:keepLines w:val="0"/>
        <w:pageBreakBefore w:val="0"/>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eastAsia="zh-CN"/>
        </w:rPr>
      </w:pPr>
      <w:r>
        <w:rPr>
          <w:rFonts w:hint="eastAsia" w:ascii="仿宋_GB2312" w:eastAsia="仿宋_GB2312"/>
          <w:b/>
          <w:sz w:val="32"/>
          <w:szCs w:val="32"/>
        </w:rPr>
        <w:t>领衔代表：</w:t>
      </w:r>
      <w:r>
        <w:rPr>
          <w:rFonts w:hint="eastAsia" w:ascii="仿宋_GB2312" w:eastAsia="仿宋_GB2312"/>
          <w:b w:val="0"/>
          <w:bCs/>
          <w:sz w:val="32"/>
          <w:szCs w:val="32"/>
          <w:lang w:eastAsia="zh-CN"/>
        </w:rPr>
        <w:t>王</w:t>
      </w:r>
      <w:r>
        <w:rPr>
          <w:rFonts w:hint="eastAsia" w:ascii="仿宋_GB2312" w:eastAsia="仿宋_GB2312"/>
          <w:b w:val="0"/>
          <w:bCs/>
          <w:sz w:val="32"/>
          <w:szCs w:val="32"/>
          <w:lang w:val="en-US" w:eastAsia="zh-CN"/>
        </w:rPr>
        <w:t xml:space="preserve">  </w:t>
      </w:r>
      <w:r>
        <w:rPr>
          <w:rFonts w:hint="eastAsia" w:ascii="仿宋_GB2312" w:eastAsia="仿宋_GB2312"/>
          <w:b w:val="0"/>
          <w:bCs/>
          <w:sz w:val="32"/>
          <w:szCs w:val="32"/>
          <w:lang w:eastAsia="zh-CN"/>
        </w:rPr>
        <w:t>峰</w:t>
      </w:r>
      <w:r>
        <w:rPr>
          <w:rFonts w:hint="eastAsia" w:ascii="仿宋_GB2312" w:eastAsia="仿宋_GB2312"/>
          <w:b w:val="0"/>
          <w:bCs/>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大贵镇柳林坝村</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sz w:val="32"/>
          <w:szCs w:val="32"/>
          <w:lang w:eastAsia="zh-CN"/>
        </w:rPr>
      </w:pPr>
      <w:r>
        <w:rPr>
          <w:rFonts w:hint="eastAsia" w:ascii="仿宋_GB2312" w:eastAsia="仿宋_GB2312"/>
          <w:b/>
          <w:sz w:val="32"/>
          <w:szCs w:val="32"/>
          <w:lang w:eastAsia="zh-CN"/>
        </w:rPr>
        <w:t>内</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容：</w:t>
      </w:r>
    </w:p>
    <w:p>
      <w:pPr>
        <w:keepNext w:val="0"/>
        <w:keepLines w:val="0"/>
        <w:pageBreakBefore w:val="0"/>
        <w:numPr>
          <w:ilvl w:val="0"/>
          <w:numId w:val="0"/>
        </w:numPr>
        <w:kinsoku/>
        <w:wordWrap/>
        <w:overflowPunct/>
        <w:topLinePunct w:val="0"/>
        <w:bidi w:val="0"/>
        <w:snapToGrid/>
        <w:spacing w:line="578" w:lineRule="exact"/>
        <w:ind w:right="0" w:rightChars="0" w:firstLine="64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企业的发展依赖于一个良好的政治环境，离不开政府部门的扶持与帮助，但目前，企业遇到困难时，找有关部门都相互推脱不愿搭理，企业难以落户。</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建  议：</w:t>
      </w: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建立政企“面对面”座谈沟通机制，及时解决企业面临的困难和问题。</w:t>
      </w: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rPr>
      </w:pPr>
    </w:p>
    <w:p>
      <w:pPr>
        <w:keepNext w:val="0"/>
        <w:keepLines w:val="0"/>
        <w:pageBreakBefore w:val="0"/>
        <w:kinsoku/>
        <w:wordWrap/>
        <w:overflowPunct/>
        <w:topLinePunct w:val="0"/>
        <w:bidi w:val="0"/>
        <w:snapToGrid/>
        <w:spacing w:line="578" w:lineRule="exact"/>
        <w:ind w:right="0" w:rightChars="0"/>
        <w:outlineLvl w:val="9"/>
        <w:rPr>
          <w:rFonts w:hint="eastAsia" w:ascii="仿宋_GB2312" w:eastAsia="仿宋_GB2312"/>
          <w:sz w:val="32"/>
          <w:szCs w:val="32"/>
          <w:lang w:val="en-US" w:eastAsia="zh-CN"/>
        </w:rPr>
      </w:pP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p>
      <w:pPr>
        <w:keepNext w:val="0"/>
        <w:keepLines w:val="0"/>
        <w:pageBreakBefore w:val="0"/>
        <w:kinsoku/>
        <w:wordWrap/>
        <w:overflowPunct/>
        <w:topLinePunct w:val="0"/>
        <w:bidi w:val="0"/>
        <w:snapToGrid/>
        <w:spacing w:line="578" w:lineRule="exact"/>
        <w:ind w:right="0" w:rightChars="0"/>
        <w:jc w:val="both"/>
        <w:textAlignment w:val="auto"/>
        <w:outlineLvl w:val="9"/>
        <w:rPr>
          <w:rFonts w:hint="eastAsia" w:ascii="仿宋_GB2312" w:eastAsia="仿宋_GB2312"/>
          <w:b/>
          <w:bCs/>
          <w:sz w:val="32"/>
          <w:szCs w:val="32"/>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b/>
          <w:bCs/>
          <w:sz w:val="32"/>
          <w:szCs w:val="32"/>
          <w:lang w:val="en-US" w:eastAsia="zh-CN"/>
        </w:rPr>
      </w:pPr>
    </w:p>
    <w:p>
      <w:pPr>
        <w:keepNext w:val="0"/>
        <w:keepLines w:val="0"/>
        <w:pageBreakBefore w:val="0"/>
        <w:numPr>
          <w:ilvl w:val="0"/>
          <w:numId w:val="0"/>
        </w:numPr>
        <w:kinsoku/>
        <w:wordWrap/>
        <w:overflowPunct/>
        <w:topLinePunct w:val="0"/>
        <w:bidi w:val="0"/>
        <w:snapToGrid/>
        <w:spacing w:line="578" w:lineRule="exact"/>
        <w:ind w:right="0" w:rightChars="0"/>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承办机关：</w:t>
      </w:r>
      <w:r>
        <w:rPr>
          <w:rFonts w:hint="eastAsia" w:ascii="仿宋_GB2312" w:eastAsia="仿宋_GB2312"/>
          <w:sz w:val="32"/>
          <w:szCs w:val="32"/>
          <w:lang w:val="en-US" w:eastAsia="zh-CN"/>
        </w:rPr>
        <w:t>县人民政府</w:t>
      </w:r>
    </w:p>
    <w:p>
      <w:pPr>
        <w:keepNext w:val="0"/>
        <w:keepLines w:val="0"/>
        <w:pageBreakBefore w:val="0"/>
        <w:widowControl w:val="0"/>
        <w:kinsoku/>
        <w:wordWrap/>
        <w:overflowPunct/>
        <w:topLinePunct w:val="0"/>
        <w:bidi w:val="0"/>
        <w:snapToGrid/>
        <w:spacing w:line="578" w:lineRule="exact"/>
        <w:ind w:left="0" w:leftChars="0" w:right="0" w:rightChars="0"/>
        <w:jc w:val="both"/>
        <w:textAlignment w:val="auto"/>
        <w:outlineLvl w:val="9"/>
        <w:rPr>
          <w:rFonts w:hint="eastAsia" w:ascii="仿宋_GB2312" w:eastAsia="仿宋_GB2312"/>
          <w:kern w:val="0"/>
          <w:sz w:val="32"/>
          <w:szCs w:val="32"/>
        </w:rPr>
      </w:pPr>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1" w:fontKey="{64731829-A56E-42C1-B403-ED483AE550B7}"/>
  </w:font>
  <w:font w:name="仿宋_GB2312">
    <w:altName w:val="仿宋"/>
    <w:panose1 w:val="02010609030101010101"/>
    <w:charset w:val="86"/>
    <w:family w:val="swiss"/>
    <w:pitch w:val="default"/>
    <w:sig w:usb0="00000000" w:usb1="00000000" w:usb2="00000000" w:usb3="00000000" w:csb0="00040000" w:csb1="00000000"/>
    <w:embedRegular r:id="rId2" w:fontKey="{1C6D5DE3-2D4E-4CB1-BB12-A9FA6CCCF1E3}"/>
  </w:font>
  <w:font w:name="微软雅黑">
    <w:panose1 w:val="020B0503020204020204"/>
    <w:charset w:val="86"/>
    <w:family w:val="decorative"/>
    <w:pitch w:val="default"/>
    <w:sig w:usb0="80000287" w:usb1="2ACF3C50" w:usb2="00000016" w:usb3="00000000" w:csb0="0004001F" w:csb1="00000000"/>
    <w:embedRegular r:id="rId3" w:fontKey="{803F495F-18ED-4B0E-A84B-C3A0289C24DB}"/>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- 42 -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1A32C"/>
    <w:multiLevelType w:val="singleLevel"/>
    <w:tmpl w:val="8171A32C"/>
    <w:lvl w:ilvl="0" w:tentative="0">
      <w:start w:val="1"/>
      <w:numFmt w:val="decimal"/>
      <w:suff w:val="nothing"/>
      <w:lvlText w:val="%1、"/>
      <w:lvlJc w:val="left"/>
    </w:lvl>
  </w:abstractNum>
  <w:abstractNum w:abstractNumId="1">
    <w:nsid w:val="A1AF1898"/>
    <w:multiLevelType w:val="singleLevel"/>
    <w:tmpl w:val="A1AF1898"/>
    <w:lvl w:ilvl="0" w:tentative="0">
      <w:start w:val="1"/>
      <w:numFmt w:val="decimal"/>
      <w:suff w:val="nothing"/>
      <w:lvlText w:val="%1、"/>
      <w:lvlJc w:val="left"/>
    </w:lvl>
  </w:abstractNum>
  <w:abstractNum w:abstractNumId="2">
    <w:nsid w:val="C98809CD"/>
    <w:multiLevelType w:val="singleLevel"/>
    <w:tmpl w:val="C98809CD"/>
    <w:lvl w:ilvl="0" w:tentative="0">
      <w:start w:val="1"/>
      <w:numFmt w:val="decimal"/>
      <w:suff w:val="nothing"/>
      <w:lvlText w:val="%1、"/>
      <w:lvlJc w:val="left"/>
    </w:lvl>
  </w:abstractNum>
  <w:abstractNum w:abstractNumId="3">
    <w:nsid w:val="E788AA91"/>
    <w:multiLevelType w:val="singleLevel"/>
    <w:tmpl w:val="E788AA91"/>
    <w:lvl w:ilvl="0" w:tentative="0">
      <w:start w:val="1"/>
      <w:numFmt w:val="decimal"/>
      <w:suff w:val="nothing"/>
      <w:lvlText w:val="%1、"/>
      <w:lvlJc w:val="left"/>
    </w:lvl>
  </w:abstractNum>
  <w:abstractNum w:abstractNumId="4">
    <w:nsid w:val="EA4E501F"/>
    <w:multiLevelType w:val="singleLevel"/>
    <w:tmpl w:val="EA4E501F"/>
    <w:lvl w:ilvl="0" w:tentative="0">
      <w:start w:val="1"/>
      <w:numFmt w:val="decimal"/>
      <w:suff w:val="nothing"/>
      <w:lvlText w:val="%1、"/>
      <w:lvlJc w:val="left"/>
    </w:lvl>
  </w:abstractNum>
  <w:abstractNum w:abstractNumId="5">
    <w:nsid w:val="FCB91539"/>
    <w:multiLevelType w:val="singleLevel"/>
    <w:tmpl w:val="FCB91539"/>
    <w:lvl w:ilvl="0" w:tentative="0">
      <w:start w:val="1"/>
      <w:numFmt w:val="decimal"/>
      <w:suff w:val="nothing"/>
      <w:lvlText w:val="%1、"/>
      <w:lvlJc w:val="left"/>
    </w:lvl>
  </w:abstractNum>
  <w:abstractNum w:abstractNumId="6">
    <w:nsid w:val="2A3AF4B5"/>
    <w:multiLevelType w:val="singleLevel"/>
    <w:tmpl w:val="2A3AF4B5"/>
    <w:lvl w:ilvl="0" w:tentative="0">
      <w:start w:val="1"/>
      <w:numFmt w:val="decimal"/>
      <w:suff w:val="nothing"/>
      <w:lvlText w:val="%1、"/>
      <w:lvlJc w:val="left"/>
    </w:lvl>
  </w:abstractNum>
  <w:abstractNum w:abstractNumId="7">
    <w:nsid w:val="64AA0F44"/>
    <w:multiLevelType w:val="singleLevel"/>
    <w:tmpl w:val="64AA0F44"/>
    <w:lvl w:ilvl="0" w:tentative="0">
      <w:start w:val="1"/>
      <w:numFmt w:val="decimal"/>
      <w:suff w:val="nothing"/>
      <w:lvlText w:val="%1、"/>
      <w:lvlJc w:val="left"/>
    </w:lvl>
  </w:abstractNum>
  <w:num w:numId="1">
    <w:abstractNumId w:val="5"/>
  </w:num>
  <w:num w:numId="2">
    <w:abstractNumId w:val="7"/>
  </w:num>
  <w:num w:numId="3">
    <w:abstractNumId w:val="0"/>
  </w:num>
  <w:num w:numId="4">
    <w:abstractNumId w:val="2"/>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YzU0YzA3ZjIwMmViZTY2YTQ5YWMzNGUwNjZjYzEifQ=="/>
  </w:docVars>
  <w:rsids>
    <w:rsidRoot w:val="004F46B5"/>
    <w:rsid w:val="000172FE"/>
    <w:rsid w:val="000269F7"/>
    <w:rsid w:val="00086DC4"/>
    <w:rsid w:val="000E38E8"/>
    <w:rsid w:val="000E6CD2"/>
    <w:rsid w:val="000F1D8B"/>
    <w:rsid w:val="0011024E"/>
    <w:rsid w:val="0013264E"/>
    <w:rsid w:val="001C26C8"/>
    <w:rsid w:val="001F0FB5"/>
    <w:rsid w:val="001F2978"/>
    <w:rsid w:val="00201A81"/>
    <w:rsid w:val="00216726"/>
    <w:rsid w:val="00237EC0"/>
    <w:rsid w:val="00251CCA"/>
    <w:rsid w:val="00255B39"/>
    <w:rsid w:val="002578E0"/>
    <w:rsid w:val="00285B88"/>
    <w:rsid w:val="002B3E87"/>
    <w:rsid w:val="002E643B"/>
    <w:rsid w:val="002F38C6"/>
    <w:rsid w:val="002F5DEF"/>
    <w:rsid w:val="00311A78"/>
    <w:rsid w:val="00336109"/>
    <w:rsid w:val="0039217C"/>
    <w:rsid w:val="003A6C2C"/>
    <w:rsid w:val="003E6E91"/>
    <w:rsid w:val="00411F84"/>
    <w:rsid w:val="00470B0F"/>
    <w:rsid w:val="004F46B5"/>
    <w:rsid w:val="005232B0"/>
    <w:rsid w:val="005334DA"/>
    <w:rsid w:val="005540AB"/>
    <w:rsid w:val="0059312C"/>
    <w:rsid w:val="005B387A"/>
    <w:rsid w:val="005E11B1"/>
    <w:rsid w:val="0060493D"/>
    <w:rsid w:val="00606AB2"/>
    <w:rsid w:val="00607B25"/>
    <w:rsid w:val="006220D1"/>
    <w:rsid w:val="00624953"/>
    <w:rsid w:val="00626DA1"/>
    <w:rsid w:val="0068248A"/>
    <w:rsid w:val="00684B11"/>
    <w:rsid w:val="006C7793"/>
    <w:rsid w:val="0070111B"/>
    <w:rsid w:val="0070259C"/>
    <w:rsid w:val="007256F4"/>
    <w:rsid w:val="0072612A"/>
    <w:rsid w:val="0077641A"/>
    <w:rsid w:val="00782261"/>
    <w:rsid w:val="00796D95"/>
    <w:rsid w:val="007B4578"/>
    <w:rsid w:val="007D5F3B"/>
    <w:rsid w:val="00804A04"/>
    <w:rsid w:val="008200E3"/>
    <w:rsid w:val="00820F4C"/>
    <w:rsid w:val="00824015"/>
    <w:rsid w:val="00825D98"/>
    <w:rsid w:val="0087232E"/>
    <w:rsid w:val="00887B7D"/>
    <w:rsid w:val="008E65AD"/>
    <w:rsid w:val="008F00AD"/>
    <w:rsid w:val="009309B3"/>
    <w:rsid w:val="009540E3"/>
    <w:rsid w:val="00961417"/>
    <w:rsid w:val="009643E1"/>
    <w:rsid w:val="009B78BD"/>
    <w:rsid w:val="00A003D8"/>
    <w:rsid w:val="00A56365"/>
    <w:rsid w:val="00A62765"/>
    <w:rsid w:val="00A763E4"/>
    <w:rsid w:val="00AB7C45"/>
    <w:rsid w:val="00AD5B32"/>
    <w:rsid w:val="00B569B2"/>
    <w:rsid w:val="00B75C1D"/>
    <w:rsid w:val="00B90FF5"/>
    <w:rsid w:val="00BC1B62"/>
    <w:rsid w:val="00BC31BC"/>
    <w:rsid w:val="00BF3E99"/>
    <w:rsid w:val="00C013E1"/>
    <w:rsid w:val="00C26C31"/>
    <w:rsid w:val="00CA233E"/>
    <w:rsid w:val="00CA2A03"/>
    <w:rsid w:val="00CB58B6"/>
    <w:rsid w:val="00CC5C9F"/>
    <w:rsid w:val="00CC741B"/>
    <w:rsid w:val="00CE3B32"/>
    <w:rsid w:val="00D048EC"/>
    <w:rsid w:val="00D06968"/>
    <w:rsid w:val="00D3204E"/>
    <w:rsid w:val="00D52101"/>
    <w:rsid w:val="00D74719"/>
    <w:rsid w:val="00D90899"/>
    <w:rsid w:val="00DF1B23"/>
    <w:rsid w:val="00E42834"/>
    <w:rsid w:val="00E53ACD"/>
    <w:rsid w:val="00EA5D31"/>
    <w:rsid w:val="00EC6933"/>
    <w:rsid w:val="00EF46A1"/>
    <w:rsid w:val="00F35F93"/>
    <w:rsid w:val="00FD1EAB"/>
    <w:rsid w:val="027C2E9D"/>
    <w:rsid w:val="04587B2F"/>
    <w:rsid w:val="08214D12"/>
    <w:rsid w:val="0866067F"/>
    <w:rsid w:val="09924ACF"/>
    <w:rsid w:val="0CCC5416"/>
    <w:rsid w:val="117E6BD0"/>
    <w:rsid w:val="11F244FF"/>
    <w:rsid w:val="1A5C5152"/>
    <w:rsid w:val="1A6C330D"/>
    <w:rsid w:val="2D5A20E0"/>
    <w:rsid w:val="2EAA3353"/>
    <w:rsid w:val="31AB1A68"/>
    <w:rsid w:val="34340343"/>
    <w:rsid w:val="3539541E"/>
    <w:rsid w:val="35942E7C"/>
    <w:rsid w:val="373A5F07"/>
    <w:rsid w:val="38E12CAC"/>
    <w:rsid w:val="45502206"/>
    <w:rsid w:val="461F034B"/>
    <w:rsid w:val="4A955DFF"/>
    <w:rsid w:val="512A06B0"/>
    <w:rsid w:val="5271082E"/>
    <w:rsid w:val="53484BAC"/>
    <w:rsid w:val="54CE02BD"/>
    <w:rsid w:val="5A1C3D91"/>
    <w:rsid w:val="5A5045BD"/>
    <w:rsid w:val="5E295FBC"/>
    <w:rsid w:val="60FB7FD1"/>
    <w:rsid w:val="616D36F7"/>
    <w:rsid w:val="64DF712A"/>
    <w:rsid w:val="69DC32DC"/>
    <w:rsid w:val="6EE655DB"/>
    <w:rsid w:val="717E6C51"/>
    <w:rsid w:val="7AB46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link w:val="5"/>
    <w:semiHidden/>
    <w:uiPriority w:val="0"/>
    <w:rPr>
      <w:rFonts w:ascii="宋体" w:hAnsi="宋体" w:cs="宋体"/>
      <w:sz w:val="24"/>
      <w:szCs w:val="24"/>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默认段落字体 Para Char Char Char Char"/>
    <w:basedOn w:val="1"/>
    <w:link w:val="4"/>
    <w:qFormat/>
    <w:uiPriority w:val="0"/>
    <w:pPr>
      <w:spacing w:line="360" w:lineRule="auto"/>
      <w:ind w:firstLine="200" w:firstLineChars="200"/>
    </w:pPr>
    <w:rPr>
      <w:rFonts w:ascii="宋体" w:hAnsi="宋体" w:cs="宋体"/>
      <w:sz w:val="24"/>
      <w:szCs w:val="24"/>
    </w:rPr>
  </w:style>
  <w:style w:type="character" w:styleId="6">
    <w:name w:val="page number"/>
    <w:basedOn w:val="4"/>
    <w:qFormat/>
    <w:uiPriority w:val="0"/>
  </w:style>
  <w:style w:type="paragraph" w:customStyle="1" w:styleId="7">
    <w:name w:val="p0"/>
    <w:qFormat/>
    <w:uiPriority w:val="0"/>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SkyUN.Org</Company>
  <Pages>100</Pages>
  <Words>28619</Words>
  <Characters>29181</Characters>
  <Lines>106</Lines>
  <Paragraphs>29</Paragraphs>
  <TotalTime>25</TotalTime>
  <ScaleCrop>false</ScaleCrop>
  <LinksUpToDate>false</LinksUpToDate>
  <CharactersWithSpaces>32094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2017-03-16T07:52:00Z</dcterms:created>
  <dc:creator>SkyUN.Org</dc:creator>
  <cp:lastModifiedBy>王Kodak</cp:lastModifiedBy>
  <cp:lastPrinted>2018-03-27T00:52:00Z</cp:lastPrinted>
  <dcterms:modified xsi:type="dcterms:W3CDTF">2023-10-24T00:42:35Z</dcterms:modified>
  <dc:title>平利县十八届人民代表大会第二次会议</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E954DCBF70F04AADBA27C34EE1489536_13</vt:lpwstr>
  </property>
</Properties>
</file>