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平利县202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年尾矿库安全生产包保责任清单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474"/>
        <w:gridCol w:w="907"/>
        <w:gridCol w:w="794"/>
        <w:gridCol w:w="624"/>
        <w:gridCol w:w="624"/>
        <w:gridCol w:w="794"/>
        <w:gridCol w:w="794"/>
        <w:gridCol w:w="624"/>
        <w:gridCol w:w="964"/>
        <w:gridCol w:w="1134"/>
        <w:gridCol w:w="964"/>
        <w:gridCol w:w="1134"/>
        <w:gridCol w:w="964"/>
        <w:gridCol w:w="1021"/>
        <w:gridCol w:w="96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2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21"/>
              </w:rPr>
              <w:t>序号</w:t>
            </w:r>
          </w:p>
        </w:tc>
        <w:tc>
          <w:tcPr>
            <w:tcW w:w="147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21"/>
              </w:rPr>
              <w:t>企业及尾矿库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21"/>
              </w:rPr>
              <w:t>名称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21"/>
              </w:rPr>
              <w:t>尾矿库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21"/>
              </w:rPr>
              <w:t>地址</w:t>
            </w:r>
          </w:p>
        </w:tc>
        <w:tc>
          <w:tcPr>
            <w:tcW w:w="79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21"/>
              </w:rPr>
              <w:t>尾矿库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  <w:r>
              <w:rPr>
                <w:rFonts w:asciiTheme="minorEastAsia" w:hAnsiTheme="minorEastAsia" w:cstheme="minorEastAsia"/>
                <w:b/>
                <w:sz w:val="18"/>
                <w:szCs w:val="21"/>
              </w:rPr>
              <w:t>等别</w:t>
            </w:r>
          </w:p>
        </w:tc>
        <w:tc>
          <w:tcPr>
            <w:tcW w:w="62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21"/>
              </w:rPr>
              <w:t>设计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21"/>
              </w:rPr>
              <w:t>坝高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 w:val="16"/>
                <w:szCs w:val="21"/>
              </w:rPr>
              <w:t>（米）</w:t>
            </w:r>
          </w:p>
        </w:tc>
        <w:tc>
          <w:tcPr>
            <w:tcW w:w="62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21"/>
              </w:rPr>
              <w:t>现状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21"/>
              </w:rPr>
              <w:t>坝高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 w:val="16"/>
                <w:szCs w:val="21"/>
              </w:rPr>
              <w:t>（米）</w:t>
            </w:r>
          </w:p>
        </w:tc>
        <w:tc>
          <w:tcPr>
            <w:tcW w:w="79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21"/>
              </w:rPr>
              <w:t>设计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21"/>
              </w:rPr>
              <w:t>库容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 w:val="16"/>
                <w:szCs w:val="21"/>
              </w:rPr>
              <w:t>（万m</w:t>
            </w:r>
            <w:r>
              <w:rPr>
                <w:rFonts w:hint="eastAsia" w:asciiTheme="minorEastAsia" w:hAnsiTheme="minorEastAsia" w:cstheme="minorEastAsia"/>
                <w:b/>
                <w:sz w:val="16"/>
                <w:szCs w:val="21"/>
                <w:vertAlign w:val="superscript"/>
              </w:rPr>
              <w:t>3</w:t>
            </w:r>
            <w:r>
              <w:rPr>
                <w:rFonts w:hint="eastAsia" w:asciiTheme="minorEastAsia" w:hAnsiTheme="minorEastAsia" w:cstheme="minorEastAsia"/>
                <w:b/>
                <w:sz w:val="16"/>
                <w:szCs w:val="21"/>
              </w:rPr>
              <w:t>）</w:t>
            </w:r>
          </w:p>
        </w:tc>
        <w:tc>
          <w:tcPr>
            <w:tcW w:w="79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21"/>
              </w:rPr>
              <w:t>现状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21"/>
              </w:rPr>
              <w:t>库容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 w:val="16"/>
                <w:szCs w:val="21"/>
              </w:rPr>
              <w:t>（万m</w:t>
            </w:r>
            <w:r>
              <w:rPr>
                <w:rFonts w:hint="eastAsia" w:asciiTheme="minorEastAsia" w:hAnsiTheme="minorEastAsia" w:cstheme="minorEastAsia"/>
                <w:b/>
                <w:sz w:val="16"/>
                <w:szCs w:val="21"/>
                <w:vertAlign w:val="superscript"/>
              </w:rPr>
              <w:t>3</w:t>
            </w:r>
            <w:r>
              <w:rPr>
                <w:rFonts w:hint="eastAsia" w:asciiTheme="minorEastAsia" w:hAnsiTheme="minorEastAsia" w:cstheme="minorEastAsia"/>
                <w:b/>
                <w:sz w:val="16"/>
                <w:szCs w:val="21"/>
              </w:rPr>
              <w:t>）</w:t>
            </w:r>
          </w:p>
        </w:tc>
        <w:tc>
          <w:tcPr>
            <w:tcW w:w="62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21"/>
              </w:rPr>
              <w:t>运营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21"/>
              </w:rPr>
              <w:t>状况</w:t>
            </w:r>
          </w:p>
        </w:tc>
        <w:tc>
          <w:tcPr>
            <w:tcW w:w="964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21"/>
              </w:rPr>
              <w:t>尾矿库安全生产包保责任人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</w:p>
        </w:tc>
        <w:tc>
          <w:tcPr>
            <w:tcW w:w="147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</w:p>
        </w:tc>
        <w:tc>
          <w:tcPr>
            <w:tcW w:w="90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</w:p>
        </w:tc>
        <w:tc>
          <w:tcPr>
            <w:tcW w:w="79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</w:p>
        </w:tc>
        <w:tc>
          <w:tcPr>
            <w:tcW w:w="79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</w:p>
        </w:tc>
        <w:tc>
          <w:tcPr>
            <w:tcW w:w="79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</w:p>
        </w:tc>
        <w:tc>
          <w:tcPr>
            <w:tcW w:w="96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21"/>
              </w:rPr>
              <w:t>行政首长责任人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21"/>
              </w:rPr>
              <w:t>安全监管责任人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21"/>
              </w:rPr>
              <w:t>属地监管责任人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21"/>
              </w:rPr>
              <w:t>企业主要责任人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</w:p>
        </w:tc>
        <w:tc>
          <w:tcPr>
            <w:tcW w:w="147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</w:p>
        </w:tc>
        <w:tc>
          <w:tcPr>
            <w:tcW w:w="90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</w:p>
        </w:tc>
        <w:tc>
          <w:tcPr>
            <w:tcW w:w="79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</w:p>
        </w:tc>
        <w:tc>
          <w:tcPr>
            <w:tcW w:w="79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</w:p>
        </w:tc>
        <w:tc>
          <w:tcPr>
            <w:tcW w:w="79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21"/>
              </w:rPr>
              <w:t>职务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21"/>
              </w:rPr>
              <w:t>职务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21"/>
              </w:rPr>
              <w:t>姓名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21"/>
              </w:rPr>
              <w:t>职务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/>
                <w:sz w:val="18"/>
                <w:szCs w:val="21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</w:rPr>
              <w:t>安康市宝林矿业有限公司</w:t>
            </w:r>
          </w:p>
          <w:p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</w:rPr>
              <w:t>石牛河尾矿库</w:t>
            </w:r>
          </w:p>
        </w:tc>
        <w:tc>
          <w:tcPr>
            <w:tcW w:w="907" w:type="dxa"/>
            <w:vAlign w:val="center"/>
          </w:tcPr>
          <w:p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</w:rPr>
              <w:t>平利县长安镇石牛村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</w:rPr>
              <w:t>四等库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</w:rPr>
              <w:t>40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</w:rPr>
              <w:t>2</w:t>
            </w:r>
            <w:r>
              <w:rPr>
                <w:rFonts w:asciiTheme="minorEastAsia" w:hAnsiTheme="minorEastAsia" w:cstheme="minorEastAsia"/>
                <w:sz w:val="18"/>
                <w:szCs w:val="21"/>
              </w:rPr>
              <w:t>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</w:rPr>
              <w:t>97.18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/>
                <w:sz w:val="18"/>
                <w:szCs w:val="21"/>
              </w:rPr>
              <w:t>71.18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</w:rPr>
              <w:t>运行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</w:rPr>
              <w:t>荆哲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</w:rPr>
              <w:t>常务副县长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lang w:val="en-US" w:eastAsia="zh-CN"/>
              </w:rPr>
              <w:t>陈涛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</w:rPr>
              <w:t>县应急管理局局长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</w:rPr>
              <w:t>梁明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</w:rPr>
              <w:t>长安镇</w:t>
            </w:r>
          </w:p>
          <w:p>
            <w:pPr>
              <w:jc w:val="center"/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</w:rPr>
              <w:t>镇长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</w:rPr>
              <w:t>刘永冬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</w:rPr>
              <w:t>法定代表人</w:t>
            </w:r>
          </w:p>
          <w:p>
            <w:pPr>
              <w:jc w:val="center"/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</w:rPr>
              <w:t>副总经理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2098" w:right="1474" w:bottom="1985" w:left="1588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Yzg3ODM3YTIxNmUxZmYzZmI2NTM2M2M1NzU3MDAifQ=="/>
  </w:docVars>
  <w:rsids>
    <w:rsidRoot w:val="00D56501"/>
    <w:rsid w:val="0004367B"/>
    <w:rsid w:val="00133DA1"/>
    <w:rsid w:val="001534C8"/>
    <w:rsid w:val="00182E65"/>
    <w:rsid w:val="001A1725"/>
    <w:rsid w:val="001A5F20"/>
    <w:rsid w:val="00242CD8"/>
    <w:rsid w:val="00343127"/>
    <w:rsid w:val="003E475F"/>
    <w:rsid w:val="00421745"/>
    <w:rsid w:val="00496330"/>
    <w:rsid w:val="004C6D47"/>
    <w:rsid w:val="004D621C"/>
    <w:rsid w:val="005D1956"/>
    <w:rsid w:val="00603563"/>
    <w:rsid w:val="006F079B"/>
    <w:rsid w:val="006F7E55"/>
    <w:rsid w:val="00734721"/>
    <w:rsid w:val="00747743"/>
    <w:rsid w:val="007970E5"/>
    <w:rsid w:val="007E2415"/>
    <w:rsid w:val="0080389D"/>
    <w:rsid w:val="00811D18"/>
    <w:rsid w:val="008A2C47"/>
    <w:rsid w:val="008B3CB4"/>
    <w:rsid w:val="008C5075"/>
    <w:rsid w:val="00927073"/>
    <w:rsid w:val="00962C11"/>
    <w:rsid w:val="009932F5"/>
    <w:rsid w:val="009E08D8"/>
    <w:rsid w:val="00A00A1B"/>
    <w:rsid w:val="00A75542"/>
    <w:rsid w:val="00B07F40"/>
    <w:rsid w:val="00B3456C"/>
    <w:rsid w:val="00B509E5"/>
    <w:rsid w:val="00B81ECF"/>
    <w:rsid w:val="00B852F1"/>
    <w:rsid w:val="00BA0684"/>
    <w:rsid w:val="00BF57D7"/>
    <w:rsid w:val="00C8707B"/>
    <w:rsid w:val="00D05219"/>
    <w:rsid w:val="00D144A4"/>
    <w:rsid w:val="00D56501"/>
    <w:rsid w:val="00E97E22"/>
    <w:rsid w:val="00ED5EA3"/>
    <w:rsid w:val="00F87EEC"/>
    <w:rsid w:val="00F93DC5"/>
    <w:rsid w:val="00FA3AF6"/>
    <w:rsid w:val="00FC15D1"/>
    <w:rsid w:val="00FD79FC"/>
    <w:rsid w:val="01A06F4A"/>
    <w:rsid w:val="045C6467"/>
    <w:rsid w:val="04724FDB"/>
    <w:rsid w:val="0514512D"/>
    <w:rsid w:val="065619DC"/>
    <w:rsid w:val="07CE6359"/>
    <w:rsid w:val="08CA7AA5"/>
    <w:rsid w:val="0BA63FC1"/>
    <w:rsid w:val="0C3A0B8E"/>
    <w:rsid w:val="120134B2"/>
    <w:rsid w:val="153E4866"/>
    <w:rsid w:val="15542CB2"/>
    <w:rsid w:val="173A52B6"/>
    <w:rsid w:val="1C051411"/>
    <w:rsid w:val="1F305102"/>
    <w:rsid w:val="1F701EBE"/>
    <w:rsid w:val="20961C22"/>
    <w:rsid w:val="22D27035"/>
    <w:rsid w:val="2422672E"/>
    <w:rsid w:val="2FB0310B"/>
    <w:rsid w:val="309E280F"/>
    <w:rsid w:val="37563BBB"/>
    <w:rsid w:val="38FC2672"/>
    <w:rsid w:val="3A5F35A0"/>
    <w:rsid w:val="3B443C1F"/>
    <w:rsid w:val="3BB06739"/>
    <w:rsid w:val="3CF64ED4"/>
    <w:rsid w:val="3DA56D88"/>
    <w:rsid w:val="40B17D31"/>
    <w:rsid w:val="4483579E"/>
    <w:rsid w:val="44AA403C"/>
    <w:rsid w:val="45AC23FD"/>
    <w:rsid w:val="45B16E2D"/>
    <w:rsid w:val="45EF56CD"/>
    <w:rsid w:val="47CA3C0B"/>
    <w:rsid w:val="48642C58"/>
    <w:rsid w:val="4E4E49E0"/>
    <w:rsid w:val="4F4B344E"/>
    <w:rsid w:val="5650477C"/>
    <w:rsid w:val="589E5296"/>
    <w:rsid w:val="58FD4868"/>
    <w:rsid w:val="5D745DB6"/>
    <w:rsid w:val="5E6E5EA7"/>
    <w:rsid w:val="5E78101C"/>
    <w:rsid w:val="5E826B66"/>
    <w:rsid w:val="63844A15"/>
    <w:rsid w:val="641477DE"/>
    <w:rsid w:val="64E4766B"/>
    <w:rsid w:val="650B2F68"/>
    <w:rsid w:val="669E3273"/>
    <w:rsid w:val="701D308F"/>
    <w:rsid w:val="73193ADC"/>
    <w:rsid w:val="742C091D"/>
    <w:rsid w:val="755F7A3D"/>
    <w:rsid w:val="760F46CE"/>
    <w:rsid w:val="76BB00E6"/>
    <w:rsid w:val="7DC549D9"/>
    <w:rsid w:val="7ECB1E39"/>
    <w:rsid w:val="7F9F4F30"/>
    <w:rsid w:val="7F9F78B4"/>
    <w:rsid w:val="BFE2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laceholder Text"/>
    <w:basedOn w:val="7"/>
    <w:semiHidden/>
    <w:qFormat/>
    <w:uiPriority w:val="99"/>
    <w:rPr>
      <w:color w:val="808080"/>
    </w:r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204</Words>
  <Characters>219</Characters>
  <Lines>2</Lines>
  <Paragraphs>1</Paragraphs>
  <TotalTime>36</TotalTime>
  <ScaleCrop>false</ScaleCrop>
  <LinksUpToDate>false</LinksUpToDate>
  <CharactersWithSpaces>219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2020-04-20T09:00:00Z</dcterms:created>
  <dc:creator>王炳锋</dc:creator>
  <cp:lastModifiedBy>plxyjj</cp:lastModifiedBy>
  <cp:lastPrinted>2022-03-22T16:00:00Z</cp:lastPrinted>
  <dcterms:modified xsi:type="dcterms:W3CDTF">2023-06-26T16:12:02Z</dcterms:modified>
  <dc:title>陕西省尾矿库安全生产包保责任人名单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D066836226DA4802B9FB38BF6449565D</vt:lpwstr>
  </property>
</Properties>
</file>