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C4" w:rsidRDefault="00B730C4">
      <w:pPr>
        <w:spacing w:line="560" w:lineRule="exact"/>
        <w:rPr>
          <w:rFonts w:ascii="仿宋_GB2312" w:eastAsia="仿宋_GB2312" w:hAnsi="黑体" w:cs="Times New Roman"/>
          <w:color w:val="000000"/>
          <w:sz w:val="32"/>
          <w:szCs w:val="32"/>
        </w:rPr>
      </w:pPr>
    </w:p>
    <w:p w:rsidR="00B730C4" w:rsidRDefault="00B730C4">
      <w:pPr>
        <w:spacing w:line="560" w:lineRule="exact"/>
        <w:jc w:val="center"/>
        <w:rPr>
          <w:rFonts w:ascii="方正小标宋简体" w:eastAsia="方正小标宋简体" w:cs="Times New Roman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cs="方正小标宋简体" w:hint="eastAsia"/>
          <w:b/>
          <w:bCs/>
          <w:color w:val="000000"/>
          <w:sz w:val="44"/>
          <w:szCs w:val="44"/>
        </w:rPr>
        <w:t>本次检验项目</w:t>
      </w:r>
    </w:p>
    <w:p w:rsidR="00B730C4" w:rsidRDefault="00B730C4">
      <w:pPr>
        <w:tabs>
          <w:tab w:val="left" w:pos="487"/>
        </w:tabs>
        <w:spacing w:line="560" w:lineRule="exact"/>
        <w:rPr>
          <w:rFonts w:ascii="黑体" w:eastAsia="黑体" w:hAnsi="黑体" w:cs="Times New Roman"/>
          <w:color w:val="000000"/>
          <w:sz w:val="32"/>
          <w:szCs w:val="32"/>
        </w:rPr>
      </w:pPr>
    </w:p>
    <w:p w:rsidR="00B730C4" w:rsidRDefault="00B730C4" w:rsidP="00074197">
      <w:pPr>
        <w:spacing w:line="560" w:lineRule="exact"/>
        <w:ind w:firstLineChars="200" w:firstLine="31680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餐饮食品</w:t>
      </w:r>
    </w:p>
    <w:p w:rsidR="00B730C4" w:rsidRDefault="00B730C4" w:rsidP="00074197">
      <w:pPr>
        <w:spacing w:line="560" w:lineRule="exact"/>
        <w:ind w:firstLineChars="200" w:firstLine="31680"/>
        <w:rPr>
          <w:rFonts w:ascii="楷体" w:eastAsia="楷体" w:hAnsi="楷体" w:cs="Times New Roman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（一）检验依据</w:t>
      </w:r>
    </w:p>
    <w:p w:rsidR="00B730C4" w:rsidRDefault="00B730C4" w:rsidP="00074197">
      <w:pPr>
        <w:spacing w:line="560" w:lineRule="exact"/>
        <w:ind w:rightChars="-94" w:right="31680" w:firstLineChars="177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消毒餐（饮）具》</w:t>
      </w:r>
      <w:r>
        <w:rPr>
          <w:rFonts w:ascii="仿宋_GB2312" w:eastAsia="仿宋_GB2312" w:hAnsi="仿宋_GB2312" w:cs="仿宋_GB2312"/>
          <w:sz w:val="32"/>
          <w:szCs w:val="32"/>
        </w:rPr>
        <w:t>GB 14934-2016</w:t>
      </w:r>
      <w:r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等标准及产品明示标准和指标的要求。</w:t>
      </w:r>
    </w:p>
    <w:p w:rsidR="00B730C4" w:rsidRDefault="00B730C4" w:rsidP="00074197">
      <w:pPr>
        <w:spacing w:line="560" w:lineRule="exact"/>
        <w:ind w:firstLineChars="200" w:firstLine="31680"/>
        <w:rPr>
          <w:rFonts w:ascii="楷体" w:eastAsia="楷体" w:hAnsi="楷体" w:cs="Times New Roman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（二）检验项目</w:t>
      </w:r>
    </w:p>
    <w:p w:rsidR="00B730C4" w:rsidRDefault="00B730C4" w:rsidP="00CC3E58">
      <w:pPr>
        <w:pStyle w:val="BodyText"/>
        <w:spacing w:after="0" w:line="5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餐饮具的监督抽检项目包括：游离性余氯、大肠菌群、阴离子合成洗涤剂（以十二烷基苯磺酸钠计）等。</w:t>
      </w:r>
    </w:p>
    <w:sectPr w:rsidR="00B730C4" w:rsidSect="002B7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FDE6"/>
    <w:multiLevelType w:val="singleLevel"/>
    <w:tmpl w:val="19AAFDE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2705C54"/>
    <w:multiLevelType w:val="singleLevel"/>
    <w:tmpl w:val="52705C5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4560872"/>
    <w:rsid w:val="00047949"/>
    <w:rsid w:val="00070A7D"/>
    <w:rsid w:val="00074197"/>
    <w:rsid w:val="002B72E1"/>
    <w:rsid w:val="003D1482"/>
    <w:rsid w:val="003F0ADF"/>
    <w:rsid w:val="00674B20"/>
    <w:rsid w:val="0078255C"/>
    <w:rsid w:val="009F5E5E"/>
    <w:rsid w:val="00A308F4"/>
    <w:rsid w:val="00B021C7"/>
    <w:rsid w:val="00B730C4"/>
    <w:rsid w:val="00CC3E58"/>
    <w:rsid w:val="00D8464A"/>
    <w:rsid w:val="00EA7EBC"/>
    <w:rsid w:val="00F90D2E"/>
    <w:rsid w:val="055A5031"/>
    <w:rsid w:val="06BF0500"/>
    <w:rsid w:val="07B86915"/>
    <w:rsid w:val="09A34AB4"/>
    <w:rsid w:val="0F5A64A8"/>
    <w:rsid w:val="136E4CA6"/>
    <w:rsid w:val="179267E1"/>
    <w:rsid w:val="18F87C0B"/>
    <w:rsid w:val="194406A1"/>
    <w:rsid w:val="24560872"/>
    <w:rsid w:val="25B17BAA"/>
    <w:rsid w:val="27612504"/>
    <w:rsid w:val="27B0390C"/>
    <w:rsid w:val="293E3F07"/>
    <w:rsid w:val="34670B7E"/>
    <w:rsid w:val="3A624BB2"/>
    <w:rsid w:val="3A6E669F"/>
    <w:rsid w:val="3E810A32"/>
    <w:rsid w:val="41816EF2"/>
    <w:rsid w:val="43F91A3B"/>
    <w:rsid w:val="49382E5E"/>
    <w:rsid w:val="49A01F00"/>
    <w:rsid w:val="4D7F610D"/>
    <w:rsid w:val="4FFE6B3A"/>
    <w:rsid w:val="500A2898"/>
    <w:rsid w:val="537A7EA8"/>
    <w:rsid w:val="54660170"/>
    <w:rsid w:val="5E61774F"/>
    <w:rsid w:val="63873A25"/>
    <w:rsid w:val="6A154BF7"/>
    <w:rsid w:val="6AE91060"/>
    <w:rsid w:val="6EBC7C9B"/>
    <w:rsid w:val="6F7B6102"/>
    <w:rsid w:val="73500015"/>
    <w:rsid w:val="77C01CD9"/>
    <w:rsid w:val="7AAD4568"/>
    <w:rsid w:val="7F37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next w:val="BodyText"/>
    <w:qFormat/>
    <w:rsid w:val="002B72E1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link w:val="BodyTextChar"/>
    <w:uiPriority w:val="99"/>
    <w:rsid w:val="002B72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7EBC"/>
    <w:rPr>
      <w:rFonts w:ascii="Calibri" w:hAnsi="Calibri" w:cs="Calibri"/>
      <w:sz w:val="21"/>
      <w:szCs w:val="21"/>
    </w:rPr>
  </w:style>
  <w:style w:type="character" w:customStyle="1" w:styleId="font31">
    <w:name w:val="font31"/>
    <w:basedOn w:val="DefaultParagraphFont"/>
    <w:uiPriority w:val="99"/>
    <w:rsid w:val="002B72E1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41">
    <w:name w:val="font41"/>
    <w:basedOn w:val="DefaultParagraphFont"/>
    <w:uiPriority w:val="99"/>
    <w:rsid w:val="002B72E1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01">
    <w:name w:val="font01"/>
    <w:basedOn w:val="DefaultParagraphFont"/>
    <w:uiPriority w:val="99"/>
    <w:rsid w:val="002B72E1"/>
    <w:rPr>
      <w:rFonts w:ascii="宋体" w:eastAsia="宋体" w:hAnsi="宋体" w:cs="宋体"/>
      <w:color w:val="FF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18</Words>
  <Characters>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I^  Believe ︿︶</dc:creator>
  <cp:keywords/>
  <dc:description/>
  <cp:lastModifiedBy>admin</cp:lastModifiedBy>
  <cp:revision>4</cp:revision>
  <dcterms:created xsi:type="dcterms:W3CDTF">2021-11-10T01:30:00Z</dcterms:created>
  <dcterms:modified xsi:type="dcterms:W3CDTF">2021-11-10T03:02:00Z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D03B25744FCE49C28F181B325F2A79B0</vt:lpwstr>
  </property>
</Properties>
</file>