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pacing w:val="-11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</w:rPr>
        <w:t>平利县第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</w:rPr>
        <w:t>批县级非物质文化遗产项目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lang w:eastAsia="zh-CN"/>
        </w:rPr>
        <w:t>代表性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</w:rPr>
        <w:t>传承人名单</w:t>
      </w:r>
    </w:p>
    <w:bookmarkEnd w:id="0"/>
    <w:tbl>
      <w:tblPr>
        <w:tblStyle w:val="5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697"/>
        <w:gridCol w:w="1408"/>
        <w:gridCol w:w="766"/>
        <w:gridCol w:w="776"/>
        <w:gridCol w:w="3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0"/>
                <w:szCs w:val="30"/>
              </w:rPr>
              <w:t>序号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0"/>
                <w:szCs w:val="30"/>
              </w:rPr>
              <w:t>项目名称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0"/>
                <w:szCs w:val="30"/>
              </w:rPr>
              <w:t>传承人姓名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0"/>
                <w:szCs w:val="30"/>
              </w:rPr>
              <w:t>性别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0"/>
                <w:szCs w:val="30"/>
              </w:rPr>
              <w:t>年龄</w:t>
            </w:r>
          </w:p>
        </w:tc>
        <w:tc>
          <w:tcPr>
            <w:tcW w:w="3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0"/>
                <w:szCs w:val="30"/>
              </w:rPr>
              <w:t>地    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6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弦子腔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魏道仁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55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平利县兴隆镇九龙池村九组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6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刘作胜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53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平利县兴隆镇九龙池村九组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6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绞股蓝茶制作技艺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袁兴山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平利县城关镇龙头村五组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16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斐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36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平利县城关镇三里垭村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16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郑香兰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平利县广佛镇塘坊村九组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女娲的传说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徐信虎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58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平利县女娲山乡女娲山村七组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画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李红霞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42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平利县长安镇枣园村七组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16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牛王生漆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油漆技艺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胡开吉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55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平利县城关镇牛王沟村四组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  <w:tc>
          <w:tcPr>
            <w:tcW w:w="16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朱家银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59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平利县城关镇牛王沟村三组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16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刘全松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68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平利县城关镇龙头村七组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</w:t>
            </w:r>
          </w:p>
        </w:tc>
        <w:tc>
          <w:tcPr>
            <w:tcW w:w="16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卢帮林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平利县正阳镇龙洞河村一组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  <w:tc>
          <w:tcPr>
            <w:tcW w:w="16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成</w:t>
            </w:r>
            <w:r>
              <w:rPr>
                <w:rFonts w:hint="eastAsia" w:ascii="宋体" w:hAnsi="宋体" w:eastAsia="宋体" w:cs="宋体"/>
              </w:rPr>
              <w:t>龙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52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平利县城关镇长沙铺村二组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</w:p>
        </w:tc>
        <w:tc>
          <w:tcPr>
            <w:tcW w:w="16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杨厚富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60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平利县城关镇长沙铺村二组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</w:t>
            </w:r>
          </w:p>
        </w:tc>
        <w:tc>
          <w:tcPr>
            <w:tcW w:w="16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源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25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平利县城关镇龙头村五组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</w:tc>
        <w:tc>
          <w:tcPr>
            <w:tcW w:w="16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袁端姣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平利县城关镇龙头村五组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16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杨世鑫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平利县城关镇龙头村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</w:t>
            </w:r>
          </w:p>
        </w:tc>
        <w:tc>
          <w:tcPr>
            <w:tcW w:w="16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袁辉志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58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平利县城关镇商贸小区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</w:t>
            </w:r>
          </w:p>
        </w:tc>
        <w:tc>
          <w:tcPr>
            <w:tcW w:w="16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女娲山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唢呐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曲牌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陈厚全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59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平利县西河镇凤凰寨村八组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</w:t>
            </w:r>
          </w:p>
        </w:tc>
        <w:tc>
          <w:tcPr>
            <w:tcW w:w="16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陈永军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36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平利县西河镇凤凰寨村八组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</w:p>
        </w:tc>
        <w:tc>
          <w:tcPr>
            <w:tcW w:w="16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唐敬文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55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平利县城关镇贺家沟村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</w:t>
            </w:r>
          </w:p>
        </w:tc>
        <w:tc>
          <w:tcPr>
            <w:tcW w:w="16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王光山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49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平利县西河镇女娲山村四组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22</w:t>
            </w:r>
          </w:p>
        </w:tc>
        <w:tc>
          <w:tcPr>
            <w:tcW w:w="169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张善国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69</w:t>
            </w:r>
          </w:p>
        </w:tc>
        <w:tc>
          <w:tcPr>
            <w:tcW w:w="34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平利县城关镇三里垭村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52328"/>
    <w:rsid w:val="68B5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2020-04-01T07:12:00Z</dcterms:created>
  <dc:creator>我是中国dota的希望</dc:creator>
  <cp:lastModifiedBy>我是中国dota的希望</cp:lastModifiedBy>
  <dcterms:modified xsi:type="dcterms:W3CDTF">2020-04-01T07:13:08Z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