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eastAsia="zh-CN"/>
        </w:rPr>
        <w:t>平利县2019年“建档立卡”贫困户家庭中高职学生扶贫助学拟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val="en-US" w:eastAsia="zh-CN"/>
        </w:rPr>
        <w:t>补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32"/>
          <w:szCs w:val="32"/>
          <w:shd w:val="clear" w:color="auto" w:fill="auto"/>
          <w:lang w:eastAsia="zh-CN"/>
        </w:rPr>
        <w:t>助名单</w:t>
      </w:r>
    </w:p>
    <w:tbl>
      <w:tblPr>
        <w:tblStyle w:val="4"/>
        <w:tblW w:w="9660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21"/>
        <w:gridCol w:w="3109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3109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邹扬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西京学院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612427200003******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佘妙荣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敖慧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612427200007******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刘鑫月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610926200212******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西安海棠职业学院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郭伟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西安海棠职业学院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贺梦秋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周丹红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西安海棠职业学院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周诗杰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612427200107******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陕西财经职业技术学院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阮丹丹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612427200005******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古开艳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610926200006******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西京学院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柳金金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612427199809******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西安外事学院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周小芳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612427200004******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周佳乐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610926200004******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陈天文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612427200104******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汪玲玲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汪芳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612401200107******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梁丽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612427199901******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延安职业技术学院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余光洁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612427200111******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陕西国际商贸学院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胡鑫林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612427200008******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杨彬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612427200105******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覃海琴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612427200006******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612427200005******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王长江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张洋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文远堂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612427200008******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宋朝霞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张慧慧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张齐秦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612427200004******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秦丽丽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颜杉杉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向高杰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612427200103******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柯艳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刘家婷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华永琴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612427199711******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李清明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612427200104******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陕西服装工程学院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陈棋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吴远稳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吴洁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612427200108******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陈广丽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潘绪梅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刘淑萍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612427200007******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陕西服装工程学院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詹永灵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余祥彬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张梦涵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612427200111******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612427199906******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叶古叶紫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610926200104******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陕西警官职业学院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向晓峰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612427200107******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重庆电子工程职业学院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612427200108******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上海旅游高等专科学校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魏秋娟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612427199906******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孙贤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612427199907******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龚文静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612427200201******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石家庄医学高等专科学校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柯丽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李涛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华北理工大学轻工学院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余英苗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四川外国语大学成都学院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黄银银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610926200107******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陕西学前师范学院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汪忠洋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陕西学前师范学院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王青松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陕西学前师范学院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唐钦青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陕西青年职业学院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姚晓翠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610926200102******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承德石油高等专科学校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曹萌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江苏经贸职业技术学院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饶丹丹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邹淋淋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蒋涛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612427199709******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刘奕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陕西服装工程学院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梁栋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610926200011******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孙玉竹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612427199908******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凡祖江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陕西国防工业职业技术学院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秦润平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612427200108******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西安培华学院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徐果林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612427200108******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612427199905******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西安海棠职业学院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陈子文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612427200004******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西安航空职业技术学院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余怀海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陈尚鑫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612427199802******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西安科技大学高新学院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孟西雅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612427199612******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安康职业技术学院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童舒婷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610926200001******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白俊铭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612427200202******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陈西涛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612427200208******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610926200402******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储路路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610926200510******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党明明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612427200312******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范金兰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612427200303******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高超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610926200408******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何晓倩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612427200301******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候玉明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452127200212******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黄钰彬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610926200402******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刘本燕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610926200407******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罗光有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612427200011******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罗祖荣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612427200304******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吕丹丹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612427200309******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柒楚瑞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610926200407******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田自伟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612427200303******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王森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610926200410******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魏鑫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610926200303******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严若予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141029200402******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余媛媛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610926200405******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朱江玉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612427200502******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朱时伟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612427200312******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邹晓东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610926200404******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陈普洲</w:t>
            </w:r>
          </w:p>
        </w:tc>
        <w:tc>
          <w:tcPr>
            <w:tcW w:w="31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612427200310******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平利县职业教育中心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20669"/>
    <w:rsid w:val="4432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2020-01-15T00:39:00Z</dcterms:created>
  <dc:creator>hj</dc:creator>
  <cp:lastModifiedBy>hj</cp:lastModifiedBy>
  <dcterms:modified xsi:type="dcterms:W3CDTF">2020-01-15T00:40:13Z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