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附件2：建议格式范例：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关于XXXXX的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建议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hint="eastAsia" w:ascii="仿宋_GB2312" w:eastAsia="仿宋_GB2312"/>
          <w:bCs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事    由：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关于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的建议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领衔代表：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镇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村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附议代表：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（单位或住址）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镇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村（或单位）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镇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村（或单位）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内  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kern w:val="0"/>
          <w:sz w:val="32"/>
          <w:szCs w:val="32"/>
        </w:rPr>
        <w:t>容：</w:t>
      </w:r>
    </w:p>
    <w:p>
      <w:pPr>
        <w:spacing w:line="520" w:lineRule="exac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Arial" w:hAnsi="Arial" w:eastAsia="仿宋_GB2312" w:cs="Arial"/>
          <w:sz w:val="32"/>
          <w:szCs w:val="32"/>
        </w:rPr>
        <w:t>×××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ind w:firstLine="642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建议：</w:t>
      </w:r>
    </w:p>
    <w:p>
      <w:pPr>
        <w:spacing w:line="520" w:lineRule="exact"/>
        <w:ind w:firstLine="1296" w:firstLineChars="405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A34AB"/>
    <w:rsid w:val="353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2019-12-11T08:42:00Z</dcterms:created>
  <dc:creator>zf</dc:creator>
  <cp:lastModifiedBy>zf</cp:lastModifiedBy>
  <dcterms:modified xsi:type="dcterms:W3CDTF">2019-12-11T08:42:59Z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