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8F" w:rsidRDefault="003E478F" w:rsidP="003E478F">
      <w:pPr>
        <w:jc w:val="center"/>
        <w:rPr>
          <w:rFonts w:ascii="黑体" w:eastAsia="黑体" w:hAnsi="黑体" w:hint="eastAsia"/>
          <w:b/>
          <w:sz w:val="44"/>
          <w:szCs w:val="44"/>
        </w:rPr>
      </w:pPr>
      <w:r w:rsidRPr="003E478F">
        <w:rPr>
          <w:rFonts w:ascii="黑体" w:eastAsia="黑体" w:hAnsi="黑体" w:hint="eastAsia"/>
          <w:b/>
          <w:sz w:val="44"/>
          <w:szCs w:val="44"/>
        </w:rPr>
        <w:t>关于部分检验项目的说明</w:t>
      </w:r>
    </w:p>
    <w:p w:rsidR="003E478F" w:rsidRDefault="003E478F" w:rsidP="003E478F">
      <w:pPr>
        <w:jc w:val="center"/>
        <w:rPr>
          <w:rFonts w:ascii="黑体" w:eastAsia="黑体" w:hAnsi="黑体" w:hint="eastAsia"/>
          <w:b/>
          <w:sz w:val="44"/>
          <w:szCs w:val="44"/>
        </w:rPr>
      </w:pPr>
    </w:p>
    <w:p w:rsidR="007A27DD" w:rsidRDefault="003E478F" w:rsidP="007A27DD">
      <w:pPr>
        <w:pStyle w:val="a3"/>
        <w:numPr>
          <w:ilvl w:val="0"/>
          <w:numId w:val="2"/>
        </w:numPr>
        <w:ind w:firstLineChars="0"/>
        <w:rPr>
          <w:rFonts w:ascii="黑体" w:eastAsia="黑体" w:hAnsi="黑体" w:hint="eastAsia"/>
          <w:sz w:val="30"/>
          <w:szCs w:val="30"/>
        </w:rPr>
      </w:pPr>
      <w:r w:rsidRPr="003E478F">
        <w:rPr>
          <w:rFonts w:ascii="黑体" w:eastAsia="黑体" w:hAnsi="黑体" w:hint="eastAsia"/>
          <w:sz w:val="30"/>
          <w:szCs w:val="30"/>
        </w:rPr>
        <w:t>4-氯苯氧乙酸钠超标</w:t>
      </w:r>
    </w:p>
    <w:p w:rsidR="007A27DD" w:rsidRPr="006909B0" w:rsidRDefault="007A27DD" w:rsidP="007A27DD">
      <w:pPr>
        <w:rPr>
          <w:rFonts w:asciiTheme="minorEastAsia" w:eastAsiaTheme="minorEastAsia" w:hAnsiTheme="minorEastAsia" w:hint="eastAsia"/>
          <w:color w:val="3B3B3B"/>
          <w:position w:val="6"/>
          <w:sz w:val="28"/>
          <w:szCs w:val="28"/>
        </w:rPr>
      </w:pPr>
      <w:r w:rsidRPr="006909B0">
        <w:rPr>
          <w:rFonts w:asciiTheme="minorEastAsia" w:eastAsiaTheme="minorEastAsia" w:hAnsiTheme="minorEastAsia" w:hint="eastAsia"/>
          <w:color w:val="3B3B3B"/>
          <w:position w:val="6"/>
          <w:sz w:val="28"/>
          <w:szCs w:val="28"/>
        </w:rPr>
        <w:t>4- 氯苯氧乙酸钠，又称防落素，是一种内吸、广谱、高效、多功能植物生长调节剂，主要用于防止落花、落果，抑制豆类生根等，并能调节植物株内激素的平衡。4- 氯苯氧乙酸钠为白色针状或棱状结晶，略有酚味，易溶于水，性质稳定，长期存放不变质，对人体有积累毒性。根据国家食品药品监督管理</w:t>
      </w:r>
      <w:r w:rsidR="006909B0" w:rsidRPr="006909B0">
        <w:rPr>
          <w:rFonts w:asciiTheme="minorEastAsia" w:eastAsiaTheme="minorEastAsia" w:hAnsiTheme="minorEastAsia" w:hint="eastAsia"/>
          <w:color w:val="3B3B3B"/>
          <w:position w:val="6"/>
          <w:sz w:val="28"/>
          <w:szCs w:val="28"/>
        </w:rPr>
        <w:t>总局、农业部、国家卫生和计划生育委员会关于豆芽生产过程中禁止使</w:t>
      </w:r>
      <w:r w:rsidRPr="006909B0">
        <w:rPr>
          <w:rFonts w:asciiTheme="minorEastAsia" w:eastAsiaTheme="minorEastAsia" w:hAnsiTheme="minorEastAsia" w:hint="eastAsia"/>
          <w:color w:val="3B3B3B"/>
          <w:position w:val="6"/>
          <w:sz w:val="28"/>
          <w:szCs w:val="28"/>
        </w:rPr>
        <w:t>4- 氯苯氧乙酸钠。</w:t>
      </w:r>
    </w:p>
    <w:p w:rsidR="007A27DD" w:rsidRPr="006909B0" w:rsidRDefault="007A27DD" w:rsidP="007A27DD">
      <w:pPr>
        <w:rPr>
          <w:rFonts w:asciiTheme="minorEastAsia" w:eastAsiaTheme="minorEastAsia" w:hAnsiTheme="minorEastAsia" w:hint="eastAsia"/>
          <w:color w:val="3B3B3B"/>
          <w:position w:val="6"/>
          <w:sz w:val="28"/>
          <w:szCs w:val="28"/>
        </w:rPr>
      </w:pPr>
      <w:r w:rsidRPr="006909B0">
        <w:rPr>
          <w:rFonts w:asciiTheme="minorEastAsia" w:eastAsiaTheme="minorEastAsia" w:hAnsiTheme="minorEastAsia" w:hint="eastAsia"/>
          <w:color w:val="3B3B3B"/>
          <w:position w:val="6"/>
          <w:sz w:val="28"/>
          <w:szCs w:val="28"/>
        </w:rPr>
        <w:t xml:space="preserve">执法人员分析，本次监督抽检发现有 2 批次黄豆芽存在检出 4- </w:t>
      </w:r>
      <w:r w:rsidR="006909B0" w:rsidRPr="006909B0">
        <w:rPr>
          <w:rFonts w:asciiTheme="minorEastAsia" w:eastAsiaTheme="minorEastAsia" w:hAnsiTheme="minorEastAsia" w:hint="eastAsia"/>
          <w:color w:val="3B3B3B"/>
          <w:position w:val="6"/>
          <w:sz w:val="28"/>
          <w:szCs w:val="28"/>
        </w:rPr>
        <w:t>氯苯氧乙酸</w:t>
      </w:r>
      <w:r w:rsidRPr="006909B0">
        <w:rPr>
          <w:rFonts w:asciiTheme="minorEastAsia" w:eastAsiaTheme="minorEastAsia" w:hAnsiTheme="minorEastAsia" w:hint="eastAsia"/>
          <w:color w:val="3B3B3B"/>
          <w:position w:val="6"/>
          <w:sz w:val="28"/>
          <w:szCs w:val="28"/>
        </w:rPr>
        <w:t>情况 , 原因可能是生产者在生产过程中为了抑制黄豆芽生根，而违规使用</w:t>
      </w:r>
      <w:r w:rsidRPr="006909B0">
        <w:rPr>
          <w:rFonts w:asciiTheme="minorEastAsia" w:eastAsiaTheme="minorEastAsia" w:hAnsiTheme="minorEastAsia" w:hint="eastAsia"/>
          <w:color w:val="3B3B3B"/>
          <w:sz w:val="28"/>
          <w:szCs w:val="28"/>
        </w:rPr>
        <w:t>。</w:t>
      </w:r>
    </w:p>
    <w:p w:rsidR="007A27DD" w:rsidRDefault="007A27DD" w:rsidP="007A27DD">
      <w:pPr>
        <w:pStyle w:val="a3"/>
        <w:numPr>
          <w:ilvl w:val="0"/>
          <w:numId w:val="2"/>
        </w:numPr>
        <w:ind w:firstLineChars="0"/>
        <w:rPr>
          <w:rFonts w:ascii="黑体" w:eastAsia="黑体" w:hAnsi="黑体" w:hint="eastAsia"/>
          <w:color w:val="3B3B3B"/>
          <w:sz w:val="30"/>
          <w:szCs w:val="30"/>
        </w:rPr>
      </w:pPr>
      <w:r w:rsidRPr="007A27DD">
        <w:rPr>
          <w:rFonts w:ascii="黑体" w:eastAsia="黑体" w:hAnsi="黑体" w:hint="eastAsia"/>
          <w:color w:val="3B3B3B"/>
          <w:sz w:val="30"/>
          <w:szCs w:val="30"/>
        </w:rPr>
        <w:t>吡唑醚菌脂超标</w:t>
      </w:r>
    </w:p>
    <w:p w:rsidR="00625001" w:rsidRPr="006909B0" w:rsidRDefault="00625001" w:rsidP="006909B0">
      <w:pPr>
        <w:rPr>
          <w:rFonts w:ascii="宋体" w:hAnsi="宋体" w:hint="eastAsia"/>
          <w:color w:val="3B3B3B"/>
          <w:spacing w:val="30"/>
          <w:position w:val="6"/>
          <w:sz w:val="28"/>
          <w:szCs w:val="28"/>
        </w:rPr>
      </w:pPr>
      <w:r w:rsidRPr="006909B0">
        <w:rPr>
          <w:rFonts w:ascii="宋体" w:hAnsi="宋体"/>
          <w:color w:val="333333"/>
          <w:spacing w:val="30"/>
          <w:position w:val="6"/>
          <w:sz w:val="28"/>
          <w:szCs w:val="28"/>
          <w:shd w:val="clear" w:color="auto" w:fill="FFFFFF"/>
        </w:rPr>
        <w:t>吡唑醚菌酯中文名唑菌胺酯、百克敏，为新型广谱杀菌剂，线粒体呼吸抑制剂，是甲氧基丙烯酸酯类杀菌剂之一，具有保护、治疗、叶片渗透传导作用。吡唑醚菌酯通过抑制孢子萌发和菌丝生长而发挥药效，具有保护、治疗、叶片渗透传导作用。但是对水生生物毒性极高，过量使用的吡唑醚菌酯转移到水塘等环境中会造成鱼虾等水生生物死亡。</w:t>
      </w:r>
    </w:p>
    <w:p w:rsidR="007A27DD" w:rsidRPr="006909B0" w:rsidRDefault="007A27DD" w:rsidP="006909B0">
      <w:pPr>
        <w:rPr>
          <w:rFonts w:ascii="宋体" w:hAnsi="宋体" w:hint="eastAsia"/>
          <w:spacing w:val="30"/>
          <w:position w:val="6"/>
          <w:sz w:val="28"/>
          <w:szCs w:val="28"/>
        </w:rPr>
      </w:pPr>
    </w:p>
    <w:p w:rsidR="003E478F" w:rsidRPr="006909B0" w:rsidRDefault="003E478F" w:rsidP="003E478F">
      <w:pPr>
        <w:rPr>
          <w:rFonts w:ascii="宋体" w:hAnsi="宋体"/>
          <w:position w:val="6"/>
          <w:sz w:val="28"/>
          <w:szCs w:val="28"/>
        </w:rPr>
      </w:pPr>
    </w:p>
    <w:sectPr w:rsidR="003E478F" w:rsidRPr="006909B0" w:rsidSect="00A503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C01EC"/>
    <w:multiLevelType w:val="hybridMultilevel"/>
    <w:tmpl w:val="CB1466F0"/>
    <w:lvl w:ilvl="0" w:tplc="1522F65C">
      <w:start w:val="1"/>
      <w:numFmt w:val="japaneseCounting"/>
      <w:lvlText w:val="%1、"/>
      <w:lvlJc w:val="left"/>
      <w:pPr>
        <w:ind w:left="930" w:hanging="9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675CC5"/>
    <w:multiLevelType w:val="hybridMultilevel"/>
    <w:tmpl w:val="C838B130"/>
    <w:lvl w:ilvl="0" w:tplc="9A82EBB2">
      <w:start w:val="1"/>
      <w:numFmt w:val="japaneseCounting"/>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78F"/>
    <w:rsid w:val="003E478F"/>
    <w:rsid w:val="00625001"/>
    <w:rsid w:val="006909B0"/>
    <w:rsid w:val="007A27DD"/>
    <w:rsid w:val="00A503FF"/>
    <w:rsid w:val="00EC6461"/>
    <w:rsid w:val="00F743D0"/>
    <w:rsid w:val="00F82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77"/>
    <w:pPr>
      <w:widowControl w:val="0"/>
      <w:adjustRightInd w:val="0"/>
      <w:spacing w:line="360" w:lineRule="atLeast"/>
      <w:textAlignment w:val="baseline"/>
    </w:pPr>
    <w:rPr>
      <w:rFonts w:ascii="Times New Roman" w:eastAsia="宋体" w:hAnsi="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78F"/>
    <w:pPr>
      <w:ind w:firstLineChars="200" w:firstLine="420"/>
    </w:pPr>
  </w:style>
  <w:style w:type="paragraph" w:styleId="a4">
    <w:name w:val="Normal (Web)"/>
    <w:basedOn w:val="a"/>
    <w:uiPriority w:val="99"/>
    <w:semiHidden/>
    <w:unhideWhenUsed/>
    <w:rsid w:val="007A27DD"/>
    <w:pPr>
      <w:widowControl/>
      <w:adjustRightInd/>
      <w:spacing w:before="100" w:beforeAutospacing="1" w:after="100" w:afterAutospacing="1" w:line="240" w:lineRule="auto"/>
      <w:textAlignment w:val="auto"/>
    </w:pPr>
    <w:rPr>
      <w:rFonts w:ascii="宋体" w:hAnsi="宋体" w:cs="宋体"/>
      <w:szCs w:val="24"/>
    </w:rPr>
  </w:style>
</w:styles>
</file>

<file path=word/webSettings.xml><?xml version="1.0" encoding="utf-8"?>
<w:webSettings xmlns:r="http://schemas.openxmlformats.org/officeDocument/2006/relationships" xmlns:w="http://schemas.openxmlformats.org/wordprocessingml/2006/main">
  <w:divs>
    <w:div w:id="7786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2019-10-15T01:37:00Z</dcterms:created>
  <dcterms:modified xsi:type="dcterms:W3CDTF">2019-10-15T02:37:00Z</dcterms:modified>
</cp:coreProperties>
</file>